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541D" w:rsidRPr="004C3063" w:rsidRDefault="0016541D" w:rsidP="0016541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4C3063">
        <w:rPr>
          <w:rFonts w:ascii="Times New Roman" w:eastAsia="Times New Roman" w:hAnsi="Times New Roman" w:cs="Times New Roman"/>
          <w:noProof/>
          <w:sz w:val="28"/>
          <w:szCs w:val="28"/>
          <w:lang w:eastAsia="uk-UA"/>
        </w:rPr>
        <w:drawing>
          <wp:inline distT="0" distB="0" distL="0" distR="0" wp14:anchorId="62A3ED8F" wp14:editId="45DD72EC">
            <wp:extent cx="464820" cy="655320"/>
            <wp:effectExtent l="0" t="0" r="0" b="0"/>
            <wp:docPr id="4" name="Рисунок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 preferRelativeResize="0">
                      <a:picLocks noChangeArrowheads="1"/>
                    </pic:cNvPicPr>
                  </pic:nvPicPr>
                  <pic:blipFill>
                    <a:blip r:embed="rId4" cstate="print">
                      <a:lum contrast="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820" cy="655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6541D" w:rsidRPr="004C3063" w:rsidRDefault="0016541D" w:rsidP="0016541D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C30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УКРАЇНА </w:t>
      </w:r>
    </w:p>
    <w:p w:rsidR="0016541D" w:rsidRPr="004C3063" w:rsidRDefault="0016541D" w:rsidP="0016541D">
      <w:pPr>
        <w:keepNext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C306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ВИКОНАВЧИЙ КОМІТЕТ</w:t>
      </w:r>
    </w:p>
    <w:p w:rsidR="0016541D" w:rsidRPr="004C3063" w:rsidRDefault="0016541D" w:rsidP="0016541D">
      <w:pPr>
        <w:keepNext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C306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МЕЛІТОПОЛЬСЬКОЇ  МІСЬКОЇ  РАДИ</w:t>
      </w:r>
    </w:p>
    <w:p w:rsidR="0016541D" w:rsidRPr="004C3063" w:rsidRDefault="0016541D" w:rsidP="0016541D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C306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Запорізької області</w:t>
      </w:r>
    </w:p>
    <w:p w:rsidR="0016541D" w:rsidRPr="004C3063" w:rsidRDefault="0016541D" w:rsidP="0016541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6541D" w:rsidRPr="004C3063" w:rsidRDefault="0016541D" w:rsidP="0016541D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C306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 І Ш Е Н Н Я</w:t>
      </w:r>
    </w:p>
    <w:p w:rsidR="0016541D" w:rsidRPr="004C3063" w:rsidRDefault="0016541D" w:rsidP="001654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6541D" w:rsidRPr="00BD1857" w:rsidRDefault="0016541D" w:rsidP="0016541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D185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r w:rsidR="00D553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01.10.2020</w:t>
      </w:r>
      <w:r w:rsidRPr="00BD185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                                        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</w:t>
      </w:r>
      <w:r w:rsidRPr="00BD185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№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D553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187/3</w:t>
      </w:r>
    </w:p>
    <w:p w:rsidR="0016541D" w:rsidRPr="004C3063" w:rsidRDefault="0016541D" w:rsidP="0016541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6541D" w:rsidRPr="004C3063" w:rsidRDefault="0016541D" w:rsidP="0016541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C306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 внесення змін у справ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</w:t>
      </w:r>
    </w:p>
    <w:p w:rsidR="0016541D" w:rsidRPr="004C3063" w:rsidRDefault="0016541D" w:rsidP="0016541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C306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квартирного обліку</w:t>
      </w:r>
    </w:p>
    <w:p w:rsidR="0016541D" w:rsidRPr="0026326E" w:rsidRDefault="0016541D" w:rsidP="0016541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6541D" w:rsidRPr="004C3063" w:rsidRDefault="0016541D" w:rsidP="0016541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306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Керуючись </w:t>
      </w:r>
      <w:r w:rsidRPr="004C3063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Pr="004C30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України «Про місцеве самоврядування в Україні»,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</w:t>
      </w:r>
      <w:r w:rsidRPr="004C3063">
        <w:rPr>
          <w:rFonts w:ascii="Times New Roman" w:eastAsia="Times New Roman" w:hAnsi="Times New Roman" w:cs="Times New Roman"/>
          <w:sz w:val="28"/>
          <w:szCs w:val="28"/>
          <w:lang w:eastAsia="ru-RU"/>
        </w:rPr>
        <w:t>озглянувши заяв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4C30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громадян, надані документи, п. 25 Правил обліку громадян, які потребують поліпшення житлових умов і надання  їм жилих приміщень в Українській РСР, затверджених постановою Ради Міністрів УРСР і Укрпрофради від 11.12.1984 № 470, виконавчий комітет Мелітопольської міської ради Запорізької області</w:t>
      </w:r>
    </w:p>
    <w:p w:rsidR="0016541D" w:rsidRPr="0026326E" w:rsidRDefault="0016541D" w:rsidP="0016541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6541D" w:rsidRPr="004C3063" w:rsidRDefault="0016541D" w:rsidP="0016541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C306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И Р І Ш И В:</w:t>
      </w:r>
    </w:p>
    <w:p w:rsidR="0016541D" w:rsidRPr="0026326E" w:rsidRDefault="0016541D" w:rsidP="0016541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6541D" w:rsidRPr="004C3063" w:rsidRDefault="0016541D" w:rsidP="0016541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306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1. Внести зміни в справ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4C30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квартирного обліку, а саме: </w:t>
      </w:r>
    </w:p>
    <w:p w:rsidR="0016541D" w:rsidRDefault="0016541D" w:rsidP="0016541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306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C3063">
        <w:rPr>
          <w:rFonts w:ascii="Times New Roman" w:eastAsia="Times New Roman" w:hAnsi="Times New Roman" w:cs="Times New Roman"/>
          <w:sz w:val="28"/>
          <w:szCs w:val="28"/>
          <w:lang w:eastAsia="ru-RU"/>
        </w:rPr>
        <w:t>вважати склад сім’ї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Губи Валентини Василівни  </w:t>
      </w:r>
      <w:r w:rsidR="00556F14">
        <w:rPr>
          <w:rFonts w:ascii="Times New Roman" w:eastAsia="Times New Roman" w:hAnsi="Times New Roman" w:cs="Times New Roman"/>
          <w:sz w:val="28"/>
          <w:szCs w:val="28"/>
          <w:lang w:eastAsia="ru-RU"/>
        </w:rPr>
        <w:t>(…)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6541D" w:rsidRPr="004C3063" w:rsidRDefault="0016541D" w:rsidP="0016541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C30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Контроль за виконанням цього рішення покласти на заступника міського голови з питань діяльності виконавчих органів ради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Щербакова О</w:t>
      </w:r>
      <w:r w:rsidRPr="004C306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6541D" w:rsidRPr="004C3063" w:rsidRDefault="0016541D" w:rsidP="0016541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6541D" w:rsidRPr="004C3063" w:rsidRDefault="0016541D" w:rsidP="0016541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6541D" w:rsidRPr="004C3063" w:rsidRDefault="0016541D" w:rsidP="0016541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6541D" w:rsidRDefault="0016541D" w:rsidP="0016541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3063">
        <w:rPr>
          <w:rFonts w:ascii="Times New Roman" w:eastAsia="Times New Roman" w:hAnsi="Times New Roman" w:cs="Times New Roman"/>
          <w:sz w:val="28"/>
          <w:szCs w:val="28"/>
          <w:lang w:eastAsia="ru-RU"/>
        </w:rPr>
        <w:t>Секретар Мелітопольської міської ради</w:t>
      </w:r>
      <w:r w:rsidRPr="004C306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C306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C306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C306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Роман РОМАНОВ</w:t>
      </w:r>
    </w:p>
    <w:p w:rsidR="00D5537B" w:rsidRDefault="00D5537B" w:rsidP="0016541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553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Перший заступник міського голови з питань </w:t>
      </w:r>
    </w:p>
    <w:p w:rsidR="00D5537B" w:rsidRPr="00D5537B" w:rsidRDefault="00D5537B" w:rsidP="0016541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553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діяльності виконавчих органів ради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bookmarkStart w:id="0" w:name="_GoBack"/>
      <w:bookmarkEnd w:id="0"/>
      <w:r w:rsidRPr="00D553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Ірина РУДАКОВА</w:t>
      </w:r>
    </w:p>
    <w:p w:rsidR="0016541D" w:rsidRDefault="0016541D" w:rsidP="0016541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6541D" w:rsidRDefault="0016541D" w:rsidP="0016541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6541D" w:rsidRDefault="0016541D" w:rsidP="0016541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6541D" w:rsidRPr="000D7B7B" w:rsidRDefault="000D7B7B" w:rsidP="0016541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0D7B7B">
        <w:rPr>
          <w:rFonts w:ascii="Times New Roman" w:hAnsi="Times New Roman" w:cs="Times New Roman"/>
          <w:b/>
          <w:sz w:val="28"/>
          <w:szCs w:val="28"/>
        </w:rPr>
        <w:t>(…) – текст, який містить конфіденційну інформацію про фізичну особу</w:t>
      </w:r>
    </w:p>
    <w:p w:rsidR="0016541D" w:rsidRDefault="0016541D" w:rsidP="0016541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6541D" w:rsidRDefault="0016541D" w:rsidP="0016541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6541D" w:rsidRDefault="0016541D" w:rsidP="0016541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6541D" w:rsidRDefault="0016541D" w:rsidP="0016541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6541D" w:rsidRDefault="0016541D" w:rsidP="0016541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6541D" w:rsidRDefault="0016541D" w:rsidP="0016541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6541D" w:rsidRDefault="0016541D"/>
    <w:sectPr w:rsidR="0016541D" w:rsidSect="004445D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4C10"/>
    <w:rsid w:val="00021A81"/>
    <w:rsid w:val="000861DD"/>
    <w:rsid w:val="000D7B7B"/>
    <w:rsid w:val="0016541D"/>
    <w:rsid w:val="00255E08"/>
    <w:rsid w:val="00282086"/>
    <w:rsid w:val="003863F8"/>
    <w:rsid w:val="004445D0"/>
    <w:rsid w:val="00502AA8"/>
    <w:rsid w:val="00520232"/>
    <w:rsid w:val="005545FC"/>
    <w:rsid w:val="00556F14"/>
    <w:rsid w:val="00672A38"/>
    <w:rsid w:val="006C43B1"/>
    <w:rsid w:val="00A31F04"/>
    <w:rsid w:val="00B66073"/>
    <w:rsid w:val="00C94C10"/>
    <w:rsid w:val="00CA2292"/>
    <w:rsid w:val="00D55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A58B3B"/>
  <w15:chartTrackingRefBased/>
  <w15:docId w15:val="{F38E1FFD-8C5B-4A4B-9E61-75FF9D077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1</Pages>
  <Words>712</Words>
  <Characters>406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Олена Байрак</cp:lastModifiedBy>
  <cp:revision>16</cp:revision>
  <dcterms:created xsi:type="dcterms:W3CDTF">2020-09-23T05:41:00Z</dcterms:created>
  <dcterms:modified xsi:type="dcterms:W3CDTF">2020-10-01T13:50:00Z</dcterms:modified>
</cp:coreProperties>
</file>