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54" w:rsidRPr="007D19ED" w:rsidRDefault="00770154" w:rsidP="0077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19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54" w:rsidRPr="007D19ED" w:rsidRDefault="00770154" w:rsidP="00770154">
      <w:pPr>
        <w:pStyle w:val="2"/>
        <w:rPr>
          <w:szCs w:val="28"/>
        </w:rPr>
      </w:pPr>
      <w:r w:rsidRPr="007D19ED">
        <w:rPr>
          <w:szCs w:val="28"/>
        </w:rPr>
        <w:t xml:space="preserve">УКРАЇНА </w:t>
      </w:r>
    </w:p>
    <w:p w:rsidR="00770154" w:rsidRPr="007D19ED" w:rsidRDefault="00770154" w:rsidP="00770154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ВИКОНАВЧИЙ КОМІТЕТ</w:t>
      </w:r>
    </w:p>
    <w:p w:rsidR="00770154" w:rsidRPr="007D19ED" w:rsidRDefault="00770154" w:rsidP="00770154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МЕЛІТОПОЛЬСЬКОЇ  МІСЬКОЇ  РАДИ</w:t>
      </w:r>
    </w:p>
    <w:p w:rsidR="00770154" w:rsidRPr="007D19ED" w:rsidRDefault="00770154" w:rsidP="00770154">
      <w:pPr>
        <w:pStyle w:val="2"/>
        <w:rPr>
          <w:szCs w:val="28"/>
        </w:rPr>
      </w:pPr>
      <w:r w:rsidRPr="007D19ED">
        <w:rPr>
          <w:szCs w:val="28"/>
        </w:rPr>
        <w:t>Запорізької області</w:t>
      </w:r>
    </w:p>
    <w:p w:rsidR="00770154" w:rsidRPr="007D19ED" w:rsidRDefault="00770154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54" w:rsidRPr="007D19ED" w:rsidRDefault="00770154" w:rsidP="00770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770154" w:rsidRPr="007D19ED" w:rsidRDefault="00770154" w:rsidP="00770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:rsidR="00770154" w:rsidRPr="007D19ED" w:rsidRDefault="00770154" w:rsidP="00770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54" w:rsidRPr="007847B5" w:rsidRDefault="00770154" w:rsidP="00770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86B">
        <w:rPr>
          <w:rFonts w:ascii="Times New Roman" w:hAnsi="Times New Roman" w:cs="Times New Roman"/>
          <w:b/>
          <w:bCs/>
          <w:sz w:val="28"/>
          <w:szCs w:val="28"/>
          <w:lang w:val="uk-UA"/>
        </w:rPr>
        <w:t>21.05.2020</w:t>
      </w:r>
      <w:r w:rsidR="005918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9186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№</w:t>
      </w:r>
      <w:r w:rsidR="005918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153-р</w:t>
      </w:r>
    </w:p>
    <w:p w:rsidR="00770154" w:rsidRPr="007D19ED" w:rsidRDefault="00770154" w:rsidP="00770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54" w:rsidRPr="00CB6D76" w:rsidRDefault="00770154" w:rsidP="00770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85BD2">
        <w:rPr>
          <w:rFonts w:ascii="Times New Roman" w:hAnsi="Times New Roman" w:cs="Times New Roman"/>
          <w:b/>
          <w:spacing w:val="-2"/>
          <w:sz w:val="28"/>
          <w:szCs w:val="28"/>
        </w:rPr>
        <w:t>Про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утворення міської робочої групи </w:t>
      </w:r>
      <w:r w:rsidR="0063592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з поетапного відновлення </w:t>
      </w:r>
      <w:r w:rsidR="0014520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роботи </w:t>
      </w:r>
      <w:r w:rsidR="0063592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закладів дошкільної освіти у м. Мелітополі та визначення вимог до протиепідемічних заходів при послабленні карантину</w:t>
      </w:r>
    </w:p>
    <w:p w:rsidR="00770154" w:rsidRDefault="00770154" w:rsidP="00770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154" w:rsidRPr="0087039B" w:rsidRDefault="00770154" w:rsidP="0077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401D3B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CB6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11.03.2020 № 211 (зі змінами від 20.05.2020)</w:t>
      </w:r>
      <w:r w:rsidRPr="00CB6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наказу Міністерства охорони здоров’я України від 24 березня 2016 року № 234 «Про затвердження Санітарного регламенту для дошкільних навчальних закладах» та з урахуванням тимчасових рекомендацій, затверджених постановою Головного державного санітарного лікаря України від 18.05.2020 № 32, спрямованих на запобігання ускладнення епідемічної ситуації в наслідок поширення коронавірусної хвороби </w:t>
      </w:r>
      <w:r w:rsidRPr="00D71459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r w:rsidRPr="00D71459">
        <w:rPr>
          <w:rFonts w:ascii="Times New Roman" w:hAnsi="Times New Roman" w:cs="Times New Roman"/>
          <w:spacing w:val="-2"/>
          <w:sz w:val="28"/>
          <w:szCs w:val="28"/>
          <w:lang w:val="en-US"/>
        </w:rPr>
        <w:t>COVID</w:t>
      </w:r>
      <w:r w:rsidRPr="00D71459">
        <w:rPr>
          <w:rFonts w:ascii="Times New Roman" w:hAnsi="Times New Roman" w:cs="Times New Roman"/>
          <w:spacing w:val="-2"/>
          <w:sz w:val="28"/>
          <w:szCs w:val="28"/>
          <w:lang w:val="uk-UA"/>
        </w:rPr>
        <w:t>-19)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при поетапному відновленні діяльності ДНЗ</w:t>
      </w:r>
      <w:r w:rsidRPr="0087039B">
        <w:rPr>
          <w:rFonts w:ascii="Arial CYR" w:hAnsi="Arial CYR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870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</w:t>
      </w:r>
      <w:r w:rsidRPr="00870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пандемічний період</w:t>
      </w:r>
    </w:p>
    <w:p w:rsidR="00770154" w:rsidRPr="00471A2D" w:rsidRDefault="00770154" w:rsidP="00770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154" w:rsidRPr="003B2D2D" w:rsidRDefault="00770154" w:rsidP="00770154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D2D">
        <w:rPr>
          <w:rFonts w:ascii="Times New Roman" w:hAnsi="Times New Roman" w:cs="Times New Roman"/>
          <w:sz w:val="28"/>
          <w:szCs w:val="28"/>
          <w:lang w:val="uk-UA"/>
        </w:rPr>
        <w:t xml:space="preserve">ЗОБОВ’ЯЗУЮ: </w:t>
      </w:r>
    </w:p>
    <w:p w:rsidR="00770154" w:rsidRDefault="00770154" w:rsidP="00770154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70154" w:rsidRPr="00145205" w:rsidRDefault="00770154" w:rsidP="0014520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45205">
        <w:rPr>
          <w:rFonts w:ascii="Times New Roman" w:hAnsi="Times New Roman" w:cs="Times New Roman"/>
          <w:sz w:val="28"/>
          <w:szCs w:val="28"/>
          <w:lang w:val="uk-UA"/>
        </w:rPr>
        <w:t>Затвердити склад робочої групи</w:t>
      </w:r>
      <w:r w:rsidRPr="001452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145205" w:rsidRPr="00145205">
        <w:rPr>
          <w:rFonts w:ascii="Times New Roman" w:hAnsi="Times New Roman" w:cs="Times New Roman"/>
          <w:spacing w:val="-2"/>
          <w:sz w:val="28"/>
          <w:szCs w:val="28"/>
          <w:lang w:val="uk-UA"/>
        </w:rPr>
        <w:t>з поетапного відновлення роботи закладів дошкільної освіти у м. Мелітополі та визначення вимог до протиепідемічних заходів при послабленні карантину</w:t>
      </w:r>
      <w:r w:rsidRPr="001452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(згідно з додатком).</w:t>
      </w:r>
    </w:p>
    <w:p w:rsidR="006F60A0" w:rsidRPr="00A30460" w:rsidRDefault="00770154" w:rsidP="00A3046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A30460">
        <w:rPr>
          <w:rFonts w:ascii="Times New Roman" w:hAnsi="Times New Roman" w:cs="Times New Roman"/>
          <w:sz w:val="28"/>
          <w:szCs w:val="28"/>
          <w:lang w:val="uk-UA"/>
        </w:rPr>
        <w:t xml:space="preserve">Доручити робочій групі </w:t>
      </w:r>
      <w:r w:rsidR="00635928">
        <w:rPr>
          <w:rFonts w:ascii="Times New Roman" w:hAnsi="Times New Roman" w:cs="Times New Roman"/>
          <w:sz w:val="28"/>
          <w:szCs w:val="28"/>
          <w:lang w:val="uk-UA"/>
        </w:rPr>
        <w:t xml:space="preserve">до 25.05.2020 </w:t>
      </w:r>
      <w:r w:rsidR="006F60A0" w:rsidRPr="00A30460">
        <w:rPr>
          <w:rFonts w:ascii="Times New Roman" w:hAnsi="Times New Roman" w:cs="Times New Roman"/>
          <w:sz w:val="28"/>
          <w:szCs w:val="28"/>
          <w:lang w:val="uk-UA"/>
        </w:rPr>
        <w:t>розробити план заходів</w:t>
      </w:r>
      <w:r w:rsidR="006F60A0" w:rsidRPr="00A304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поетапного</w:t>
      </w:r>
      <w:r w:rsidR="00A304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F60A0" w:rsidRPr="00A30460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відновлення роботи закладів дошкільної освіти</w:t>
      </w:r>
      <w:r w:rsidR="006F4C6B" w:rsidRPr="00A3046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визначити вимоги до протиепідемічних заходів </w:t>
      </w:r>
      <w:r w:rsidR="006F4C6B" w:rsidRPr="00A3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63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адаптивний період</w:t>
      </w:r>
      <w:r w:rsidR="0014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карантину</w:t>
      </w:r>
      <w:r w:rsidR="0063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0154" w:rsidRPr="00A30460" w:rsidRDefault="006F60A0" w:rsidP="00A3046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A3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154" w:rsidRPr="00A3046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</w:t>
      </w:r>
      <w:r w:rsidR="00A3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154" w:rsidRPr="00A30460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 БОЙКО С.</w:t>
      </w:r>
      <w:r w:rsidR="00770154" w:rsidRPr="00A30460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</w:p>
    <w:p w:rsidR="00770154" w:rsidRPr="00E4577D" w:rsidRDefault="00770154" w:rsidP="00770154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154" w:rsidRPr="00635928" w:rsidRDefault="00770154" w:rsidP="00770154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154" w:rsidRPr="003B2D2D" w:rsidRDefault="00770154" w:rsidP="00770154">
      <w:pPr>
        <w:pStyle w:val="21"/>
        <w:tabs>
          <w:tab w:val="left" w:pos="7088"/>
        </w:tabs>
        <w:rPr>
          <w:color w:val="262626"/>
          <w:szCs w:val="28"/>
        </w:rPr>
      </w:pPr>
      <w:r w:rsidRPr="003B2D2D">
        <w:rPr>
          <w:szCs w:val="28"/>
        </w:rPr>
        <w:t>Секретар Мелітопольської міської ради</w:t>
      </w:r>
      <w:r w:rsidRPr="003B2D2D">
        <w:rPr>
          <w:szCs w:val="28"/>
        </w:rPr>
        <w:tab/>
        <w:t>Роман РОМАНОВ</w:t>
      </w:r>
    </w:p>
    <w:p w:rsidR="00770154" w:rsidRPr="003B2D2D" w:rsidRDefault="00770154" w:rsidP="0077015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770154" w:rsidRPr="003B2D2D" w:rsidRDefault="00770154" w:rsidP="0077015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770154" w:rsidRPr="003B2D2D" w:rsidRDefault="00770154" w:rsidP="00770154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</w:p>
    <w:p w:rsidR="00770154" w:rsidRPr="003B2D2D" w:rsidRDefault="00770154" w:rsidP="00770154">
      <w:pPr>
        <w:pStyle w:val="1"/>
        <w:rPr>
          <w:b w:val="0"/>
          <w:szCs w:val="28"/>
        </w:rPr>
      </w:pPr>
    </w:p>
    <w:p w:rsidR="00770154" w:rsidRPr="003B2D2D" w:rsidRDefault="00770154" w:rsidP="00770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0154" w:rsidRPr="00173ECD" w:rsidRDefault="00770154" w:rsidP="00770154">
      <w:pPr>
        <w:tabs>
          <w:tab w:val="left" w:pos="2268"/>
        </w:tabs>
        <w:spacing w:after="0" w:line="240" w:lineRule="auto"/>
        <w:ind w:left="4536" w:firstLine="2268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bookmarkStart w:id="0" w:name="_GoBack"/>
      <w:bookmarkEnd w:id="0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lastRenderedPageBreak/>
        <w:t xml:space="preserve">Додаток </w:t>
      </w:r>
    </w:p>
    <w:p w:rsidR="00770154" w:rsidRDefault="00770154" w:rsidP="00770154">
      <w:pPr>
        <w:tabs>
          <w:tab w:val="left" w:pos="2268"/>
        </w:tabs>
        <w:suppressAutoHyphens/>
        <w:spacing w:after="0" w:line="240" w:lineRule="auto"/>
        <w:ind w:left="6804" w:right="-187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до розпорядження </w:t>
      </w:r>
    </w:p>
    <w:p w:rsidR="00770154" w:rsidRPr="00173ECD" w:rsidRDefault="00770154" w:rsidP="00770154">
      <w:pPr>
        <w:tabs>
          <w:tab w:val="left" w:pos="2268"/>
        </w:tabs>
        <w:suppressAutoHyphens/>
        <w:spacing w:after="0" w:line="240" w:lineRule="auto"/>
        <w:ind w:left="6804" w:right="-187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міського голови</w:t>
      </w:r>
    </w:p>
    <w:p w:rsidR="00770154" w:rsidRPr="00173ECD" w:rsidRDefault="00770154" w:rsidP="00770154">
      <w:pPr>
        <w:tabs>
          <w:tab w:val="left" w:pos="2268"/>
        </w:tabs>
        <w:suppressAutoHyphens/>
        <w:spacing w:after="0" w:line="240" w:lineRule="auto"/>
        <w:ind w:left="6804"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від </w:t>
      </w:r>
      <w:r w:rsidR="0059186B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21.05.2020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№</w:t>
      </w:r>
      <w:r w:rsidR="0059186B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153-р</w:t>
      </w:r>
    </w:p>
    <w:p w:rsidR="00770154" w:rsidRPr="00173ECD" w:rsidRDefault="00770154" w:rsidP="00770154">
      <w:pPr>
        <w:tabs>
          <w:tab w:val="left" w:pos="2268"/>
        </w:tabs>
        <w:suppressAutoHyphens/>
        <w:spacing w:after="0" w:line="240" w:lineRule="auto"/>
        <w:ind w:left="6804"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770154" w:rsidRPr="00173ECD" w:rsidRDefault="00770154" w:rsidP="00770154">
      <w:pPr>
        <w:tabs>
          <w:tab w:val="left" w:pos="2268"/>
        </w:tabs>
        <w:suppressAutoHyphens/>
        <w:spacing w:after="0" w:line="240" w:lineRule="auto"/>
        <w:ind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45205" w:rsidRDefault="00145205" w:rsidP="00145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                                              </w:t>
      </w:r>
      <w:r w:rsidR="00770154"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Склад</w:t>
      </w:r>
      <w:r w:rsidRPr="0014520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145205" w:rsidRPr="00145205" w:rsidRDefault="00145205" w:rsidP="001452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45205">
        <w:rPr>
          <w:rFonts w:ascii="Times New Roman" w:hAnsi="Times New Roman" w:cs="Times New Roman"/>
          <w:spacing w:val="-2"/>
          <w:sz w:val="28"/>
          <w:szCs w:val="28"/>
          <w:lang w:val="uk-UA"/>
        </w:rPr>
        <w:t>міської робочої групи з поетапного відновлення роботи закладів дошкільної освіти у м. Мелітополі та визначення вимог до протиепідемічних заходів при послабленні карантину</w:t>
      </w:r>
    </w:p>
    <w:p w:rsidR="00770154" w:rsidRPr="00173ECD" w:rsidRDefault="00770154" w:rsidP="00770154">
      <w:pPr>
        <w:tabs>
          <w:tab w:val="left" w:pos="2268"/>
        </w:tabs>
        <w:suppressAutoHyphens/>
        <w:spacing w:after="0" w:line="240" w:lineRule="auto"/>
        <w:ind w:right="-185"/>
        <w:jc w:val="center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770154" w:rsidRDefault="00770154" w:rsidP="00770154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770154" w:rsidRPr="00173ECD" w:rsidRDefault="00770154" w:rsidP="00770154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БОЙКО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С.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заступник міського голови з питань діяльності виконавчих органів ради,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голова міської робочої групи</w:t>
      </w:r>
    </w:p>
    <w:p w:rsidR="00770154" w:rsidRDefault="00770154" w:rsidP="00770154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ЩЕРБАК І.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начальник управління освіти Мелітопольської міської ради Запорізької області,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заступник голови міської робочої групи</w:t>
      </w:r>
    </w:p>
    <w:p w:rsidR="00770154" w:rsidRPr="00173ECD" w:rsidRDefault="00770154" w:rsidP="00770154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КОРОТКОВА Н.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головний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спеціаліст управління освіти Мелітопольської міської ради Запорізької області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секретар міської робочої групи</w:t>
      </w:r>
    </w:p>
    <w:p w:rsidR="00770154" w:rsidRDefault="00770154" w:rsidP="00770154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</w:p>
    <w:p w:rsidR="00770154" w:rsidRDefault="00770154" w:rsidP="00770154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Члени міської робочої групи:</w:t>
      </w:r>
    </w:p>
    <w:p w:rsidR="00770154" w:rsidRPr="00173ECD" w:rsidRDefault="00770154" w:rsidP="00770154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</w:p>
    <w:p w:rsidR="00770154" w:rsidRDefault="00770154" w:rsidP="00770154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ЧАБАН</w:t>
      </w:r>
      <w:r w:rsidRPr="008502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 начальник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управління Мелітопольської міської ради Запорізької області (за згодою)</w:t>
      </w:r>
    </w:p>
    <w:p w:rsidR="006F60A0" w:rsidRPr="006B2A48" w:rsidRDefault="006F60A0" w:rsidP="006B2A48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АНТОНЮК Т.                                        - заступник начальника  відділу охорони здоров’я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Мелітопольської міської ради Запорізької області</w:t>
      </w:r>
      <w:r w:rsidR="006B2A48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="006B2A48"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</w:t>
      </w:r>
    </w:p>
    <w:p w:rsidR="00770154" w:rsidRDefault="00770154" w:rsidP="00770154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ФЕСЕНКО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О.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заступник начальника управління освіти Мелітопольської міської ради Запорізької області</w:t>
      </w:r>
    </w:p>
    <w:p w:rsidR="00770154" w:rsidRPr="00173ECD" w:rsidRDefault="00770154" w:rsidP="00770154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НОВОСЬОЛОВА О.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головний бухгалтер управління освіти Мелітопольської міської ради Запорізької області</w:t>
      </w:r>
    </w:p>
    <w:p w:rsidR="00770154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ДЖАНИМ М.                 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- </w:t>
      </w:r>
      <w:r>
        <w:rPr>
          <w:rFonts w:ascii="Times New Roman CYR" w:eastAsia="Times New Roman" w:hAnsi="Times New Roman CYR" w:cs="Times New Roman" w:hint="eastAsia"/>
          <w:sz w:val="28"/>
          <w:szCs w:val="24"/>
          <w:lang w:val="uk-UA"/>
        </w:rPr>
        <w:t>юрисконсульт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управління освіти </w:t>
      </w:r>
    </w:p>
    <w:p w:rsidR="00770154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                                        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Мелітопольської міської ради</w:t>
      </w:r>
    </w:p>
    <w:p w:rsidR="00770154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КОЛОСКОВ О.                                   </w:t>
      </w:r>
      <w:r w:rsidRPr="00041600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- </w:t>
      </w:r>
      <w:r>
        <w:rPr>
          <w:rFonts w:ascii="Times New Roman CYR" w:eastAsia="Times New Roman" w:hAnsi="Times New Roman CYR" w:cs="Times New Roman" w:hint="eastAsia"/>
          <w:sz w:val="28"/>
          <w:szCs w:val="24"/>
          <w:lang w:val="uk-UA"/>
        </w:rPr>
        <w:t>юрисконсульт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управління освіти </w:t>
      </w:r>
    </w:p>
    <w:p w:rsidR="00770154" w:rsidRPr="00690A63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                                        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Мелітопольської міської ради</w:t>
      </w:r>
    </w:p>
    <w:p w:rsidR="00770154" w:rsidRPr="00173ECD" w:rsidRDefault="00770154" w:rsidP="00770154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ПАНТОВА Г.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представник батьківської громадськості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дошкільного навчального закладу № 40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Мелітопольської міської ради Запорізької області (за згодою)</w:t>
      </w:r>
    </w:p>
    <w:p w:rsidR="00770154" w:rsidRDefault="00770154" w:rsidP="00770154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КАТАНЕ Н.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завідувач дошкільного начального закладу № 46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«Віночок» комбінованого типу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Мелітопольської міської ради Запорізької області</w:t>
      </w:r>
    </w:p>
    <w:p w:rsidR="00770154" w:rsidRPr="00173ECD" w:rsidRDefault="00770154" w:rsidP="00770154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САВІНА Л.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голова місцевого осередку ВГО «Асоціація працівників дошкільної освіти», завідувач дошкільного начального закладу №39 «Чебурашка» комбінованого типу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Мелітопольської міської ради Запорізької області</w:t>
      </w:r>
    </w:p>
    <w:p w:rsidR="00770154" w:rsidRPr="00041600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БУХТІЯРОВА О.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- завідувач дошкільного начального                                                  </w:t>
      </w:r>
      <w:r w:rsidRPr="0087039B">
        <w:rPr>
          <w:rFonts w:ascii="Times New Roman CYR" w:eastAsia="Times New Roman" w:hAnsi="Times New Roman CYR" w:cs="Times New Roman"/>
          <w:sz w:val="28"/>
          <w:lang w:val="uk-UA"/>
        </w:rPr>
        <w:t xml:space="preserve">                          </w:t>
      </w:r>
    </w:p>
    <w:p w:rsidR="00770154" w:rsidRDefault="00770154" w:rsidP="00770154">
      <w:pPr>
        <w:pStyle w:val="a6"/>
        <w:jc w:val="center"/>
        <w:rPr>
          <w:rFonts w:ascii="Times New Roman CYR" w:eastAsia="Times New Roman" w:hAnsi="Times New Roman CYR" w:cs="Times New Roman"/>
          <w:sz w:val="28"/>
        </w:rPr>
      </w:pPr>
      <w:r>
        <w:rPr>
          <w:rFonts w:ascii="Times New Roman CYR" w:eastAsia="Times New Roman" w:hAnsi="Times New Roman CYR" w:cs="Times New Roman"/>
          <w:sz w:val="28"/>
        </w:rPr>
        <w:t xml:space="preserve">                                                                 закладу № 21</w:t>
      </w:r>
      <w:r w:rsidRPr="00173ECD">
        <w:rPr>
          <w:rFonts w:ascii="Times New Roman CYR" w:eastAsia="Times New Roman" w:hAnsi="Times New Roman CYR" w:cs="Times New Roman"/>
          <w:sz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</w:rPr>
        <w:t xml:space="preserve">«Вербонька» комбінованого    </w:t>
      </w:r>
    </w:p>
    <w:p w:rsidR="00770154" w:rsidRDefault="00770154" w:rsidP="00770154">
      <w:pPr>
        <w:pStyle w:val="a6"/>
        <w:jc w:val="center"/>
        <w:rPr>
          <w:rFonts w:ascii="Times New Roman CYR" w:eastAsia="Times New Roman" w:hAnsi="Times New Roman CYR" w:cs="Times New Roman"/>
          <w:sz w:val="28"/>
        </w:rPr>
      </w:pPr>
      <w:r>
        <w:rPr>
          <w:rFonts w:ascii="Times New Roman CYR" w:eastAsia="Times New Roman" w:hAnsi="Times New Roman CYR" w:cs="Times New Roman"/>
          <w:sz w:val="28"/>
        </w:rPr>
        <w:t xml:space="preserve">                                          типу </w:t>
      </w:r>
      <w:r w:rsidRPr="00173ECD">
        <w:rPr>
          <w:rFonts w:ascii="Times New Roman CYR" w:eastAsia="Times New Roman" w:hAnsi="Times New Roman CYR" w:cs="Times New Roman"/>
          <w:sz w:val="28"/>
        </w:rPr>
        <w:t>Мелітопольської міської</w:t>
      </w:r>
    </w:p>
    <w:p w:rsidR="00770154" w:rsidRPr="00173ECD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                                      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ради Запорізької області</w:t>
      </w:r>
    </w:p>
    <w:p w:rsidR="00770154" w:rsidRPr="00041600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СТОЛБОВА  Т.              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             - завідувач дошкільного начального                                                  </w:t>
      </w:r>
      <w:r>
        <w:rPr>
          <w:rFonts w:ascii="Times New Roman CYR" w:eastAsia="Times New Roman" w:hAnsi="Times New Roman CYR" w:cs="Times New Roman"/>
          <w:sz w:val="28"/>
        </w:rPr>
        <w:t xml:space="preserve">                          </w:t>
      </w:r>
    </w:p>
    <w:p w:rsidR="00770154" w:rsidRDefault="00770154" w:rsidP="00770154">
      <w:pPr>
        <w:pStyle w:val="a6"/>
        <w:jc w:val="center"/>
        <w:rPr>
          <w:rFonts w:ascii="Times New Roman CYR" w:eastAsia="Times New Roman" w:hAnsi="Times New Roman CYR" w:cs="Times New Roman"/>
          <w:sz w:val="28"/>
        </w:rPr>
      </w:pPr>
      <w:r>
        <w:rPr>
          <w:rFonts w:ascii="Times New Roman CYR" w:eastAsia="Times New Roman" w:hAnsi="Times New Roman CYR" w:cs="Times New Roman"/>
          <w:sz w:val="28"/>
        </w:rPr>
        <w:t xml:space="preserve">                                          закладу № 38</w:t>
      </w:r>
      <w:r w:rsidRPr="00173ECD">
        <w:rPr>
          <w:rFonts w:ascii="Times New Roman CYR" w:eastAsia="Times New Roman" w:hAnsi="Times New Roman CYR" w:cs="Times New Roman"/>
          <w:sz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</w:rPr>
        <w:t xml:space="preserve">«Попелюшка» </w:t>
      </w:r>
    </w:p>
    <w:p w:rsidR="00770154" w:rsidRDefault="00770154" w:rsidP="00770154">
      <w:pPr>
        <w:pStyle w:val="a6"/>
        <w:jc w:val="center"/>
        <w:rPr>
          <w:rFonts w:ascii="Times New Roman CYR" w:eastAsia="Times New Roman" w:hAnsi="Times New Roman CYR" w:cs="Times New Roman"/>
          <w:sz w:val="28"/>
        </w:rPr>
      </w:pPr>
      <w:r>
        <w:rPr>
          <w:rFonts w:ascii="Times New Roman CYR" w:eastAsia="Times New Roman" w:hAnsi="Times New Roman CYR" w:cs="Times New Roman"/>
          <w:sz w:val="28"/>
        </w:rPr>
        <w:t xml:space="preserve">                                                           комбінованого </w:t>
      </w:r>
      <w:r w:rsidRPr="001D027A">
        <w:rPr>
          <w:rFonts w:ascii="Times New Roman CYR" w:eastAsia="Times New Roman" w:hAnsi="Times New Roman CYR" w:cs="Times New Roman"/>
          <w:color w:val="auto"/>
          <w:sz w:val="28"/>
        </w:rPr>
        <w:t xml:space="preserve">типу </w:t>
      </w:r>
      <w:r w:rsidRPr="00173ECD">
        <w:rPr>
          <w:rFonts w:ascii="Times New Roman CYR" w:eastAsia="Times New Roman" w:hAnsi="Times New Roman CYR" w:cs="Times New Roman"/>
          <w:sz w:val="28"/>
        </w:rPr>
        <w:t xml:space="preserve">Мелітопольської </w:t>
      </w:r>
      <w:r>
        <w:rPr>
          <w:rFonts w:ascii="Times New Roman CYR" w:eastAsia="Times New Roman" w:hAnsi="Times New Roman CYR" w:cs="Times New Roman"/>
          <w:sz w:val="28"/>
        </w:rPr>
        <w:t xml:space="preserve">        </w:t>
      </w:r>
    </w:p>
    <w:p w:rsidR="00770154" w:rsidRDefault="00770154" w:rsidP="00770154">
      <w:pPr>
        <w:pStyle w:val="a6"/>
        <w:jc w:val="center"/>
        <w:rPr>
          <w:rFonts w:ascii="Times New Roman CYR" w:eastAsia="Times New Roman" w:hAnsi="Times New Roman CYR" w:cs="Times New Roman"/>
          <w:sz w:val="28"/>
        </w:rPr>
      </w:pPr>
      <w:r>
        <w:rPr>
          <w:rFonts w:ascii="Times New Roman CYR" w:eastAsia="Times New Roman" w:hAnsi="Times New Roman CYR" w:cs="Times New Roman"/>
          <w:sz w:val="28"/>
        </w:rPr>
        <w:t xml:space="preserve">                                                </w:t>
      </w:r>
      <w:r w:rsidRPr="00173ECD">
        <w:rPr>
          <w:rFonts w:ascii="Times New Roman CYR" w:eastAsia="Times New Roman" w:hAnsi="Times New Roman CYR" w:cs="Times New Roman"/>
          <w:sz w:val="28"/>
        </w:rPr>
        <w:t>міської</w:t>
      </w:r>
      <w:r>
        <w:rPr>
          <w:rFonts w:ascii="Times New Roman CYR" w:eastAsia="Times New Roman" w:hAnsi="Times New Roman CYR" w:cs="Times New Roman"/>
          <w:sz w:val="28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</w:rPr>
        <w:t>ради Запорізької області</w:t>
      </w:r>
    </w:p>
    <w:p w:rsidR="00770154" w:rsidRDefault="00770154" w:rsidP="00770154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770154" w:rsidRPr="00173ECD" w:rsidRDefault="00770154" w:rsidP="00770154">
      <w:pPr>
        <w:suppressAutoHyphens/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6F4C6B" w:rsidRPr="0087039B" w:rsidRDefault="006F4C6B" w:rsidP="006F4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Начальник управління освіти                                                   Ірина ЩЕРБАК</w:t>
      </w:r>
    </w:p>
    <w:p w:rsidR="00770154" w:rsidRPr="006B2A48" w:rsidRDefault="00770154" w:rsidP="00770154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color w:val="FF0000"/>
          <w:sz w:val="28"/>
          <w:szCs w:val="24"/>
          <w:lang w:val="uk-UA"/>
        </w:rPr>
      </w:pPr>
    </w:p>
    <w:p w:rsidR="007D19ED" w:rsidRPr="001D027A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781" w:rsidRDefault="00241781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ECD" w:rsidRDefault="00173EC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27A" w:rsidRDefault="001D027A" w:rsidP="004D362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27A" w:rsidRDefault="001D027A" w:rsidP="004D362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027A" w:rsidSect="00D911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D0C"/>
    <w:multiLevelType w:val="hybridMultilevel"/>
    <w:tmpl w:val="D7BE0DB4"/>
    <w:lvl w:ilvl="0" w:tplc="0BA05C60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1FD611A"/>
    <w:multiLevelType w:val="hybridMultilevel"/>
    <w:tmpl w:val="270A0002"/>
    <w:lvl w:ilvl="0" w:tplc="2BFE3928">
      <w:start w:val="15"/>
      <w:numFmt w:val="decimal"/>
      <w:lvlText w:val="%1."/>
      <w:lvlJc w:val="left"/>
      <w:pPr>
        <w:tabs>
          <w:tab w:val="num" w:pos="1386"/>
        </w:tabs>
        <w:ind w:left="138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599B5FD3"/>
    <w:multiLevelType w:val="singleLevel"/>
    <w:tmpl w:val="68224A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Theme="minorEastAsia" w:hAnsi="Times New Roman" w:cs="Times New Roman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D19ED"/>
    <w:rsid w:val="00010769"/>
    <w:rsid w:val="00024F47"/>
    <w:rsid w:val="00025BC3"/>
    <w:rsid w:val="00041600"/>
    <w:rsid w:val="000B1C44"/>
    <w:rsid w:val="000F1BB6"/>
    <w:rsid w:val="0011317B"/>
    <w:rsid w:val="00145205"/>
    <w:rsid w:val="00147C98"/>
    <w:rsid w:val="001577FA"/>
    <w:rsid w:val="00173ECD"/>
    <w:rsid w:val="001935F6"/>
    <w:rsid w:val="001B404C"/>
    <w:rsid w:val="001D027A"/>
    <w:rsid w:val="001E173A"/>
    <w:rsid w:val="001E1C1F"/>
    <w:rsid w:val="00241781"/>
    <w:rsid w:val="00250943"/>
    <w:rsid w:val="00270D10"/>
    <w:rsid w:val="0028384D"/>
    <w:rsid w:val="002875F8"/>
    <w:rsid w:val="002B5993"/>
    <w:rsid w:val="003018BF"/>
    <w:rsid w:val="00306B36"/>
    <w:rsid w:val="00306C5B"/>
    <w:rsid w:val="00323305"/>
    <w:rsid w:val="003408C5"/>
    <w:rsid w:val="00357B95"/>
    <w:rsid w:val="00361B15"/>
    <w:rsid w:val="003D0BCE"/>
    <w:rsid w:val="00401D3B"/>
    <w:rsid w:val="004136A2"/>
    <w:rsid w:val="00436E0E"/>
    <w:rsid w:val="00466B56"/>
    <w:rsid w:val="00471A2D"/>
    <w:rsid w:val="00492CBC"/>
    <w:rsid w:val="00496922"/>
    <w:rsid w:val="004A317A"/>
    <w:rsid w:val="004B01CD"/>
    <w:rsid w:val="004B0E0A"/>
    <w:rsid w:val="004B74BB"/>
    <w:rsid w:val="004D362D"/>
    <w:rsid w:val="004E583E"/>
    <w:rsid w:val="00504CAF"/>
    <w:rsid w:val="00513A9F"/>
    <w:rsid w:val="00514B0B"/>
    <w:rsid w:val="0052093A"/>
    <w:rsid w:val="00552FEB"/>
    <w:rsid w:val="005746F8"/>
    <w:rsid w:val="00574802"/>
    <w:rsid w:val="0059186B"/>
    <w:rsid w:val="005D416B"/>
    <w:rsid w:val="005F6781"/>
    <w:rsid w:val="00620DA0"/>
    <w:rsid w:val="0063502C"/>
    <w:rsid w:val="00635928"/>
    <w:rsid w:val="00690A63"/>
    <w:rsid w:val="006B2A48"/>
    <w:rsid w:val="006C59C8"/>
    <w:rsid w:val="006C6FD0"/>
    <w:rsid w:val="006D1C30"/>
    <w:rsid w:val="006D24A6"/>
    <w:rsid w:val="006F4C6B"/>
    <w:rsid w:val="006F60A0"/>
    <w:rsid w:val="00705DAB"/>
    <w:rsid w:val="00716534"/>
    <w:rsid w:val="007356B1"/>
    <w:rsid w:val="00764436"/>
    <w:rsid w:val="007700BD"/>
    <w:rsid w:val="00770154"/>
    <w:rsid w:val="007754BB"/>
    <w:rsid w:val="007769C4"/>
    <w:rsid w:val="007847B5"/>
    <w:rsid w:val="00785BD2"/>
    <w:rsid w:val="007B397C"/>
    <w:rsid w:val="007D19ED"/>
    <w:rsid w:val="007E3FA9"/>
    <w:rsid w:val="007F605D"/>
    <w:rsid w:val="0085026E"/>
    <w:rsid w:val="0087039B"/>
    <w:rsid w:val="008712B4"/>
    <w:rsid w:val="00877824"/>
    <w:rsid w:val="008B0A9F"/>
    <w:rsid w:val="008C3F66"/>
    <w:rsid w:val="0090131D"/>
    <w:rsid w:val="00903033"/>
    <w:rsid w:val="0093124A"/>
    <w:rsid w:val="009B4254"/>
    <w:rsid w:val="009E179D"/>
    <w:rsid w:val="009E18ED"/>
    <w:rsid w:val="009F74BC"/>
    <w:rsid w:val="00A17696"/>
    <w:rsid w:val="00A27954"/>
    <w:rsid w:val="00A30460"/>
    <w:rsid w:val="00A412A8"/>
    <w:rsid w:val="00A52E8D"/>
    <w:rsid w:val="00A72402"/>
    <w:rsid w:val="00A773AD"/>
    <w:rsid w:val="00AB5906"/>
    <w:rsid w:val="00AC46CF"/>
    <w:rsid w:val="00B15459"/>
    <w:rsid w:val="00B6087B"/>
    <w:rsid w:val="00B73391"/>
    <w:rsid w:val="00B77B6A"/>
    <w:rsid w:val="00B94798"/>
    <w:rsid w:val="00BE2830"/>
    <w:rsid w:val="00C01AAD"/>
    <w:rsid w:val="00CB0AAF"/>
    <w:rsid w:val="00CB6D76"/>
    <w:rsid w:val="00CB7DA3"/>
    <w:rsid w:val="00CC6F12"/>
    <w:rsid w:val="00D01E52"/>
    <w:rsid w:val="00D24101"/>
    <w:rsid w:val="00D64152"/>
    <w:rsid w:val="00D71459"/>
    <w:rsid w:val="00D81B43"/>
    <w:rsid w:val="00D911B8"/>
    <w:rsid w:val="00D975DE"/>
    <w:rsid w:val="00DC25D6"/>
    <w:rsid w:val="00DD12A6"/>
    <w:rsid w:val="00E22DB8"/>
    <w:rsid w:val="00E4577D"/>
    <w:rsid w:val="00E75538"/>
    <w:rsid w:val="00EE23BD"/>
    <w:rsid w:val="00EE5BC7"/>
    <w:rsid w:val="00EF5E15"/>
    <w:rsid w:val="00F11BA7"/>
    <w:rsid w:val="00F41271"/>
    <w:rsid w:val="00F51CFD"/>
    <w:rsid w:val="00FC59EE"/>
    <w:rsid w:val="00FE5552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C5C"/>
  <w15:docId w15:val="{86E8F197-A5EC-4DCF-909F-E6C59E0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02"/>
  </w:style>
  <w:style w:type="paragraph" w:styleId="2">
    <w:name w:val="heading 2"/>
    <w:basedOn w:val="a"/>
    <w:next w:val="a"/>
    <w:link w:val="20"/>
    <w:qFormat/>
    <w:rsid w:val="007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7D19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9E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D19E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1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01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12A6"/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Arimo" w:eastAsia="Arimo" w:hAnsi="Arimo" w:cs="Arimo"/>
      <w:color w:val="000000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D12A6"/>
    <w:rPr>
      <w:rFonts w:ascii="Arimo" w:eastAsia="Arimo" w:hAnsi="Arimo" w:cs="Arimo"/>
      <w:color w:val="000000"/>
      <w:sz w:val="24"/>
      <w:szCs w:val="24"/>
      <w:lang w:val="uk-UA"/>
    </w:rPr>
  </w:style>
  <w:style w:type="paragraph" w:customStyle="1" w:styleId="1">
    <w:name w:val="Заголовок1"/>
    <w:basedOn w:val="a"/>
    <w:next w:val="a8"/>
    <w:rsid w:val="007701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8">
    <w:name w:val="Body Text"/>
    <w:basedOn w:val="a"/>
    <w:link w:val="a9"/>
    <w:uiPriority w:val="99"/>
    <w:semiHidden/>
    <w:unhideWhenUsed/>
    <w:rsid w:val="007701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9282-17C4-468D-ACB7-B5278F2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18</cp:revision>
  <cp:lastPrinted>2020-05-21T08:45:00Z</cp:lastPrinted>
  <dcterms:created xsi:type="dcterms:W3CDTF">2020-05-20T13:17:00Z</dcterms:created>
  <dcterms:modified xsi:type="dcterms:W3CDTF">2021-07-19T05:53:00Z</dcterms:modified>
</cp:coreProperties>
</file>