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F44" w:rsidRDefault="00BB1F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noProof/>
          <w:lang w:eastAsia="uk-UA"/>
        </w:rPr>
        <w:drawing>
          <wp:inline distT="0" distB="0" distL="0" distR="0">
            <wp:extent cx="469265" cy="65976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659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1F44" w:rsidRDefault="00BB1FA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УКРАЇНА </w:t>
      </w:r>
    </w:p>
    <w:p w:rsidR="00681F44" w:rsidRDefault="00BB1FA7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КОМІТЕТ</w:t>
      </w:r>
    </w:p>
    <w:p w:rsidR="00681F44" w:rsidRDefault="00BB1FA7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МЕЛІТОПОЛЬСЬКОЇ  МІСЬКОЇ  РАДИ</w:t>
      </w:r>
    </w:p>
    <w:p w:rsidR="00681F44" w:rsidRDefault="00BB1FA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Запорізької області</w:t>
      </w:r>
    </w:p>
    <w:p w:rsidR="00681F44" w:rsidRDefault="00681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F44" w:rsidRDefault="00BB1FA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І Ш Е Н Н Я</w:t>
      </w:r>
    </w:p>
    <w:p w:rsidR="00681F44" w:rsidRDefault="00681F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1F44" w:rsidRDefault="00BB1F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12.03.2020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№ 59/2</w:t>
      </w:r>
      <w:bookmarkStart w:id="0" w:name="_GoBack"/>
      <w:bookmarkEnd w:id="0"/>
    </w:p>
    <w:p w:rsidR="00681F44" w:rsidRDefault="00681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F44" w:rsidRDefault="00BB1F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надання ордерів на житлові приміщення</w:t>
      </w:r>
    </w:p>
    <w:p w:rsidR="00681F44" w:rsidRDefault="00BB1F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внутрішньо переміщеним особам</w:t>
      </w:r>
    </w:p>
    <w:p w:rsidR="00681F44" w:rsidRDefault="00681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F44" w:rsidRDefault="00BB1FA7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b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>Керуючись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Законом України «Про місцеве самоврядування в Україні», рішенням виконавчого комітету Мелітопольської міської ради Запорізької області від 12.12.2019 № 250/8 «Про створення комісії з обліку внутрішньо переміщених 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сіб та надання житлових приміщень для тимчасового проживання з фонду житла для тимчасового проживання внутрішньо переміщених осіб у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м. Мелітополі, затвердження її складу, Положення про неї,  Порядку надання в тимчасове користування приміщень з фонду житла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для тимчасового проживання внутрішньо переміщених осіб у місті Мелітополі», протоколу від 27.02.2019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№ 3/2019 засідання комісії з розподілу та надання житлових приміщень для тимчасового проживання внутрішньо переміщених осіб у місті Мелітополі, виконавчи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й комітет Мелітопольської міської ради Запорізької області </w:t>
      </w:r>
    </w:p>
    <w:p w:rsidR="00681F44" w:rsidRDefault="00681F4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81F44" w:rsidRDefault="00BB1FA7">
      <w:pPr>
        <w:pStyle w:val="a9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 И Р І Ш И В:</w:t>
      </w:r>
    </w:p>
    <w:p w:rsidR="00681F44" w:rsidRDefault="00681F44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81F44" w:rsidRDefault="00BB1FA7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1. Надати ордери на житлові приміщення для тимчасового проживання внутрішньо переміщеним особам за адресами:</w:t>
      </w:r>
    </w:p>
    <w:p w:rsidR="00681F44" w:rsidRDefault="00BB1F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1) (…) (жила площа 21,6 м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Горденко Надії Григорівні, на склад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сім’ї (…);</w:t>
      </w:r>
    </w:p>
    <w:p w:rsidR="00681F44" w:rsidRDefault="00BB1F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2) (…) (жила площа 13,0 м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Іщенко Надії Григорівні на склад сім’ї (…).</w:t>
      </w:r>
    </w:p>
    <w:p w:rsidR="00681F44" w:rsidRDefault="00BB1F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Територіальному центру соціального обслуговування Мелітопольської міської ради Запорізької області укласти Договори найму з вищезазначеними особами.</w:t>
      </w:r>
    </w:p>
    <w:p w:rsidR="00681F44" w:rsidRDefault="00BB1F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виконанням цього рішення покласти на заступника міського голови з питань діяльності виконавчих органів ради Бойко С.</w:t>
      </w:r>
    </w:p>
    <w:p w:rsidR="00681F44" w:rsidRDefault="00681F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81F44" w:rsidRDefault="00BB1F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 Мелітопольської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Роман РОМАНОВ</w:t>
      </w:r>
    </w:p>
    <w:p w:rsidR="00681F44" w:rsidRDefault="00681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F44" w:rsidRDefault="00BB1FA7">
      <w:r>
        <w:rPr>
          <w:rFonts w:ascii="Times New Roman" w:hAnsi="Times New Roman" w:cs="Times New Roman"/>
          <w:b/>
          <w:sz w:val="28"/>
        </w:rPr>
        <w:t>(…) – текст, який містить конфіденційну інформацію про фізичну особу</w:t>
      </w:r>
    </w:p>
    <w:sectPr w:rsidR="00681F44">
      <w:pgSz w:w="11906" w:h="16838"/>
      <w:pgMar w:top="1134" w:right="567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roman"/>
    <w:pitch w:val="variable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F44"/>
    <w:rsid w:val="00681F44"/>
    <w:rsid w:val="00BB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9B7C2"/>
  <w15:docId w15:val="{C70AD97E-15B7-4314-AF31-D4BD9123B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EAB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21A38"/>
    <w:rPr>
      <w:rFonts w:ascii="Segoe UI" w:hAnsi="Segoe UI" w:cs="Segoe UI"/>
      <w:sz w:val="18"/>
      <w:szCs w:val="18"/>
      <w:lang w:val="uk-UA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No Spacing"/>
    <w:uiPriority w:val="1"/>
    <w:qFormat/>
    <w:rsid w:val="00C714DC"/>
    <w:rPr>
      <w:lang w:val="uk-UA"/>
    </w:rPr>
  </w:style>
  <w:style w:type="paragraph" w:styleId="aa">
    <w:name w:val="Balloon Text"/>
    <w:basedOn w:val="a"/>
    <w:uiPriority w:val="99"/>
    <w:semiHidden/>
    <w:unhideWhenUsed/>
    <w:qFormat/>
    <w:rsid w:val="00221A3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b">
    <w:name w:val="Содержимое врезки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</Pages>
  <Words>1116</Words>
  <Characters>637</Characters>
  <Application>Microsoft Office Word</Application>
  <DocSecurity>0</DocSecurity>
  <Lines>5</Lines>
  <Paragraphs>3</Paragraphs>
  <ScaleCrop>false</ScaleCrop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Олена Байрак</cp:lastModifiedBy>
  <cp:revision>14</cp:revision>
  <cp:lastPrinted>2020-03-04T06:42:00Z</cp:lastPrinted>
  <dcterms:created xsi:type="dcterms:W3CDTF">2020-03-03T07:33:00Z</dcterms:created>
  <dcterms:modified xsi:type="dcterms:W3CDTF">2020-03-13T13:19:00Z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