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1FD7" w:rsidRDefault="00A60D68">
      <w:pPr>
        <w:jc w:val="center"/>
        <w:rPr>
          <w:sz w:val="28"/>
          <w:szCs w:val="28"/>
          <w:lang w:val="uk-UA"/>
        </w:rPr>
      </w:pPr>
      <w:r>
        <w:rPr>
          <w:noProof/>
          <w:lang w:val="uk-UA" w:eastAsia="uk-UA"/>
        </w:rPr>
        <w:drawing>
          <wp:inline distT="0" distB="0" distL="19050" distR="1270">
            <wp:extent cx="570230" cy="783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570230" cy="783590"/>
                    </a:xfrm>
                    <a:prstGeom prst="rect">
                      <a:avLst/>
                    </a:prstGeom>
                  </pic:spPr>
                </pic:pic>
              </a:graphicData>
            </a:graphic>
          </wp:inline>
        </w:drawing>
      </w:r>
    </w:p>
    <w:p w:rsidR="00051FD7" w:rsidRDefault="00051FD7">
      <w:pPr>
        <w:jc w:val="center"/>
        <w:rPr>
          <w:sz w:val="28"/>
          <w:szCs w:val="28"/>
          <w:lang w:val="uk-UA"/>
        </w:rPr>
      </w:pPr>
    </w:p>
    <w:p w:rsidR="00051FD7" w:rsidRDefault="00A60D68">
      <w:pPr>
        <w:jc w:val="center"/>
      </w:pPr>
      <w:r>
        <w:rPr>
          <w:b/>
          <w:sz w:val="28"/>
          <w:szCs w:val="28"/>
          <w:lang w:val="uk-UA"/>
        </w:rPr>
        <w:t>УКРАЇНА</w:t>
      </w:r>
    </w:p>
    <w:p w:rsidR="00051FD7" w:rsidRDefault="00A60D68">
      <w:pPr>
        <w:jc w:val="center"/>
      </w:pPr>
      <w:r>
        <w:rPr>
          <w:b/>
          <w:sz w:val="28"/>
          <w:szCs w:val="28"/>
          <w:lang w:val="uk-UA"/>
        </w:rPr>
        <w:t xml:space="preserve">ВИКОНАВЧИЙ КОМІТЕТ </w:t>
      </w:r>
    </w:p>
    <w:p w:rsidR="00051FD7" w:rsidRDefault="00A60D68">
      <w:pPr>
        <w:jc w:val="center"/>
      </w:pPr>
      <w:r>
        <w:rPr>
          <w:b/>
          <w:sz w:val="28"/>
          <w:szCs w:val="28"/>
          <w:lang w:val="uk-UA"/>
        </w:rPr>
        <w:t>МЕЛІТОПОЛЬСЬКОЇ МІСЬКОЇ РАДИ</w:t>
      </w:r>
    </w:p>
    <w:p w:rsidR="00051FD7" w:rsidRDefault="00A60D68">
      <w:pPr>
        <w:jc w:val="center"/>
      </w:pPr>
      <w:r>
        <w:rPr>
          <w:b/>
          <w:sz w:val="28"/>
          <w:szCs w:val="28"/>
          <w:lang w:val="uk-UA"/>
        </w:rPr>
        <w:t>Запорізької області</w:t>
      </w:r>
    </w:p>
    <w:p w:rsidR="00051FD7" w:rsidRDefault="00051FD7">
      <w:pPr>
        <w:jc w:val="center"/>
        <w:rPr>
          <w:b/>
          <w:sz w:val="28"/>
          <w:szCs w:val="28"/>
          <w:lang w:val="uk-UA"/>
        </w:rPr>
      </w:pPr>
    </w:p>
    <w:p w:rsidR="00051FD7" w:rsidRDefault="00A60D68">
      <w:pPr>
        <w:jc w:val="center"/>
      </w:pPr>
      <w:r>
        <w:rPr>
          <w:b/>
          <w:bCs/>
          <w:sz w:val="28"/>
          <w:szCs w:val="28"/>
          <w:lang w:val="uk-UA"/>
        </w:rPr>
        <w:t>Р О З П О Р Я Д Ж Е Н Н Я</w:t>
      </w:r>
    </w:p>
    <w:p w:rsidR="00051FD7" w:rsidRDefault="00A60D68">
      <w:pPr>
        <w:jc w:val="center"/>
      </w:pPr>
      <w:r>
        <w:rPr>
          <w:b/>
          <w:bCs/>
          <w:sz w:val="28"/>
          <w:szCs w:val="28"/>
          <w:lang w:val="uk-UA"/>
        </w:rPr>
        <w:t>міського голови</w:t>
      </w:r>
    </w:p>
    <w:p w:rsidR="00051FD7" w:rsidRDefault="00051FD7">
      <w:pPr>
        <w:jc w:val="center"/>
        <w:rPr>
          <w:b/>
          <w:sz w:val="28"/>
          <w:szCs w:val="28"/>
          <w:lang w:val="uk-UA"/>
        </w:rPr>
      </w:pPr>
    </w:p>
    <w:p w:rsidR="00051FD7" w:rsidRDefault="00A60D68">
      <w:pPr>
        <w:jc w:val="both"/>
      </w:pPr>
      <w:r>
        <w:rPr>
          <w:b/>
          <w:sz w:val="28"/>
          <w:szCs w:val="28"/>
          <w:lang w:val="uk-UA"/>
        </w:rPr>
        <w:t>28.04.2020</w:t>
      </w:r>
      <w:r>
        <w:rPr>
          <w:b/>
          <w:sz w:val="28"/>
          <w:szCs w:val="28"/>
          <w:lang w:val="uk-UA"/>
        </w:rPr>
        <w:tab/>
      </w:r>
      <w:r>
        <w:rPr>
          <w:b/>
          <w:sz w:val="28"/>
          <w:szCs w:val="28"/>
          <w:lang w:val="uk-UA"/>
        </w:rPr>
        <w:tab/>
        <w:t xml:space="preserve">                                                                                   № 137-р</w:t>
      </w:r>
    </w:p>
    <w:p w:rsidR="00051FD7" w:rsidRDefault="00051FD7">
      <w:pPr>
        <w:tabs>
          <w:tab w:val="left" w:pos="1080"/>
        </w:tabs>
        <w:jc w:val="both"/>
        <w:rPr>
          <w:b/>
          <w:sz w:val="26"/>
          <w:szCs w:val="26"/>
          <w:lang w:val="uk-UA"/>
        </w:rPr>
      </w:pPr>
    </w:p>
    <w:p w:rsidR="00051FD7" w:rsidRDefault="00051FD7">
      <w:pPr>
        <w:tabs>
          <w:tab w:val="left" w:pos="1080"/>
        </w:tabs>
        <w:jc w:val="both"/>
        <w:rPr>
          <w:b/>
          <w:sz w:val="26"/>
          <w:szCs w:val="26"/>
          <w:lang w:val="uk-UA"/>
        </w:rPr>
      </w:pPr>
    </w:p>
    <w:p w:rsidR="00051FD7" w:rsidRDefault="00A60D68">
      <w:pPr>
        <w:snapToGrid w:val="0"/>
        <w:jc w:val="both"/>
        <w:rPr>
          <w:b/>
          <w:bCs/>
          <w:spacing w:val="-4"/>
          <w:sz w:val="28"/>
          <w:szCs w:val="28"/>
          <w:lang w:val="uk-UA"/>
        </w:rPr>
      </w:pPr>
      <w:r>
        <w:rPr>
          <w:b/>
          <w:bCs/>
          <w:spacing w:val="-4"/>
          <w:sz w:val="28"/>
          <w:szCs w:val="28"/>
          <w:lang w:val="uk-UA"/>
        </w:rPr>
        <w:t xml:space="preserve">Про затвердження інформаційних та технологічних карток адміністративних послуг, які надаються відділом державного архітектурно-будівельного контролю виконавчого комітету Мелітопольської міської ради Запорізької області через Центр надання адміністративних послуг м. Мелітополя у новій редакції та втрату чинності </w:t>
      </w:r>
      <w:r>
        <w:rPr>
          <w:b/>
          <w:bCs/>
          <w:spacing w:val="-4"/>
          <w:sz w:val="28"/>
          <w:szCs w:val="28"/>
          <w:lang w:val="uk-UA" w:bidi="ru-RU"/>
        </w:rPr>
        <w:t>розпорядження</w:t>
      </w:r>
      <w:r>
        <w:rPr>
          <w:b/>
          <w:bCs/>
          <w:spacing w:val="-4"/>
          <w:sz w:val="28"/>
          <w:szCs w:val="28"/>
          <w:lang w:val="uk-UA"/>
        </w:rPr>
        <w:t xml:space="preserve"> </w:t>
      </w:r>
      <w:r>
        <w:rPr>
          <w:b/>
          <w:bCs/>
          <w:spacing w:val="-4"/>
          <w:sz w:val="28"/>
          <w:szCs w:val="28"/>
          <w:lang w:val="uk-UA" w:bidi="ru-RU"/>
        </w:rPr>
        <w:t>міського</w:t>
      </w:r>
      <w:r>
        <w:rPr>
          <w:b/>
          <w:bCs/>
          <w:spacing w:val="-4"/>
          <w:sz w:val="28"/>
          <w:szCs w:val="28"/>
          <w:lang w:val="uk-UA"/>
        </w:rPr>
        <w:t xml:space="preserve"> </w:t>
      </w:r>
      <w:r>
        <w:rPr>
          <w:b/>
          <w:bCs/>
          <w:spacing w:val="-4"/>
          <w:sz w:val="28"/>
          <w:szCs w:val="28"/>
          <w:lang w:val="uk-UA" w:bidi="ru-RU"/>
        </w:rPr>
        <w:t>голови</w:t>
      </w:r>
      <w:r>
        <w:rPr>
          <w:b/>
          <w:bCs/>
          <w:spacing w:val="-4"/>
          <w:sz w:val="28"/>
          <w:szCs w:val="28"/>
          <w:lang w:val="uk-UA"/>
        </w:rPr>
        <w:t xml:space="preserve"> </w:t>
      </w:r>
      <w:r>
        <w:rPr>
          <w:b/>
          <w:bCs/>
          <w:spacing w:val="-4"/>
          <w:sz w:val="28"/>
          <w:szCs w:val="28"/>
          <w:lang w:val="uk-UA" w:bidi="ru-RU"/>
        </w:rPr>
        <w:t>від</w:t>
      </w:r>
      <w:r>
        <w:rPr>
          <w:b/>
          <w:bCs/>
          <w:spacing w:val="-4"/>
          <w:sz w:val="28"/>
          <w:szCs w:val="28"/>
          <w:lang w:val="uk-UA"/>
        </w:rPr>
        <w:t xml:space="preserve"> 04.01.2018               № 2-</w:t>
      </w:r>
      <w:r>
        <w:rPr>
          <w:b/>
          <w:bCs/>
          <w:spacing w:val="-4"/>
          <w:sz w:val="28"/>
          <w:szCs w:val="28"/>
          <w:lang w:val="uk-UA" w:bidi="ru-RU"/>
        </w:rPr>
        <w:t>р (зі змінами)</w:t>
      </w:r>
    </w:p>
    <w:p w:rsidR="00051FD7" w:rsidRDefault="00051FD7">
      <w:pPr>
        <w:pStyle w:val="af2"/>
        <w:spacing w:before="0" w:after="0"/>
        <w:ind w:firstLine="900"/>
        <w:jc w:val="both"/>
        <w:rPr>
          <w:spacing w:val="-4"/>
          <w:sz w:val="26"/>
          <w:szCs w:val="26"/>
          <w:lang w:val="uk-UA"/>
        </w:rPr>
      </w:pPr>
    </w:p>
    <w:p w:rsidR="00051FD7" w:rsidRDefault="00A60D68">
      <w:pPr>
        <w:pStyle w:val="af2"/>
        <w:spacing w:before="0" w:after="0"/>
        <w:ind w:firstLine="709"/>
        <w:jc w:val="both"/>
        <w:rPr>
          <w:spacing w:val="-4"/>
          <w:sz w:val="26"/>
          <w:szCs w:val="26"/>
          <w:lang w:val="uk-UA"/>
        </w:rPr>
      </w:pPr>
      <w:r>
        <w:rPr>
          <w:spacing w:val="-4"/>
          <w:sz w:val="26"/>
          <w:szCs w:val="26"/>
          <w:lang w:val="uk-UA"/>
        </w:rPr>
        <w:t>Керуючись законами України „Про місцеве самоврядування в Україні”, „Про адміністративні послуги”, „Про регулювання містобудівної діяльності” (зі змінами), постановами Кабінету Міністрів України „Про затвердження вимог до підготовки технологічної картки адміністративної послуги”</w:t>
      </w:r>
      <w:r>
        <w:rPr>
          <w:lang w:val="uk-UA"/>
        </w:rPr>
        <w:t xml:space="preserve"> </w:t>
      </w:r>
      <w:r>
        <w:rPr>
          <w:spacing w:val="-4"/>
          <w:sz w:val="26"/>
          <w:szCs w:val="26"/>
          <w:lang w:val="uk-UA"/>
        </w:rPr>
        <w:t xml:space="preserve">від 30.01.2013 № 44, „Питання прийняття в експлуатацію закінчених будівництвом об'єктів” від 13.04.2011 № 461 (зі змінами), </w:t>
      </w:r>
      <w:bookmarkStart w:id="0" w:name="_Hlk37684969"/>
      <w:r>
        <w:rPr>
          <w:spacing w:val="-4"/>
          <w:sz w:val="26"/>
          <w:szCs w:val="26"/>
          <w:lang w:val="uk-UA"/>
        </w:rPr>
        <w:t xml:space="preserve">„Деякі питання виконання підготовчих і будівельних робіт” </w:t>
      </w:r>
      <w:bookmarkEnd w:id="0"/>
      <w:r>
        <w:rPr>
          <w:spacing w:val="-4"/>
          <w:sz w:val="26"/>
          <w:szCs w:val="26"/>
          <w:lang w:val="uk-UA"/>
        </w:rPr>
        <w:t xml:space="preserve">від 13.04.2011 № 466 (зі змінами), наказом Міністерства регіонального розвитку, будівництва та житлово-комунального господарства України </w:t>
      </w:r>
      <w:bookmarkStart w:id="1" w:name="_Hlk38002718"/>
      <w:r>
        <w:rPr>
          <w:spacing w:val="-4"/>
          <w:sz w:val="26"/>
          <w:szCs w:val="26"/>
          <w:lang w:val="uk-UA"/>
        </w:rPr>
        <w:t>„</w:t>
      </w:r>
      <w:bookmarkEnd w:id="1"/>
      <w:r>
        <w:rPr>
          <w:spacing w:val="-4"/>
          <w:sz w:val="26"/>
          <w:szCs w:val="26"/>
          <w:lang w:val="uk-UA"/>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bookmarkStart w:id="2" w:name="_Hlk38002697"/>
      <w:r>
        <w:rPr>
          <w:spacing w:val="-4"/>
          <w:sz w:val="26"/>
          <w:szCs w:val="26"/>
          <w:lang w:val="uk-UA"/>
        </w:rPr>
        <w:t>”</w:t>
      </w:r>
      <w:bookmarkEnd w:id="2"/>
      <w:r>
        <w:rPr>
          <w:spacing w:val="-4"/>
          <w:sz w:val="26"/>
          <w:szCs w:val="26"/>
          <w:lang w:val="uk-UA"/>
        </w:rPr>
        <w:t xml:space="preserve"> від 03.07.2018 № 158 (зі змінами),</w:t>
      </w:r>
    </w:p>
    <w:p w:rsidR="00051FD7" w:rsidRDefault="00051FD7">
      <w:pPr>
        <w:snapToGrid w:val="0"/>
        <w:ind w:firstLine="709"/>
        <w:jc w:val="both"/>
        <w:rPr>
          <w:spacing w:val="-4"/>
          <w:sz w:val="26"/>
          <w:szCs w:val="26"/>
          <w:lang w:val="uk-UA"/>
        </w:rPr>
      </w:pPr>
    </w:p>
    <w:p w:rsidR="00051FD7" w:rsidRDefault="00A60D68">
      <w:pPr>
        <w:snapToGrid w:val="0"/>
        <w:jc w:val="both"/>
        <w:rPr>
          <w:b/>
          <w:bCs/>
          <w:spacing w:val="-4"/>
          <w:sz w:val="26"/>
          <w:szCs w:val="26"/>
          <w:lang w:val="uk-UA"/>
        </w:rPr>
      </w:pPr>
      <w:r>
        <w:rPr>
          <w:b/>
          <w:bCs/>
          <w:spacing w:val="-4"/>
          <w:sz w:val="26"/>
          <w:szCs w:val="26"/>
          <w:lang w:val="uk-UA"/>
        </w:rPr>
        <w:t>ЗОБОВ'ЯЗУЮ:</w:t>
      </w:r>
    </w:p>
    <w:p w:rsidR="00051FD7" w:rsidRDefault="00051FD7">
      <w:pPr>
        <w:snapToGrid w:val="0"/>
        <w:jc w:val="both"/>
        <w:rPr>
          <w:b/>
          <w:bCs/>
          <w:spacing w:val="-4"/>
          <w:sz w:val="26"/>
          <w:szCs w:val="26"/>
          <w:lang w:val="uk-UA"/>
        </w:rPr>
      </w:pPr>
    </w:p>
    <w:p w:rsidR="00051FD7" w:rsidRDefault="00A60D68">
      <w:pPr>
        <w:numPr>
          <w:ilvl w:val="0"/>
          <w:numId w:val="2"/>
        </w:numPr>
        <w:tabs>
          <w:tab w:val="center" w:pos="4677"/>
          <w:tab w:val="right" w:pos="9355"/>
        </w:tabs>
        <w:snapToGrid w:val="0"/>
        <w:ind w:firstLine="709"/>
        <w:jc w:val="both"/>
        <w:rPr>
          <w:rFonts w:eastAsia="Liberation Serif"/>
          <w:spacing w:val="-4"/>
          <w:sz w:val="28"/>
          <w:szCs w:val="28"/>
          <w:lang w:val="uk-UA"/>
        </w:rPr>
      </w:pPr>
      <w:r>
        <w:rPr>
          <w:spacing w:val="-4"/>
          <w:sz w:val="28"/>
          <w:szCs w:val="28"/>
        </w:rPr>
        <w:t>Затвердити</w:t>
      </w:r>
      <w:r>
        <w:rPr>
          <w:spacing w:val="-4"/>
          <w:sz w:val="28"/>
          <w:szCs w:val="28"/>
          <w:lang w:val="uk-UA"/>
        </w:rPr>
        <w:t>:</w:t>
      </w:r>
    </w:p>
    <w:p w:rsidR="00051FD7" w:rsidRDefault="00A60D68">
      <w:pPr>
        <w:numPr>
          <w:ilvl w:val="0"/>
          <w:numId w:val="3"/>
        </w:numPr>
        <w:tabs>
          <w:tab w:val="center" w:pos="4677"/>
          <w:tab w:val="right" w:pos="9355"/>
        </w:tabs>
        <w:snapToGrid w:val="0"/>
        <w:ind w:firstLine="709"/>
        <w:jc w:val="both"/>
        <w:rPr>
          <w:rFonts w:eastAsia="Liberation Serif"/>
          <w:spacing w:val="-4"/>
          <w:sz w:val="28"/>
          <w:szCs w:val="28"/>
          <w:lang w:val="uk-UA"/>
        </w:rPr>
      </w:pPr>
      <w:r>
        <w:rPr>
          <w:spacing w:val="-4"/>
          <w:sz w:val="28"/>
          <w:szCs w:val="28"/>
          <w:lang w:val="uk-UA"/>
        </w:rPr>
        <w:t xml:space="preserve"> перелік інформаційних карток</w:t>
      </w:r>
      <w:r>
        <w:rPr>
          <w:rFonts w:eastAsia="Liberation Serif"/>
          <w:spacing w:val="-4"/>
          <w:sz w:val="28"/>
          <w:szCs w:val="28"/>
          <w:lang w:val="uk-UA"/>
        </w:rPr>
        <w:t xml:space="preserve"> адміністративної послуги у новій редакції (</w:t>
      </w:r>
      <w:r>
        <w:rPr>
          <w:spacing w:val="-4"/>
          <w:sz w:val="28"/>
          <w:szCs w:val="28"/>
          <w:lang w:val="uk-UA"/>
        </w:rPr>
        <w:t>додаток 1);</w:t>
      </w:r>
    </w:p>
    <w:p w:rsidR="00051FD7" w:rsidRDefault="00A60D68">
      <w:pPr>
        <w:numPr>
          <w:ilvl w:val="0"/>
          <w:numId w:val="3"/>
        </w:numPr>
        <w:tabs>
          <w:tab w:val="center" w:pos="4677"/>
          <w:tab w:val="right" w:pos="9355"/>
        </w:tabs>
        <w:snapToGrid w:val="0"/>
        <w:ind w:firstLine="709"/>
        <w:jc w:val="both"/>
        <w:rPr>
          <w:rFonts w:eastAsia="Liberation Serif"/>
          <w:spacing w:val="-4"/>
          <w:sz w:val="28"/>
          <w:szCs w:val="28"/>
          <w:lang w:val="uk-UA"/>
        </w:rPr>
      </w:pPr>
      <w:r>
        <w:rPr>
          <w:spacing w:val="-4"/>
          <w:sz w:val="28"/>
          <w:szCs w:val="28"/>
          <w:lang w:val="uk-UA"/>
        </w:rPr>
        <w:t xml:space="preserve"> інформаційні картки</w:t>
      </w:r>
      <w:r>
        <w:rPr>
          <w:rFonts w:eastAsia="Liberation Serif"/>
          <w:spacing w:val="-4"/>
          <w:sz w:val="28"/>
          <w:szCs w:val="28"/>
          <w:lang w:val="uk-UA"/>
        </w:rPr>
        <w:t xml:space="preserve"> </w:t>
      </w:r>
      <w:bookmarkStart w:id="3" w:name="_Hlk38003418"/>
      <w:r>
        <w:rPr>
          <w:rFonts w:eastAsia="Liberation Serif"/>
          <w:spacing w:val="-4"/>
          <w:sz w:val="28"/>
          <w:szCs w:val="28"/>
          <w:lang w:val="uk-UA"/>
        </w:rPr>
        <w:t xml:space="preserve">адміністративної послуги у новій редакції </w:t>
      </w:r>
      <w:bookmarkEnd w:id="3"/>
      <w:r>
        <w:rPr>
          <w:rFonts w:eastAsia="Liberation Serif"/>
          <w:spacing w:val="-4"/>
          <w:sz w:val="28"/>
          <w:szCs w:val="28"/>
          <w:lang w:val="uk-UA"/>
        </w:rPr>
        <w:t>(додаток 2)</w:t>
      </w:r>
      <w:r>
        <w:rPr>
          <w:rFonts w:eastAsia="Liberation Serif"/>
          <w:spacing w:val="-4"/>
          <w:sz w:val="28"/>
          <w:szCs w:val="28"/>
        </w:rPr>
        <w:t>;</w:t>
      </w:r>
    </w:p>
    <w:p w:rsidR="00051FD7" w:rsidRDefault="00A60D68">
      <w:pPr>
        <w:tabs>
          <w:tab w:val="center" w:pos="4677"/>
          <w:tab w:val="right" w:pos="9355"/>
        </w:tabs>
        <w:snapToGrid w:val="0"/>
        <w:ind w:firstLine="709"/>
        <w:jc w:val="both"/>
        <w:rPr>
          <w:rFonts w:eastAsia="Liberation Serif"/>
          <w:spacing w:val="-4"/>
          <w:sz w:val="28"/>
          <w:szCs w:val="28"/>
        </w:rPr>
      </w:pPr>
      <w:r>
        <w:rPr>
          <w:spacing w:val="-4"/>
          <w:sz w:val="28"/>
          <w:szCs w:val="28"/>
          <w:lang w:val="uk-UA"/>
        </w:rPr>
        <w:t xml:space="preserve">3) </w:t>
      </w:r>
      <w:bookmarkStart w:id="4" w:name="_Hlk38003450"/>
      <w:r>
        <w:rPr>
          <w:spacing w:val="-4"/>
          <w:sz w:val="28"/>
          <w:szCs w:val="28"/>
          <w:lang w:val="uk-UA"/>
        </w:rPr>
        <w:t xml:space="preserve">перелік </w:t>
      </w:r>
      <w:bookmarkEnd w:id="4"/>
      <w:r>
        <w:rPr>
          <w:rFonts w:eastAsia="Liberation Serif"/>
          <w:spacing w:val="-4"/>
          <w:sz w:val="28"/>
          <w:szCs w:val="28"/>
          <w:lang w:val="uk-UA"/>
        </w:rPr>
        <w:t>технологічних карток</w:t>
      </w:r>
      <w:r>
        <w:rPr>
          <w:spacing w:val="-4"/>
          <w:sz w:val="28"/>
          <w:szCs w:val="28"/>
          <w:lang w:val="uk-UA"/>
        </w:rPr>
        <w:t xml:space="preserve"> </w:t>
      </w:r>
      <w:r>
        <w:rPr>
          <w:rFonts w:eastAsia="Liberation Serif"/>
          <w:spacing w:val="-4"/>
          <w:sz w:val="28"/>
          <w:szCs w:val="28"/>
          <w:lang w:val="uk-UA"/>
        </w:rPr>
        <w:t xml:space="preserve">адміністративної послуги у новій редакції </w:t>
      </w:r>
      <w:r>
        <w:rPr>
          <w:spacing w:val="-4"/>
          <w:sz w:val="28"/>
          <w:szCs w:val="28"/>
          <w:lang w:val="uk-UA"/>
        </w:rPr>
        <w:t>(додаток 3)</w:t>
      </w:r>
      <w:r>
        <w:rPr>
          <w:spacing w:val="-4"/>
          <w:sz w:val="28"/>
          <w:szCs w:val="28"/>
        </w:rPr>
        <w:t>;</w:t>
      </w:r>
    </w:p>
    <w:p w:rsidR="00051FD7" w:rsidRDefault="00A60D68">
      <w:pPr>
        <w:tabs>
          <w:tab w:val="center" w:pos="1080"/>
          <w:tab w:val="right" w:pos="9355"/>
        </w:tabs>
        <w:snapToGrid w:val="0"/>
        <w:ind w:firstLine="709"/>
        <w:jc w:val="both"/>
        <w:rPr>
          <w:spacing w:val="-4"/>
          <w:sz w:val="28"/>
          <w:szCs w:val="28"/>
          <w:lang w:val="uk-UA"/>
        </w:rPr>
      </w:pPr>
      <w:r>
        <w:rPr>
          <w:spacing w:val="-4"/>
          <w:sz w:val="28"/>
          <w:szCs w:val="28"/>
          <w:lang w:val="uk-UA"/>
        </w:rPr>
        <w:t xml:space="preserve">4)  технологічні картки </w:t>
      </w:r>
      <w:r>
        <w:rPr>
          <w:rFonts w:eastAsia="Liberation Serif"/>
          <w:spacing w:val="-4"/>
          <w:sz w:val="28"/>
          <w:szCs w:val="28"/>
          <w:lang w:val="uk-UA"/>
        </w:rPr>
        <w:t xml:space="preserve">адміністративної послуги у новій редакції </w:t>
      </w:r>
      <w:r>
        <w:rPr>
          <w:spacing w:val="-4"/>
          <w:sz w:val="28"/>
          <w:szCs w:val="28"/>
          <w:lang w:val="uk-UA"/>
        </w:rPr>
        <w:t>(д</w:t>
      </w:r>
      <w:r>
        <w:rPr>
          <w:rFonts w:eastAsia="Liberation Serif"/>
          <w:spacing w:val="-4"/>
          <w:sz w:val="28"/>
          <w:szCs w:val="28"/>
          <w:lang w:val="uk-UA"/>
        </w:rPr>
        <w:t>одаток 4</w:t>
      </w:r>
      <w:r>
        <w:rPr>
          <w:spacing w:val="-4"/>
          <w:sz w:val="28"/>
          <w:szCs w:val="28"/>
          <w:lang w:val="uk-UA"/>
        </w:rPr>
        <w:t>).</w:t>
      </w:r>
    </w:p>
    <w:p w:rsidR="00051FD7" w:rsidRDefault="00A60D68">
      <w:pPr>
        <w:tabs>
          <w:tab w:val="center" w:pos="1080"/>
          <w:tab w:val="right" w:pos="9355"/>
        </w:tabs>
        <w:snapToGrid w:val="0"/>
        <w:jc w:val="center"/>
      </w:pPr>
      <w:r>
        <w:rPr>
          <w:spacing w:val="-4"/>
          <w:sz w:val="28"/>
          <w:szCs w:val="28"/>
          <w:lang w:val="uk-UA"/>
        </w:rPr>
        <w:lastRenderedPageBreak/>
        <w:t>2</w:t>
      </w:r>
    </w:p>
    <w:p w:rsidR="00051FD7" w:rsidRDefault="00051FD7">
      <w:pPr>
        <w:tabs>
          <w:tab w:val="center" w:pos="1080"/>
          <w:tab w:val="right" w:pos="9355"/>
        </w:tabs>
        <w:snapToGrid w:val="0"/>
        <w:jc w:val="center"/>
        <w:rPr>
          <w:spacing w:val="-4"/>
          <w:sz w:val="28"/>
          <w:szCs w:val="28"/>
          <w:lang w:val="uk-UA"/>
        </w:rPr>
      </w:pPr>
    </w:p>
    <w:p w:rsidR="00051FD7" w:rsidRDefault="00A60D68">
      <w:pPr>
        <w:tabs>
          <w:tab w:val="center" w:pos="1080"/>
          <w:tab w:val="right" w:pos="9355"/>
        </w:tabs>
        <w:snapToGrid w:val="0"/>
        <w:ind w:firstLine="709"/>
      </w:pPr>
      <w:r>
        <w:rPr>
          <w:spacing w:val="-4"/>
          <w:sz w:val="28"/>
          <w:szCs w:val="28"/>
          <w:lang w:val="uk-UA"/>
        </w:rPr>
        <w:t xml:space="preserve">2. </w:t>
      </w:r>
      <w:r>
        <w:rPr>
          <w:spacing w:val="-4"/>
          <w:sz w:val="28"/>
          <w:szCs w:val="28"/>
          <w:lang w:val="uk-UA" w:bidi="ru-RU"/>
        </w:rPr>
        <w:t>Вважати</w:t>
      </w:r>
      <w:r>
        <w:rPr>
          <w:spacing w:val="-4"/>
          <w:sz w:val="28"/>
          <w:szCs w:val="28"/>
          <w:lang w:val="uk-UA"/>
        </w:rPr>
        <w:t xml:space="preserve"> </w:t>
      </w:r>
      <w:r>
        <w:rPr>
          <w:spacing w:val="-4"/>
          <w:sz w:val="28"/>
          <w:szCs w:val="28"/>
          <w:lang w:val="uk-UA" w:bidi="ru-RU"/>
        </w:rPr>
        <w:t>такими</w:t>
      </w:r>
      <w:r>
        <w:rPr>
          <w:spacing w:val="-4"/>
          <w:sz w:val="28"/>
          <w:szCs w:val="28"/>
          <w:lang w:val="uk-UA"/>
        </w:rPr>
        <w:t xml:space="preserve">, </w:t>
      </w:r>
      <w:r>
        <w:rPr>
          <w:spacing w:val="-4"/>
          <w:sz w:val="28"/>
          <w:szCs w:val="28"/>
          <w:lang w:val="uk-UA" w:bidi="ru-RU"/>
        </w:rPr>
        <w:t>що</w:t>
      </w:r>
      <w:r>
        <w:rPr>
          <w:spacing w:val="-4"/>
          <w:sz w:val="28"/>
          <w:szCs w:val="28"/>
          <w:lang w:val="uk-UA"/>
        </w:rPr>
        <w:t xml:space="preserve"> </w:t>
      </w:r>
      <w:r>
        <w:rPr>
          <w:spacing w:val="-4"/>
          <w:sz w:val="28"/>
          <w:szCs w:val="28"/>
          <w:lang w:val="uk-UA" w:bidi="ru-RU"/>
        </w:rPr>
        <w:t>втратили</w:t>
      </w:r>
      <w:r>
        <w:rPr>
          <w:spacing w:val="-4"/>
          <w:sz w:val="28"/>
          <w:szCs w:val="28"/>
          <w:lang w:val="uk-UA"/>
        </w:rPr>
        <w:t xml:space="preserve"> </w:t>
      </w:r>
      <w:r>
        <w:rPr>
          <w:spacing w:val="-4"/>
          <w:sz w:val="28"/>
          <w:szCs w:val="28"/>
          <w:lang w:val="uk-UA" w:bidi="ru-RU"/>
        </w:rPr>
        <w:t>чинність</w:t>
      </w:r>
      <w:r>
        <w:rPr>
          <w:spacing w:val="-4"/>
          <w:sz w:val="28"/>
          <w:szCs w:val="28"/>
          <w:lang w:val="uk-UA"/>
        </w:rPr>
        <w:t>:</w:t>
      </w:r>
    </w:p>
    <w:p w:rsidR="00051FD7" w:rsidRDefault="00A60D68">
      <w:pPr>
        <w:tabs>
          <w:tab w:val="center" w:pos="1080"/>
          <w:tab w:val="right" w:pos="9355"/>
        </w:tabs>
        <w:snapToGrid w:val="0"/>
        <w:ind w:firstLine="709"/>
        <w:jc w:val="both"/>
        <w:rPr>
          <w:spacing w:val="-4"/>
          <w:sz w:val="26"/>
          <w:szCs w:val="26"/>
          <w:lang w:val="uk-UA"/>
        </w:rPr>
      </w:pPr>
      <w:r>
        <w:rPr>
          <w:spacing w:val="-4"/>
          <w:sz w:val="28"/>
          <w:szCs w:val="28"/>
          <w:lang w:val="uk-UA"/>
        </w:rPr>
        <w:t xml:space="preserve">1) </w:t>
      </w:r>
      <w:r>
        <w:rPr>
          <w:spacing w:val="-4"/>
          <w:sz w:val="28"/>
          <w:szCs w:val="28"/>
          <w:lang w:val="uk-UA" w:bidi="ru-RU"/>
        </w:rPr>
        <w:t>розпорядження</w:t>
      </w:r>
      <w:r>
        <w:rPr>
          <w:spacing w:val="-4"/>
          <w:sz w:val="28"/>
          <w:szCs w:val="28"/>
          <w:lang w:val="uk-UA"/>
        </w:rPr>
        <w:t xml:space="preserve"> </w:t>
      </w:r>
      <w:r>
        <w:rPr>
          <w:spacing w:val="-4"/>
          <w:sz w:val="28"/>
          <w:szCs w:val="28"/>
          <w:lang w:val="uk-UA" w:bidi="ru-RU"/>
        </w:rPr>
        <w:t xml:space="preserve">міського голови </w:t>
      </w:r>
      <w:r>
        <w:rPr>
          <w:spacing w:val="-4"/>
          <w:sz w:val="26"/>
          <w:szCs w:val="26"/>
          <w:lang w:val="uk-UA"/>
        </w:rPr>
        <w:t>від 04.01.2018 № 2-р „Про затвердження інформаційних та технологічних карток адміністративних послуг, які надаються відділом державного архітектурно-будівельного контролю виконавчого комітету Мелітопольської міської ради Запорізької області через Центр надання адміністративних послуг                                 м. Мелітополя”;</w:t>
      </w:r>
    </w:p>
    <w:p w:rsidR="00051FD7" w:rsidRDefault="00A60D68">
      <w:pPr>
        <w:tabs>
          <w:tab w:val="center" w:pos="1080"/>
          <w:tab w:val="right" w:pos="9355"/>
        </w:tabs>
        <w:snapToGrid w:val="0"/>
        <w:ind w:firstLine="709"/>
        <w:jc w:val="both"/>
        <w:rPr>
          <w:spacing w:val="-4"/>
          <w:sz w:val="26"/>
          <w:szCs w:val="26"/>
          <w:lang w:val="uk-UA"/>
        </w:rPr>
      </w:pPr>
      <w:r>
        <w:rPr>
          <w:spacing w:val="-4"/>
          <w:sz w:val="26"/>
          <w:szCs w:val="26"/>
          <w:lang w:val="uk-UA"/>
        </w:rPr>
        <w:t>2) розпорядження міського голови від 11.10.2018 № 448-р „Про внесення змін до розпорядження міського голови від 04.01.2018 № 2-р „Про затвердження інформаційних та технологічних карток адміністративних послуг, які надаються відділом державного архітектурно-будівельного контролю виконавчого комітету Мелітопольської міської ради Запорізької області через Центр надання адміністративних послуг м. Мелітополя”.</w:t>
      </w:r>
    </w:p>
    <w:p w:rsidR="00051FD7" w:rsidRDefault="00A60D68">
      <w:pPr>
        <w:tabs>
          <w:tab w:val="left" w:pos="1080"/>
        </w:tabs>
        <w:snapToGrid w:val="0"/>
        <w:ind w:firstLine="709"/>
        <w:jc w:val="both"/>
        <w:rPr>
          <w:sz w:val="26"/>
          <w:szCs w:val="26"/>
        </w:rPr>
      </w:pPr>
      <w:r>
        <w:rPr>
          <w:color w:val="000000"/>
          <w:spacing w:val="-4"/>
          <w:sz w:val="26"/>
          <w:szCs w:val="26"/>
          <w:lang w:val="uk-UA"/>
        </w:rPr>
        <w:t>3. Контроль за виконанням цього розпорядження залишаю за собою</w:t>
      </w:r>
      <w:r>
        <w:rPr>
          <w:spacing w:val="-4"/>
          <w:sz w:val="26"/>
          <w:szCs w:val="26"/>
          <w:lang w:val="uk-UA"/>
        </w:rPr>
        <w:t>.</w:t>
      </w:r>
    </w:p>
    <w:p w:rsidR="00051FD7" w:rsidRDefault="00051FD7">
      <w:pPr>
        <w:spacing w:after="200"/>
        <w:jc w:val="both"/>
        <w:rPr>
          <w:spacing w:val="-4"/>
          <w:sz w:val="26"/>
          <w:szCs w:val="26"/>
          <w:lang w:val="uk-UA"/>
        </w:rPr>
      </w:pPr>
    </w:p>
    <w:p w:rsidR="00051FD7" w:rsidRDefault="00A60D68">
      <w:pPr>
        <w:jc w:val="both"/>
        <w:rPr>
          <w:sz w:val="26"/>
          <w:szCs w:val="26"/>
        </w:rPr>
      </w:pPr>
      <w:r>
        <w:rPr>
          <w:spacing w:val="-4"/>
          <w:sz w:val="26"/>
          <w:szCs w:val="26"/>
          <w:lang w:val="uk-UA"/>
        </w:rPr>
        <w:t>Секретар Мелітопольської міської ради                                                     Роман РОМАНОВ</w:t>
      </w:r>
    </w:p>
    <w:p w:rsidR="00051FD7" w:rsidRDefault="00051FD7">
      <w:pPr>
        <w:rPr>
          <w:rFonts w:eastAsia="Calibri"/>
          <w:color w:val="00000A"/>
          <w:kern w:val="2"/>
          <w:sz w:val="28"/>
          <w:szCs w:val="28"/>
          <w:lang w:val="uk-UA" w:eastAsia="uk-UA"/>
        </w:rPr>
      </w:pPr>
    </w:p>
    <w:p w:rsidR="00051FD7" w:rsidRDefault="00051FD7">
      <w:pPr>
        <w:rPr>
          <w:rFonts w:eastAsia="Calibri"/>
          <w:color w:val="00000A"/>
          <w:kern w:val="2"/>
          <w:sz w:val="28"/>
          <w:szCs w:val="28"/>
          <w:lang w:val="uk-UA" w:eastAsia="uk-UA"/>
        </w:rPr>
      </w:pPr>
    </w:p>
    <w:p w:rsidR="00E84D21" w:rsidRDefault="00E84D21">
      <w:pPr>
        <w:spacing w:after="200"/>
        <w:contextualSpacing/>
        <w:jc w:val="both"/>
        <w:sectPr w:rsidR="00E84D21">
          <w:pgSz w:w="11906" w:h="16838"/>
          <w:pgMar w:top="933" w:right="567" w:bottom="993" w:left="1418" w:header="0" w:footer="0" w:gutter="0"/>
          <w:cols w:space="720"/>
          <w:formProt w:val="0"/>
          <w:docGrid w:linePitch="360"/>
        </w:sectPr>
      </w:pPr>
    </w:p>
    <w:p w:rsidR="00E84D21" w:rsidRDefault="00E84D21" w:rsidP="00E84D21">
      <w:pPr>
        <w:ind w:left="5103"/>
      </w:pPr>
      <w:r>
        <w:rPr>
          <w:sz w:val="28"/>
          <w:szCs w:val="28"/>
        </w:rPr>
        <w:t>Додаток 1</w:t>
      </w:r>
    </w:p>
    <w:p w:rsidR="00E84D21" w:rsidRDefault="00E84D21" w:rsidP="00E84D21">
      <w:pPr>
        <w:ind w:left="5103"/>
      </w:pPr>
      <w:r>
        <w:rPr>
          <w:sz w:val="28"/>
          <w:szCs w:val="28"/>
        </w:rPr>
        <w:t xml:space="preserve">до розпорядження міського голови </w:t>
      </w:r>
    </w:p>
    <w:p w:rsidR="00E84D21" w:rsidRPr="0082066D" w:rsidRDefault="00E84D21" w:rsidP="00E84D21">
      <w:pPr>
        <w:pStyle w:val="af"/>
        <w:ind w:left="5103"/>
        <w:jc w:val="both"/>
        <w:rPr>
          <w:lang w:val="uk-UA"/>
        </w:rPr>
      </w:pPr>
      <w:r>
        <w:rPr>
          <w:rFonts w:eastAsia="Liberation Serif"/>
          <w:sz w:val="28"/>
          <w:szCs w:val="28"/>
          <w:lang w:val="uk-UA"/>
        </w:rPr>
        <w:t>від 28.04.2020 № 137-р</w:t>
      </w:r>
    </w:p>
    <w:p w:rsidR="00E84D21" w:rsidRPr="0082066D" w:rsidRDefault="00E84D21" w:rsidP="00E84D21">
      <w:pPr>
        <w:pStyle w:val="af"/>
        <w:jc w:val="both"/>
        <w:rPr>
          <w:rFonts w:eastAsia="Liberation Serif"/>
          <w:lang w:val="uk-UA"/>
        </w:rPr>
      </w:pPr>
    </w:p>
    <w:p w:rsidR="00E84D21" w:rsidRPr="0082066D" w:rsidRDefault="00E84D21" w:rsidP="00E84D21">
      <w:pPr>
        <w:pStyle w:val="af"/>
        <w:jc w:val="both"/>
        <w:rPr>
          <w:rFonts w:eastAsia="Liberation Serif"/>
          <w:lang w:val="uk-UA"/>
        </w:rPr>
      </w:pPr>
    </w:p>
    <w:p w:rsidR="00E84D21" w:rsidRPr="0082066D" w:rsidRDefault="00E84D21" w:rsidP="00E84D21">
      <w:pPr>
        <w:pStyle w:val="af"/>
        <w:jc w:val="both"/>
        <w:rPr>
          <w:rFonts w:eastAsia="Liberation Serif"/>
          <w:lang w:val="uk-UA"/>
        </w:rPr>
      </w:pPr>
    </w:p>
    <w:p w:rsidR="00E84D21" w:rsidRPr="0082066D" w:rsidRDefault="00E84D21" w:rsidP="00E84D21">
      <w:pPr>
        <w:pStyle w:val="af"/>
        <w:jc w:val="center"/>
        <w:rPr>
          <w:b/>
          <w:lang w:val="uk-UA"/>
        </w:rPr>
      </w:pPr>
      <w:r w:rsidRPr="00D760CA">
        <w:rPr>
          <w:rFonts w:eastAsia="Liberation Serif"/>
          <w:b/>
          <w:sz w:val="28"/>
          <w:szCs w:val="28"/>
          <w:lang w:val="uk-UA"/>
        </w:rPr>
        <w:t>Перелік інформаційних карток адміністративної послуги</w:t>
      </w:r>
    </w:p>
    <w:p w:rsidR="00E84D21" w:rsidRDefault="00E84D21" w:rsidP="00E84D21">
      <w:pPr>
        <w:pStyle w:val="af"/>
        <w:jc w:val="center"/>
        <w:rPr>
          <w:rFonts w:eastAsia="Liberation Serif"/>
          <w:lang w:val="uk-UA"/>
        </w:rPr>
      </w:pPr>
    </w:p>
    <w:p w:rsidR="00E84D21" w:rsidRPr="00E84D21" w:rsidRDefault="00E84D21" w:rsidP="00E84D21">
      <w:pPr>
        <w:suppressAutoHyphens w:val="0"/>
        <w:ind w:firstLine="709"/>
        <w:jc w:val="both"/>
        <w:rPr>
          <w:kern w:val="28"/>
          <w:sz w:val="28"/>
          <w:szCs w:val="28"/>
          <w:lang w:val="uk-UA"/>
        </w:rPr>
      </w:pPr>
      <w:r w:rsidRPr="00E84D21">
        <w:rPr>
          <w:rFonts w:eastAsia="Calibri"/>
          <w:kern w:val="28"/>
          <w:sz w:val="28"/>
          <w:szCs w:val="28"/>
          <w:lang w:val="uk-UA" w:eastAsia="en-US"/>
        </w:rPr>
        <w:t>1. Реєстрація повідомлення про початок виконання підготовчих робіт / про зміну даних у повідомленні про початок виконання підготовчих робіт.</w:t>
      </w:r>
    </w:p>
    <w:p w:rsidR="00E84D21" w:rsidRPr="00E84D21" w:rsidRDefault="00E84D21" w:rsidP="00E84D21">
      <w:pPr>
        <w:suppressAutoHyphens w:val="0"/>
        <w:ind w:firstLine="709"/>
        <w:jc w:val="both"/>
        <w:rPr>
          <w:kern w:val="28"/>
          <w:sz w:val="28"/>
          <w:szCs w:val="28"/>
          <w:lang w:val="uk-UA"/>
        </w:rPr>
      </w:pPr>
      <w:r w:rsidRPr="00E84D21">
        <w:rPr>
          <w:rFonts w:eastAsia="Calibri"/>
          <w:kern w:val="28"/>
          <w:sz w:val="28"/>
          <w:szCs w:val="28"/>
          <w:lang w:val="uk-UA" w:eastAsia="en-US"/>
        </w:rPr>
        <w:t>2. Реєстрація повідомлення про початок виконання будівельних робіт щодо об’єктів, будівництво яких здійснюється на підставі будівельного паспорта / 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p w:rsidR="00E84D21" w:rsidRPr="00BF5EF1" w:rsidRDefault="00E84D21" w:rsidP="00E84D21">
      <w:pPr>
        <w:suppressAutoHyphens w:val="0"/>
        <w:ind w:firstLine="709"/>
        <w:jc w:val="both"/>
        <w:rPr>
          <w:kern w:val="28"/>
          <w:sz w:val="28"/>
          <w:szCs w:val="28"/>
        </w:rPr>
      </w:pPr>
      <w:r w:rsidRPr="00BF5EF1">
        <w:rPr>
          <w:rFonts w:eastAsia="Calibri"/>
          <w:kern w:val="28"/>
          <w:sz w:val="28"/>
          <w:szCs w:val="28"/>
          <w:lang w:eastAsia="en-US"/>
        </w:rPr>
        <w:t>3. 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p w:rsidR="00E84D21" w:rsidRPr="00BF5EF1" w:rsidRDefault="00E84D21" w:rsidP="00E84D21">
      <w:pPr>
        <w:suppressAutoHyphens w:val="0"/>
        <w:ind w:firstLine="709"/>
        <w:jc w:val="both"/>
        <w:rPr>
          <w:kern w:val="28"/>
          <w:sz w:val="28"/>
          <w:szCs w:val="28"/>
        </w:rPr>
      </w:pPr>
      <w:r w:rsidRPr="00BF5EF1">
        <w:rPr>
          <w:rFonts w:eastAsia="Calibri"/>
          <w:kern w:val="28"/>
          <w:sz w:val="28"/>
          <w:szCs w:val="28"/>
          <w:lang w:eastAsia="en-US"/>
        </w:rPr>
        <w:t>4. Реєстрація повідомлення про зміну даних у зареєстрованій декларації про початок виконання підготовчих/будівельних робіт.</w:t>
      </w:r>
    </w:p>
    <w:p w:rsidR="00E84D21" w:rsidRPr="00BF5EF1" w:rsidRDefault="00E84D21" w:rsidP="00E84D21">
      <w:pPr>
        <w:suppressAutoHyphens w:val="0"/>
        <w:ind w:firstLine="709"/>
        <w:jc w:val="both"/>
        <w:rPr>
          <w:rFonts w:eastAsia="Calibri"/>
          <w:kern w:val="28"/>
          <w:sz w:val="28"/>
          <w:szCs w:val="28"/>
          <w:lang w:eastAsia="en-US"/>
        </w:rPr>
      </w:pPr>
      <w:r w:rsidRPr="00BF5EF1">
        <w:rPr>
          <w:rFonts w:eastAsia="Calibri"/>
          <w:kern w:val="28"/>
          <w:sz w:val="28"/>
          <w:szCs w:val="28"/>
          <w:lang w:eastAsia="en-US"/>
        </w:rPr>
        <w:t>5. Видача дозволу на виконання будівельних робіт.</w:t>
      </w:r>
    </w:p>
    <w:p w:rsidR="00E84D21" w:rsidRPr="00BF5EF1" w:rsidRDefault="00E84D21" w:rsidP="00E84D21">
      <w:pPr>
        <w:suppressAutoHyphens w:val="0"/>
        <w:ind w:firstLine="709"/>
        <w:jc w:val="both"/>
      </w:pPr>
      <w:r w:rsidRPr="00BF5EF1">
        <w:rPr>
          <w:rFonts w:eastAsia="Calibri"/>
          <w:sz w:val="28"/>
          <w:szCs w:val="28"/>
          <w:lang w:eastAsia="en-US"/>
        </w:rPr>
        <w:t>6. Реєстрація декларації про готовність до експлуатації об’єкта, будівництво якого здійснено на підставі будівельного паспорта.</w:t>
      </w:r>
    </w:p>
    <w:p w:rsidR="00E84D21" w:rsidRPr="00BF5EF1" w:rsidRDefault="00E84D21" w:rsidP="00E84D21">
      <w:pPr>
        <w:suppressAutoHyphens w:val="0"/>
        <w:ind w:firstLine="709"/>
        <w:jc w:val="both"/>
      </w:pPr>
      <w:r w:rsidRPr="00BF5EF1">
        <w:rPr>
          <w:rFonts w:eastAsia="Calibri"/>
          <w:sz w:val="28"/>
          <w:szCs w:val="28"/>
          <w:lang w:eastAsia="en-US"/>
        </w:rPr>
        <w:t>7. Реєстрація декларації про готовність до експлуатації об’єкта, що за класом наслідків (відповідальності) належать до об’єктів з незначними наслідками (СС1).</w:t>
      </w:r>
    </w:p>
    <w:p w:rsidR="00E84D21" w:rsidRPr="00BF5EF1" w:rsidRDefault="00E84D21" w:rsidP="00E84D21">
      <w:pPr>
        <w:suppressAutoHyphens w:val="0"/>
        <w:ind w:firstLine="709"/>
        <w:jc w:val="both"/>
      </w:pPr>
      <w:r w:rsidRPr="00BF5EF1">
        <w:rPr>
          <w:rFonts w:eastAsia="Calibri"/>
          <w:sz w:val="28"/>
          <w:szCs w:val="28"/>
          <w:lang w:eastAsia="en-US"/>
        </w:rPr>
        <w:t>8. Реєстрація декларації про готовність до експлуатації самочинно збудованого об’єкта, на яке визнано право власності за рішенням суду.</w:t>
      </w:r>
    </w:p>
    <w:p w:rsidR="00E84D21" w:rsidRPr="00BF5EF1" w:rsidRDefault="00E84D21" w:rsidP="00E84D21">
      <w:pPr>
        <w:suppressAutoHyphens w:val="0"/>
        <w:ind w:firstLine="709"/>
        <w:jc w:val="both"/>
      </w:pPr>
      <w:r w:rsidRPr="00BF5EF1">
        <w:rPr>
          <w:rFonts w:eastAsia="Calibri"/>
          <w:sz w:val="28"/>
          <w:szCs w:val="28"/>
          <w:lang w:eastAsia="en-US"/>
        </w:rPr>
        <w:t>9. Видача сертифіката про відповідальність закінченого будівництвом об’єкта проектній документації та підтвердження його готовності до експлуатації.</w:t>
      </w:r>
    </w:p>
    <w:p w:rsidR="00E84D21" w:rsidRPr="00BF5EF1" w:rsidRDefault="00E84D21" w:rsidP="00E84D21">
      <w:pPr>
        <w:ind w:firstLine="709"/>
        <w:jc w:val="both"/>
      </w:pPr>
      <w:r w:rsidRPr="00BF5EF1">
        <w:rPr>
          <w:rFonts w:eastAsia="Liberation Serif"/>
          <w:sz w:val="28"/>
          <w:szCs w:val="28"/>
        </w:rPr>
        <w:t xml:space="preserve">10. </w:t>
      </w:r>
      <w:r w:rsidRPr="00BF5EF1">
        <w:rPr>
          <w:sz w:val="28"/>
          <w:szCs w:val="28"/>
          <w:lang w:eastAsia="en-US"/>
        </w:rPr>
        <w:t xml:space="preserve">Реєстрація декларації </w:t>
      </w:r>
      <w:r w:rsidRPr="00BF5EF1">
        <w:rPr>
          <w:rFonts w:eastAsia="Calibri"/>
          <w:sz w:val="28"/>
          <w:szCs w:val="28"/>
          <w:lang w:eastAsia="en-US"/>
        </w:rPr>
        <w:t>про готовність обʼєкта до експлуатації, збудованого без дозвільного документа на виконання будівельних робіт.</w:t>
      </w:r>
    </w:p>
    <w:p w:rsidR="00E84D21" w:rsidRPr="00BF5EF1" w:rsidRDefault="00E84D21" w:rsidP="00E84D21">
      <w:pPr>
        <w:ind w:left="397"/>
        <w:rPr>
          <w:rFonts w:eastAsia="Liberation Serif"/>
          <w:sz w:val="28"/>
          <w:szCs w:val="28"/>
        </w:rPr>
      </w:pPr>
    </w:p>
    <w:p w:rsidR="00E84D21" w:rsidRPr="00BF5EF1" w:rsidRDefault="00E84D21" w:rsidP="00E84D21">
      <w:pPr>
        <w:ind w:left="397"/>
        <w:rPr>
          <w:rFonts w:eastAsia="Liberation Serif"/>
          <w:sz w:val="28"/>
          <w:szCs w:val="28"/>
          <w:shd w:val="clear" w:color="auto" w:fill="FF3333"/>
        </w:rPr>
      </w:pPr>
    </w:p>
    <w:p w:rsidR="00E84D21" w:rsidRPr="00BF5EF1" w:rsidRDefault="00E84D21" w:rsidP="00E84D21">
      <w:pPr>
        <w:ind w:left="397"/>
        <w:rPr>
          <w:rFonts w:eastAsia="Liberation Serif"/>
          <w:sz w:val="28"/>
          <w:szCs w:val="28"/>
          <w:shd w:val="clear" w:color="auto" w:fill="FF3333"/>
        </w:rPr>
      </w:pPr>
    </w:p>
    <w:p w:rsidR="00E84D21" w:rsidRPr="00BF5EF1" w:rsidRDefault="00E84D21" w:rsidP="00E84D21">
      <w:r w:rsidRPr="00BF5EF1">
        <w:rPr>
          <w:rFonts w:eastAsia="Liberation Serif"/>
          <w:sz w:val="28"/>
          <w:szCs w:val="28"/>
        </w:rPr>
        <w:t>Начальник відділу державного</w:t>
      </w:r>
    </w:p>
    <w:p w:rsidR="00E84D21" w:rsidRPr="00BF5EF1" w:rsidRDefault="00E84D21" w:rsidP="00E84D21">
      <w:pPr>
        <w:rPr>
          <w:rFonts w:eastAsia="Liberation Serif"/>
          <w:sz w:val="28"/>
          <w:szCs w:val="28"/>
          <w:shd w:val="clear" w:color="auto" w:fill="FF3333"/>
        </w:rPr>
      </w:pPr>
      <w:r w:rsidRPr="00BF5EF1">
        <w:rPr>
          <w:rFonts w:eastAsia="Liberation Serif"/>
          <w:sz w:val="28"/>
          <w:szCs w:val="28"/>
        </w:rPr>
        <w:t>архітектурно-будівельного контролю                                Олександр КОРОТКОВ</w:t>
      </w:r>
    </w:p>
    <w:p w:rsidR="00E84D21" w:rsidRDefault="00E84D21" w:rsidP="00E84D21">
      <w:pPr>
        <w:spacing w:after="200"/>
        <w:contextualSpacing/>
        <w:jc w:val="both"/>
        <w:rPr>
          <w:lang w:val="uk-UA"/>
        </w:rPr>
        <w:sectPr w:rsidR="00E84D21">
          <w:pgSz w:w="11906" w:h="16838"/>
          <w:pgMar w:top="1134" w:right="567" w:bottom="567" w:left="1701" w:header="720" w:footer="720" w:gutter="0"/>
          <w:cols w:space="720"/>
          <w:docGrid w:linePitch="360"/>
        </w:sectPr>
      </w:pPr>
    </w:p>
    <w:p w:rsidR="00E84D21" w:rsidRPr="001079AE" w:rsidRDefault="00E84D21" w:rsidP="00E84D21">
      <w:pPr>
        <w:widowControl w:val="0"/>
        <w:ind w:left="6946"/>
        <w:rPr>
          <w:rFonts w:eastAsia="SimSun" w:cs="Mangal"/>
          <w:kern w:val="1"/>
          <w:sz w:val="22"/>
          <w:szCs w:val="22"/>
          <w:lang w:val="uk-UA" w:bidi="hi-IN"/>
        </w:rPr>
      </w:pPr>
      <w:r w:rsidRPr="001079AE">
        <w:rPr>
          <w:rFonts w:eastAsia="SimSun"/>
          <w:kern w:val="1"/>
          <w:sz w:val="22"/>
          <w:szCs w:val="22"/>
          <w:lang w:val="uk-UA" w:bidi="hi-IN"/>
        </w:rPr>
        <w:t xml:space="preserve">Додаток </w:t>
      </w:r>
      <w:r>
        <w:rPr>
          <w:rFonts w:eastAsia="SimSun"/>
          <w:kern w:val="1"/>
          <w:sz w:val="22"/>
          <w:szCs w:val="22"/>
          <w:lang w:val="uk-UA" w:bidi="hi-IN"/>
        </w:rPr>
        <w:t>2</w:t>
      </w:r>
    </w:p>
    <w:p w:rsidR="00E84D21" w:rsidRPr="001079AE" w:rsidRDefault="00E84D21" w:rsidP="00E84D21">
      <w:pPr>
        <w:widowControl w:val="0"/>
        <w:ind w:left="6946"/>
        <w:rPr>
          <w:rFonts w:eastAsia="SimSun" w:cs="Mangal"/>
          <w:kern w:val="1"/>
          <w:sz w:val="22"/>
          <w:szCs w:val="22"/>
          <w:lang w:val="uk-UA" w:bidi="hi-IN"/>
        </w:rPr>
      </w:pPr>
      <w:r w:rsidRPr="001079AE">
        <w:rPr>
          <w:rFonts w:eastAsia="SimSun"/>
          <w:kern w:val="1"/>
          <w:sz w:val="22"/>
          <w:szCs w:val="22"/>
          <w:lang w:val="uk-UA" w:bidi="hi-IN"/>
        </w:rPr>
        <w:t xml:space="preserve">до розпорядження міського голови </w:t>
      </w:r>
    </w:p>
    <w:p w:rsidR="00E84D21" w:rsidRPr="00E84D21" w:rsidRDefault="00E84D21" w:rsidP="00E84D21">
      <w:pPr>
        <w:widowControl w:val="0"/>
        <w:tabs>
          <w:tab w:val="center" w:pos="4677"/>
          <w:tab w:val="right" w:pos="9355"/>
        </w:tabs>
        <w:ind w:left="6946"/>
        <w:jc w:val="both"/>
        <w:rPr>
          <w:rFonts w:eastAsia="SimSun" w:cs="Mangal"/>
          <w:kern w:val="1"/>
          <w:sz w:val="22"/>
          <w:szCs w:val="22"/>
          <w:lang w:val="uk-UA" w:bidi="hi-IN"/>
        </w:rPr>
      </w:pPr>
      <w:r>
        <w:rPr>
          <w:rFonts w:eastAsia="Liberation Serif"/>
          <w:kern w:val="1"/>
          <w:sz w:val="22"/>
          <w:szCs w:val="22"/>
          <w:lang w:val="uk-UA" w:bidi="hi-IN"/>
        </w:rPr>
        <w:t>від 28.04.2020</w:t>
      </w:r>
      <w:r w:rsidRPr="001079AE">
        <w:rPr>
          <w:rFonts w:eastAsia="Liberation Serif"/>
          <w:kern w:val="1"/>
          <w:sz w:val="22"/>
          <w:szCs w:val="22"/>
          <w:lang w:val="uk-UA" w:bidi="hi-IN"/>
        </w:rPr>
        <w:t xml:space="preserve"> № </w:t>
      </w:r>
      <w:r>
        <w:rPr>
          <w:rFonts w:eastAsia="Liberation Serif"/>
          <w:kern w:val="1"/>
          <w:sz w:val="22"/>
          <w:szCs w:val="22"/>
          <w:lang w:val="uk-UA" w:bidi="hi-IN"/>
        </w:rPr>
        <w:t>137-р</w:t>
      </w:r>
    </w:p>
    <w:p w:rsidR="00E84D21" w:rsidRPr="001A438F" w:rsidRDefault="00E84D21" w:rsidP="00E84D21">
      <w:pPr>
        <w:jc w:val="center"/>
        <w:rPr>
          <w:b/>
          <w:caps/>
          <w:sz w:val="22"/>
          <w:szCs w:val="22"/>
          <w:lang w:val="uk-UA"/>
        </w:rPr>
      </w:pPr>
    </w:p>
    <w:p w:rsidR="00E84D21" w:rsidRPr="001A438F" w:rsidRDefault="00E84D21" w:rsidP="00E84D21">
      <w:pPr>
        <w:jc w:val="center"/>
        <w:rPr>
          <w:b/>
          <w:caps/>
          <w:sz w:val="22"/>
          <w:szCs w:val="22"/>
          <w:lang w:val="uk-UA"/>
        </w:rPr>
      </w:pPr>
      <w:r w:rsidRPr="001A438F">
        <w:rPr>
          <w:b/>
          <w:caps/>
          <w:sz w:val="22"/>
          <w:szCs w:val="22"/>
          <w:lang w:val="uk-UA"/>
        </w:rPr>
        <w:t>інформаційнА картка адміністративної послуги</w:t>
      </w:r>
    </w:p>
    <w:p w:rsidR="00E84D21" w:rsidRPr="001A438F" w:rsidRDefault="00E84D21" w:rsidP="00E84D21">
      <w:pPr>
        <w:jc w:val="center"/>
        <w:rPr>
          <w:b/>
          <w:caps/>
          <w:sz w:val="22"/>
          <w:szCs w:val="22"/>
          <w:lang w:val="uk-UA"/>
        </w:rPr>
      </w:pPr>
    </w:p>
    <w:p w:rsidR="00E84D21" w:rsidRPr="001A438F" w:rsidRDefault="00E84D21" w:rsidP="00E84D21">
      <w:pPr>
        <w:jc w:val="center"/>
        <w:rPr>
          <w:b/>
          <w:color w:val="000000"/>
          <w:spacing w:val="-6"/>
          <w:sz w:val="22"/>
          <w:szCs w:val="22"/>
          <w:u w:val="single"/>
          <w:shd w:val="clear" w:color="auto" w:fill="FFFFFF"/>
          <w:lang w:val="uk-UA"/>
        </w:rPr>
      </w:pPr>
      <w:r w:rsidRPr="001A438F">
        <w:rPr>
          <w:b/>
          <w:color w:val="000000"/>
          <w:spacing w:val="-6"/>
          <w:sz w:val="22"/>
          <w:szCs w:val="22"/>
          <w:u w:val="single"/>
          <w:shd w:val="clear" w:color="auto" w:fill="FFFFFF"/>
          <w:lang w:val="uk-UA"/>
        </w:rPr>
        <w:t xml:space="preserve">Реєстрація повідомлення про початок виконання підготовчих робіт / </w:t>
      </w:r>
    </w:p>
    <w:p w:rsidR="00E84D21" w:rsidRPr="001A438F" w:rsidRDefault="00E84D21" w:rsidP="00E84D21">
      <w:pPr>
        <w:jc w:val="center"/>
        <w:rPr>
          <w:b/>
          <w:caps/>
          <w:spacing w:val="-6"/>
          <w:sz w:val="22"/>
          <w:szCs w:val="22"/>
          <w:u w:val="single"/>
          <w:lang w:val="uk-UA"/>
        </w:rPr>
      </w:pPr>
      <w:r w:rsidRPr="001A438F">
        <w:rPr>
          <w:b/>
          <w:color w:val="000000"/>
          <w:spacing w:val="-6"/>
          <w:sz w:val="22"/>
          <w:szCs w:val="22"/>
          <w:u w:val="single"/>
          <w:shd w:val="clear" w:color="auto" w:fill="FFFFFF"/>
          <w:lang w:val="uk-UA"/>
        </w:rPr>
        <w:t>про зміну даних у повідомленні про початок виконання підготовчих робіт</w:t>
      </w:r>
      <w:r w:rsidRPr="001A438F">
        <w:rPr>
          <w:b/>
          <w:caps/>
          <w:spacing w:val="-6"/>
          <w:sz w:val="22"/>
          <w:szCs w:val="22"/>
          <w:u w:val="single"/>
          <w:lang w:val="uk-UA"/>
        </w:rPr>
        <w:t xml:space="preserve"> </w:t>
      </w:r>
    </w:p>
    <w:p w:rsidR="00E84D21" w:rsidRPr="001A438F" w:rsidRDefault="00E84D21" w:rsidP="00E84D21">
      <w:pPr>
        <w:jc w:val="center"/>
        <w:rPr>
          <w:spacing w:val="-6"/>
          <w:lang w:val="uk-UA"/>
        </w:rPr>
      </w:pPr>
      <w:r w:rsidRPr="001A438F">
        <w:rPr>
          <w:caps/>
          <w:spacing w:val="-6"/>
          <w:lang w:val="uk-UA"/>
        </w:rPr>
        <w:t>(</w:t>
      </w:r>
      <w:r w:rsidRPr="001A438F">
        <w:rPr>
          <w:spacing w:val="-6"/>
          <w:lang w:val="uk-UA"/>
        </w:rPr>
        <w:t>назва адміністративної послуги)</w:t>
      </w:r>
    </w:p>
    <w:p w:rsidR="00E84D21" w:rsidRPr="001A438F" w:rsidRDefault="00E84D21" w:rsidP="00E84D21">
      <w:pPr>
        <w:jc w:val="center"/>
        <w:rPr>
          <w:b/>
          <w:spacing w:val="-6"/>
          <w:sz w:val="22"/>
          <w:szCs w:val="22"/>
          <w:u w:val="single"/>
          <w:lang w:val="uk-UA"/>
        </w:rPr>
      </w:pPr>
    </w:p>
    <w:p w:rsidR="00E84D21" w:rsidRPr="001A438F" w:rsidRDefault="00E84D21" w:rsidP="00E84D21">
      <w:pPr>
        <w:jc w:val="center"/>
        <w:rPr>
          <w:b/>
          <w:spacing w:val="-6"/>
          <w:sz w:val="22"/>
          <w:szCs w:val="22"/>
          <w:u w:val="single"/>
          <w:lang w:val="uk-UA"/>
        </w:rPr>
      </w:pPr>
      <w:r w:rsidRPr="001A438F">
        <w:rPr>
          <w:b/>
          <w:spacing w:val="-6"/>
          <w:sz w:val="22"/>
          <w:szCs w:val="22"/>
          <w:u w:val="single"/>
          <w:lang w:val="uk-UA"/>
        </w:rPr>
        <w:t>Відділ державного архітектурно-будівельного контролю</w:t>
      </w:r>
    </w:p>
    <w:p w:rsidR="00E84D21" w:rsidRPr="001A438F" w:rsidRDefault="00E84D21" w:rsidP="00E84D21">
      <w:pPr>
        <w:jc w:val="center"/>
        <w:rPr>
          <w:b/>
          <w:spacing w:val="-6"/>
          <w:sz w:val="22"/>
          <w:szCs w:val="22"/>
          <w:u w:val="single"/>
          <w:lang w:val="uk-UA"/>
        </w:rPr>
      </w:pPr>
      <w:r w:rsidRPr="001A438F">
        <w:rPr>
          <w:b/>
          <w:spacing w:val="-6"/>
          <w:sz w:val="22"/>
          <w:szCs w:val="22"/>
          <w:u w:val="single"/>
          <w:lang w:val="uk-UA"/>
        </w:rPr>
        <w:t>виконавчого комітету Мелітопольської міської ради Запорізької області</w:t>
      </w:r>
    </w:p>
    <w:p w:rsidR="00E84D21" w:rsidRPr="001A438F" w:rsidRDefault="00E84D21" w:rsidP="00E84D21">
      <w:pPr>
        <w:jc w:val="center"/>
        <w:rPr>
          <w:spacing w:val="-6"/>
          <w:lang w:val="uk-UA"/>
        </w:rPr>
      </w:pPr>
      <w:r w:rsidRPr="001A438F">
        <w:rPr>
          <w:spacing w:val="-6"/>
          <w:lang w:val="uk-UA"/>
        </w:rPr>
        <w:t>(найменування суб’єкта надання адміністративної послуги)</w:t>
      </w:r>
    </w:p>
    <w:p w:rsidR="00E84D21" w:rsidRPr="001A438F" w:rsidRDefault="00E84D21" w:rsidP="00E84D21">
      <w:pPr>
        <w:jc w:val="center"/>
        <w:rPr>
          <w:spacing w:val="-6"/>
          <w:sz w:val="22"/>
          <w:szCs w:val="22"/>
          <w:lang w:val="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6388"/>
      </w:tblGrid>
      <w:tr w:rsidR="00E84D21" w:rsidRPr="001A438F" w:rsidTr="00107B46">
        <w:trPr>
          <w:trHeight w:val="221"/>
        </w:trPr>
        <w:tc>
          <w:tcPr>
            <w:tcW w:w="10456" w:type="dxa"/>
            <w:gridSpan w:val="3"/>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b/>
                <w:sz w:val="22"/>
                <w:szCs w:val="22"/>
                <w:lang w:val="uk-UA"/>
              </w:rPr>
              <w:t>Інформація про суб’єкта надання адміністративної послуги</w:t>
            </w:r>
          </w:p>
        </w:tc>
      </w:tr>
      <w:tr w:rsidR="00E84D21" w:rsidRPr="001A438F" w:rsidTr="00107B46">
        <w:tc>
          <w:tcPr>
            <w:tcW w:w="4068" w:type="dxa"/>
            <w:gridSpan w:val="2"/>
            <w:tcBorders>
              <w:top w:val="single" w:sz="4" w:space="0" w:color="auto"/>
              <w:left w:val="single" w:sz="4" w:space="0" w:color="auto"/>
              <w:bottom w:val="single" w:sz="4" w:space="0" w:color="auto"/>
              <w:right w:val="single" w:sz="4" w:space="0" w:color="auto"/>
            </w:tcBorders>
          </w:tcPr>
          <w:p w:rsidR="00E84D21" w:rsidRPr="001A438F" w:rsidRDefault="00E84D21" w:rsidP="00107B46">
            <w:pPr>
              <w:jc w:val="center"/>
              <w:rPr>
                <w:sz w:val="22"/>
                <w:szCs w:val="22"/>
                <w:lang w:val="uk-UA"/>
              </w:rPr>
            </w:pPr>
            <w:r w:rsidRPr="001A438F">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lang w:val="uk-UA"/>
              </w:rPr>
            </w:pPr>
            <w:r w:rsidRPr="001A438F">
              <w:rPr>
                <w:sz w:val="22"/>
                <w:szCs w:val="22"/>
                <w:lang w:val="uk-UA"/>
              </w:rPr>
              <w:t xml:space="preserve">Центр надання адміністративних послуг </w:t>
            </w:r>
          </w:p>
          <w:p w:rsidR="00E84D21" w:rsidRPr="001A438F" w:rsidRDefault="00E84D21" w:rsidP="00107B46">
            <w:pPr>
              <w:jc w:val="both"/>
              <w:rPr>
                <w:sz w:val="22"/>
                <w:szCs w:val="22"/>
                <w:lang w:val="uk-UA"/>
              </w:rPr>
            </w:pPr>
            <w:r w:rsidRPr="001A438F">
              <w:rPr>
                <w:sz w:val="22"/>
                <w:szCs w:val="22"/>
                <w:lang w:val="uk-UA"/>
              </w:rPr>
              <w:t>м. Мелітополя.</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rPr>
            </w:pPr>
            <w:r w:rsidRPr="001A438F">
              <w:rPr>
                <w:sz w:val="22"/>
                <w:szCs w:val="22"/>
                <w:lang w:val="uk-UA"/>
              </w:rPr>
              <w:t>Місцезнаходження центру надання адміністративної послуги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rPr>
            </w:pPr>
            <w:r w:rsidRPr="001A438F">
              <w:rPr>
                <w:sz w:val="22"/>
                <w:szCs w:val="22"/>
                <w:lang w:val="uk-UA"/>
              </w:rPr>
              <w:t xml:space="preserve">Україна, 72312, Запорізька обл., м. Мелітополь, </w:t>
            </w:r>
          </w:p>
          <w:p w:rsidR="00E84D21" w:rsidRPr="001A438F" w:rsidRDefault="00E84D21" w:rsidP="00107B46">
            <w:pPr>
              <w:jc w:val="both"/>
              <w:rPr>
                <w:sz w:val="22"/>
                <w:szCs w:val="22"/>
              </w:rPr>
            </w:pPr>
            <w:r w:rsidRPr="001A438F">
              <w:rPr>
                <w:sz w:val="22"/>
                <w:szCs w:val="22"/>
                <w:lang w:val="uk-UA"/>
              </w:rPr>
              <w:t>вул. Чернишевського, 26.</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2.</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rPr>
            </w:pPr>
            <w:r w:rsidRPr="001A438F">
              <w:rPr>
                <w:sz w:val="22"/>
                <w:szCs w:val="22"/>
                <w:lang w:val="uk-UA"/>
              </w:rPr>
              <w:t>Інформація щодо режиму роботи центру надання адміністративної послуги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rPr>
            </w:pPr>
            <w:r w:rsidRPr="001A438F">
              <w:rPr>
                <w:sz w:val="22"/>
                <w:szCs w:val="22"/>
                <w:lang w:val="uk-UA"/>
              </w:rPr>
              <w:t>щоденно, крім суботи та неділі, без обідньої перерви:</w:t>
            </w:r>
          </w:p>
          <w:p w:rsidR="00E84D21" w:rsidRPr="001A438F" w:rsidRDefault="00E84D21" w:rsidP="00107B46">
            <w:pPr>
              <w:jc w:val="both"/>
              <w:rPr>
                <w:sz w:val="22"/>
                <w:szCs w:val="22"/>
              </w:rPr>
            </w:pPr>
            <w:r w:rsidRPr="001A438F">
              <w:rPr>
                <w:sz w:val="22"/>
                <w:szCs w:val="22"/>
                <w:lang w:val="uk-UA"/>
              </w:rPr>
              <w:t>- понеділок, середа – 08.00 – 17.00,</w:t>
            </w:r>
          </w:p>
          <w:p w:rsidR="00E84D21" w:rsidRPr="001A438F" w:rsidRDefault="00E84D21" w:rsidP="00107B46">
            <w:pPr>
              <w:jc w:val="both"/>
              <w:rPr>
                <w:sz w:val="22"/>
                <w:szCs w:val="22"/>
              </w:rPr>
            </w:pPr>
            <w:r w:rsidRPr="001A438F">
              <w:rPr>
                <w:sz w:val="22"/>
                <w:szCs w:val="22"/>
                <w:lang w:val="uk-UA"/>
              </w:rPr>
              <w:t>прийом громадян – 08.00 – 15.00.</w:t>
            </w:r>
          </w:p>
          <w:p w:rsidR="00E84D21" w:rsidRPr="001A438F" w:rsidRDefault="00E84D21" w:rsidP="00107B46">
            <w:pPr>
              <w:jc w:val="both"/>
              <w:rPr>
                <w:sz w:val="22"/>
                <w:szCs w:val="22"/>
              </w:rPr>
            </w:pPr>
            <w:r w:rsidRPr="001A438F">
              <w:rPr>
                <w:sz w:val="22"/>
                <w:szCs w:val="22"/>
                <w:lang w:val="uk-UA"/>
              </w:rPr>
              <w:t>- вівторок, четвер – 08.00 – 20.00,</w:t>
            </w:r>
          </w:p>
          <w:p w:rsidR="00E84D21" w:rsidRPr="001A438F" w:rsidRDefault="00E84D21" w:rsidP="00107B46">
            <w:pPr>
              <w:jc w:val="both"/>
              <w:rPr>
                <w:sz w:val="22"/>
                <w:szCs w:val="22"/>
              </w:rPr>
            </w:pPr>
            <w:r w:rsidRPr="001A438F">
              <w:rPr>
                <w:sz w:val="22"/>
                <w:szCs w:val="22"/>
                <w:lang w:val="uk-UA"/>
              </w:rPr>
              <w:t>прийом громадян – 08.00 – 20.00.</w:t>
            </w:r>
          </w:p>
          <w:p w:rsidR="00E84D21" w:rsidRPr="001A438F" w:rsidRDefault="00E84D21" w:rsidP="00107B46">
            <w:pPr>
              <w:jc w:val="both"/>
              <w:rPr>
                <w:sz w:val="22"/>
                <w:szCs w:val="22"/>
              </w:rPr>
            </w:pPr>
            <w:r w:rsidRPr="001A438F">
              <w:rPr>
                <w:sz w:val="22"/>
                <w:szCs w:val="22"/>
                <w:lang w:val="uk-UA"/>
              </w:rPr>
              <w:t>- п’ятниця – 08.00 – 15.45,</w:t>
            </w:r>
          </w:p>
          <w:p w:rsidR="00E84D21" w:rsidRPr="001A438F" w:rsidRDefault="00E84D21" w:rsidP="00107B46">
            <w:pPr>
              <w:jc w:val="both"/>
              <w:rPr>
                <w:sz w:val="22"/>
                <w:szCs w:val="22"/>
              </w:rPr>
            </w:pPr>
            <w:r w:rsidRPr="001A438F">
              <w:rPr>
                <w:sz w:val="22"/>
                <w:szCs w:val="22"/>
                <w:lang w:val="uk-UA"/>
              </w:rPr>
              <w:t>прийом громадян – 08.00 – 15.00.</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3.</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right="-22"/>
              <w:jc w:val="center"/>
              <w:rPr>
                <w:sz w:val="22"/>
                <w:szCs w:val="22"/>
              </w:rPr>
            </w:pPr>
            <w:r w:rsidRPr="001A438F">
              <w:rPr>
                <w:sz w:val="22"/>
                <w:szCs w:val="22"/>
                <w:lang w:val="uk-UA"/>
              </w:rPr>
              <w:t>Телефон/факс (довідки), адреса електронної пошти та веб-сайту центру надання адміністративної послуги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tabs>
                <w:tab w:val="left" w:pos="1740"/>
              </w:tabs>
              <w:jc w:val="both"/>
              <w:rPr>
                <w:sz w:val="22"/>
                <w:szCs w:val="22"/>
              </w:rPr>
            </w:pPr>
            <w:r w:rsidRPr="001A438F">
              <w:rPr>
                <w:sz w:val="22"/>
                <w:szCs w:val="22"/>
                <w:lang w:val="uk-UA"/>
              </w:rPr>
              <w:t>Телефони: начальника центру: 42-42-12;</w:t>
            </w:r>
          </w:p>
          <w:p w:rsidR="00E84D21" w:rsidRPr="001A438F" w:rsidRDefault="00E84D21" w:rsidP="00107B46">
            <w:pPr>
              <w:tabs>
                <w:tab w:val="left" w:pos="1740"/>
              </w:tabs>
              <w:ind w:right="-108"/>
              <w:jc w:val="both"/>
              <w:rPr>
                <w:sz w:val="22"/>
                <w:szCs w:val="22"/>
              </w:rPr>
            </w:pPr>
            <w:r>
              <w:rPr>
                <w:sz w:val="22"/>
                <w:szCs w:val="22"/>
                <w:lang w:val="uk-UA"/>
              </w:rPr>
              <w:t xml:space="preserve">                   </w:t>
            </w:r>
            <w:r w:rsidRPr="001A438F">
              <w:rPr>
                <w:sz w:val="22"/>
                <w:szCs w:val="22"/>
                <w:lang w:val="uk-UA"/>
              </w:rPr>
              <w:t>адміністраторів центру: 44-45-44; 44-06-36</w:t>
            </w:r>
            <w:r w:rsidRPr="001A438F">
              <w:rPr>
                <w:sz w:val="22"/>
                <w:szCs w:val="22"/>
              </w:rPr>
              <w:t>;</w:t>
            </w:r>
          </w:p>
          <w:p w:rsidR="00E84D21" w:rsidRPr="00E84D21" w:rsidRDefault="00E84D21" w:rsidP="00107B46">
            <w:pPr>
              <w:tabs>
                <w:tab w:val="left" w:pos="1740"/>
              </w:tabs>
              <w:jc w:val="both"/>
              <w:rPr>
                <w:sz w:val="22"/>
                <w:szCs w:val="22"/>
                <w:lang w:val="en-US"/>
              </w:rPr>
            </w:pPr>
            <w:r w:rsidRPr="001A438F">
              <w:rPr>
                <w:sz w:val="22"/>
                <w:szCs w:val="22"/>
                <w:lang w:val="uk-UA"/>
              </w:rPr>
              <w:t xml:space="preserve">E-mail: </w:t>
            </w:r>
            <w:hyperlink r:id="rId6" w:history="1">
              <w:r w:rsidRPr="001A438F">
                <w:rPr>
                  <w:rStyle w:val="af5"/>
                  <w:sz w:val="22"/>
                  <w:szCs w:val="22"/>
                  <w:lang w:val="uk-UA"/>
                </w:rPr>
                <w:t>mltcnap@gmail.com</w:t>
              </w:r>
            </w:hyperlink>
            <w:r w:rsidRPr="00E84D21">
              <w:rPr>
                <w:sz w:val="22"/>
                <w:szCs w:val="22"/>
                <w:lang w:val="en-US"/>
              </w:rPr>
              <w:t>;</w:t>
            </w:r>
          </w:p>
          <w:p w:rsidR="00E84D21" w:rsidRPr="001A438F" w:rsidRDefault="00E84D21" w:rsidP="00107B46">
            <w:pPr>
              <w:tabs>
                <w:tab w:val="left" w:pos="1740"/>
              </w:tabs>
              <w:jc w:val="both"/>
              <w:rPr>
                <w:sz w:val="22"/>
                <w:szCs w:val="22"/>
                <w:lang w:val="en-US"/>
              </w:rPr>
            </w:pPr>
            <w:hyperlink r:id="rId7" w:history="1">
              <w:r w:rsidRPr="001A438F">
                <w:rPr>
                  <w:rStyle w:val="af5"/>
                  <w:sz w:val="22"/>
                  <w:szCs w:val="22"/>
                  <w:lang w:val="uk-UA"/>
                </w:rPr>
                <w:t>http://www.mlt.gov.ua</w:t>
              </w:r>
            </w:hyperlink>
            <w:r w:rsidRPr="001A438F">
              <w:rPr>
                <w:sz w:val="22"/>
                <w:szCs w:val="22"/>
                <w:lang w:val="en-US"/>
              </w:rPr>
              <w:t xml:space="preserve">, cnap.mlt.gov.ua. </w:t>
            </w:r>
          </w:p>
        </w:tc>
      </w:tr>
      <w:tr w:rsidR="00E84D21" w:rsidRPr="001A438F" w:rsidTr="00107B46">
        <w:trPr>
          <w:trHeight w:val="315"/>
        </w:trPr>
        <w:tc>
          <w:tcPr>
            <w:tcW w:w="10456" w:type="dxa"/>
            <w:gridSpan w:val="3"/>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i/>
                <w:sz w:val="22"/>
                <w:szCs w:val="22"/>
                <w:lang w:val="uk-UA"/>
              </w:rPr>
            </w:pPr>
            <w:r w:rsidRPr="001A438F">
              <w:rPr>
                <w:b/>
                <w:sz w:val="22"/>
                <w:szCs w:val="22"/>
                <w:lang w:val="uk-UA"/>
              </w:rPr>
              <w:t>Нормативні акти, якими регламентується надання адміністративної послуги</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4.</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Закони України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autoSpaceDE w:val="0"/>
              <w:autoSpaceDN w:val="0"/>
              <w:adjustRightInd w:val="0"/>
              <w:jc w:val="both"/>
              <w:rPr>
                <w:sz w:val="22"/>
                <w:szCs w:val="22"/>
                <w:lang w:val="uk-UA"/>
              </w:rPr>
            </w:pPr>
            <w:r w:rsidRPr="001A438F">
              <w:rPr>
                <w:sz w:val="22"/>
                <w:szCs w:val="22"/>
                <w:lang w:val="uk-UA"/>
              </w:rPr>
              <w:t xml:space="preserve">ст. 35 </w:t>
            </w:r>
            <w:r>
              <w:rPr>
                <w:sz w:val="22"/>
                <w:szCs w:val="22"/>
                <w:lang w:val="uk-UA"/>
              </w:rPr>
              <w:t>Закону України “Про регулювання містобудівної діяльності”.</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5.</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Акти Кабінету Міністрів України</w:t>
            </w:r>
          </w:p>
        </w:tc>
        <w:tc>
          <w:tcPr>
            <w:tcW w:w="6388" w:type="dxa"/>
            <w:tcBorders>
              <w:top w:val="single" w:sz="4" w:space="0" w:color="auto"/>
              <w:left w:val="single" w:sz="4" w:space="0" w:color="auto"/>
              <w:bottom w:val="single" w:sz="4" w:space="0" w:color="auto"/>
              <w:right w:val="single" w:sz="4" w:space="0" w:color="auto"/>
            </w:tcBorders>
          </w:tcPr>
          <w:p w:rsidR="00E84D21" w:rsidRPr="001A438F" w:rsidRDefault="00E84D21" w:rsidP="00107B46">
            <w:pPr>
              <w:jc w:val="both"/>
              <w:rPr>
                <w:color w:val="2A2928"/>
                <w:sz w:val="22"/>
                <w:szCs w:val="22"/>
                <w:lang w:val="uk-UA"/>
              </w:rPr>
            </w:pPr>
            <w:r w:rsidRPr="001A438F">
              <w:rPr>
                <w:sz w:val="22"/>
                <w:szCs w:val="22"/>
                <w:lang w:val="uk-UA"/>
              </w:rPr>
              <w:t xml:space="preserve">постанова Кабінету Міністрів України від 13.04.2011 № 466 </w:t>
            </w:r>
            <w:r>
              <w:rPr>
                <w:sz w:val="22"/>
                <w:szCs w:val="22"/>
                <w:lang w:val="uk-UA"/>
              </w:rPr>
              <w:t>“</w:t>
            </w:r>
            <w:bookmarkStart w:id="5" w:name="6"/>
            <w:bookmarkEnd w:id="5"/>
            <w:r w:rsidRPr="001A438F">
              <w:rPr>
                <w:color w:val="2A2928"/>
                <w:sz w:val="22"/>
                <w:szCs w:val="22"/>
                <w:lang w:val="uk-UA"/>
              </w:rPr>
              <w:t>Деякі питання виконання підготовчих і будівельних робіт</w:t>
            </w:r>
            <w:r>
              <w:rPr>
                <w:sz w:val="22"/>
                <w:szCs w:val="22"/>
                <w:lang w:val="uk-UA"/>
              </w:rPr>
              <w:t>”.</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6.</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Акти центральних органів виконавчої влади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lang w:val="uk-UA"/>
              </w:rPr>
            </w:pPr>
            <w:r w:rsidRPr="001A438F">
              <w:rPr>
                <w:sz w:val="22"/>
                <w:szCs w:val="22"/>
                <w:lang w:val="uk-UA"/>
              </w:rPr>
              <w:t>–</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7.</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Акти місцевих органів виконавчої влади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lang w:val="uk-UA"/>
              </w:rPr>
            </w:pPr>
            <w:r w:rsidRPr="001A438F">
              <w:rPr>
                <w:sz w:val="22"/>
                <w:szCs w:val="22"/>
                <w:lang w:val="uk-UA"/>
              </w:rPr>
              <w:t>–</w:t>
            </w:r>
          </w:p>
        </w:tc>
      </w:tr>
      <w:tr w:rsidR="00E84D21" w:rsidRPr="001A438F" w:rsidTr="00107B46">
        <w:trPr>
          <w:trHeight w:val="273"/>
        </w:trPr>
        <w:tc>
          <w:tcPr>
            <w:tcW w:w="10456" w:type="dxa"/>
            <w:gridSpan w:val="3"/>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i/>
                <w:sz w:val="22"/>
                <w:szCs w:val="22"/>
                <w:lang w:val="uk-UA"/>
              </w:rPr>
            </w:pPr>
            <w:r w:rsidRPr="001A438F">
              <w:rPr>
                <w:b/>
                <w:sz w:val="22"/>
                <w:szCs w:val="22"/>
                <w:lang w:val="uk-UA"/>
              </w:rPr>
              <w:t>Умови отримання адміністративної послуги</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8.</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Підстава для одержання адміністративної послуги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lang w:val="uk-UA"/>
              </w:rPr>
            </w:pPr>
            <w:r w:rsidRPr="001A438F">
              <w:rPr>
                <w:sz w:val="22"/>
                <w:szCs w:val="22"/>
                <w:lang w:val="uk-UA"/>
              </w:rPr>
              <w:t>подання для р</w:t>
            </w:r>
            <w:r w:rsidRPr="001A438F">
              <w:rPr>
                <w:color w:val="000000"/>
                <w:sz w:val="22"/>
                <w:szCs w:val="22"/>
                <w:lang w:val="uk-UA"/>
              </w:rPr>
              <w:t xml:space="preserve">еєстрації повідомлення </w:t>
            </w:r>
            <w:r w:rsidRPr="001A438F">
              <w:rPr>
                <w:sz w:val="22"/>
                <w:szCs w:val="22"/>
                <w:lang w:val="uk-UA"/>
              </w:rPr>
              <w:t>про початок виконання підготовчих робіт / про зміну даних у повідомленні про початок виконання підготовчих робіт.</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9.</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right="-22"/>
              <w:jc w:val="center"/>
              <w:rPr>
                <w:sz w:val="22"/>
                <w:szCs w:val="22"/>
                <w:lang w:val="uk-UA"/>
              </w:rPr>
            </w:pPr>
            <w:r w:rsidRPr="001A438F">
              <w:rPr>
                <w:sz w:val="22"/>
                <w:szCs w:val="22"/>
                <w:lang w:val="uk-UA"/>
              </w:rPr>
              <w:t>Вичерпний перелік документів, необхідних для отримання адміністративної послуги, а також вимоги до них</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lang w:val="uk-UA"/>
              </w:rPr>
            </w:pPr>
            <w:r w:rsidRPr="001A438F">
              <w:rPr>
                <w:sz w:val="22"/>
                <w:szCs w:val="22"/>
                <w:lang w:val="uk-UA"/>
              </w:rPr>
              <w:t xml:space="preserve">два примірника </w:t>
            </w:r>
            <w:r w:rsidRPr="001A438F">
              <w:rPr>
                <w:color w:val="000000"/>
                <w:sz w:val="22"/>
                <w:szCs w:val="22"/>
                <w:lang w:val="uk-UA"/>
              </w:rPr>
              <w:t xml:space="preserve">повідомлення </w:t>
            </w:r>
            <w:r w:rsidRPr="001A438F">
              <w:rPr>
                <w:sz w:val="22"/>
                <w:szCs w:val="22"/>
                <w:lang w:val="uk-UA"/>
              </w:rPr>
              <w:t xml:space="preserve">про початок виконання підготовчих робіт / про зміну даних у повідомленні про початок виконання підготовчих робіт згідно з додатком 1 постанови Кабінету Міністрів України від 13.04.2011 № 466 </w:t>
            </w:r>
            <w:r>
              <w:rPr>
                <w:sz w:val="22"/>
                <w:szCs w:val="22"/>
                <w:lang w:val="uk-UA"/>
              </w:rPr>
              <w:t>“</w:t>
            </w:r>
            <w:r w:rsidRPr="001A438F">
              <w:rPr>
                <w:sz w:val="22"/>
                <w:szCs w:val="22"/>
                <w:lang w:val="uk-UA"/>
              </w:rPr>
              <w:t>Деякі питання виконання підготовчих і будівельних робіт</w:t>
            </w:r>
            <w:r>
              <w:rPr>
                <w:sz w:val="22"/>
                <w:szCs w:val="22"/>
                <w:lang w:val="uk-UA"/>
              </w:rPr>
              <w:t>”.</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10.</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08" w:right="-154"/>
              <w:jc w:val="center"/>
              <w:rPr>
                <w:sz w:val="22"/>
                <w:szCs w:val="22"/>
                <w:lang w:val="uk-UA"/>
              </w:rPr>
            </w:pPr>
            <w:r w:rsidRPr="001A438F">
              <w:rPr>
                <w:sz w:val="22"/>
                <w:szCs w:val="22"/>
                <w:lang w:val="uk-UA"/>
              </w:rPr>
              <w:t>Порядок та спосіб подання документів, необхідних для отримання адміністративної послуги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rPr>
            </w:pPr>
            <w:r w:rsidRPr="001A438F">
              <w:rPr>
                <w:sz w:val="22"/>
                <w:szCs w:val="22"/>
                <w:lang w:val="uk-UA"/>
              </w:rPr>
              <w:t>– особисто (при собі мати паспорт);</w:t>
            </w:r>
          </w:p>
          <w:p w:rsidR="00E84D21" w:rsidRPr="001A438F" w:rsidRDefault="00E84D21" w:rsidP="00107B46">
            <w:pPr>
              <w:jc w:val="both"/>
              <w:rPr>
                <w:sz w:val="22"/>
                <w:szCs w:val="22"/>
              </w:rPr>
            </w:pPr>
            <w:r w:rsidRPr="001A438F">
              <w:rPr>
                <w:sz w:val="22"/>
                <w:szCs w:val="22"/>
                <w:lang w:val="uk-UA"/>
              </w:rPr>
              <w:t>– уповноваженою особою (при собі мати відповідні документи);</w:t>
            </w:r>
          </w:p>
          <w:p w:rsidR="00E84D21" w:rsidRPr="00597FEB" w:rsidRDefault="00E84D21" w:rsidP="00107B46">
            <w:pPr>
              <w:jc w:val="both"/>
              <w:rPr>
                <w:sz w:val="22"/>
                <w:szCs w:val="22"/>
                <w:lang w:val="uk-UA"/>
              </w:rPr>
            </w:pPr>
            <w:r w:rsidRPr="001A438F">
              <w:rPr>
                <w:sz w:val="22"/>
                <w:szCs w:val="22"/>
                <w:lang w:val="uk-UA"/>
              </w:rPr>
              <w:t>– поштою рекомендованим листом з описом вкладення.</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11.</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9" w:right="-163"/>
              <w:jc w:val="center"/>
              <w:rPr>
                <w:sz w:val="22"/>
                <w:szCs w:val="22"/>
                <w:lang w:val="uk-UA"/>
              </w:rPr>
            </w:pPr>
            <w:r w:rsidRPr="001A438F">
              <w:rPr>
                <w:sz w:val="22"/>
                <w:szCs w:val="22"/>
                <w:lang w:val="uk-UA"/>
              </w:rPr>
              <w:t>Платність (безоплатність) надання адміністративної послуги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lang w:val="uk-UA"/>
              </w:rPr>
            </w:pPr>
            <w:r w:rsidRPr="001A438F">
              <w:rPr>
                <w:sz w:val="22"/>
                <w:szCs w:val="22"/>
                <w:lang w:val="uk-UA"/>
              </w:rPr>
              <w:t>безкоштовно.</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11.1</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9" w:right="-163"/>
              <w:jc w:val="center"/>
              <w:rPr>
                <w:sz w:val="22"/>
                <w:szCs w:val="22"/>
                <w:lang w:val="uk-UA"/>
              </w:rPr>
            </w:pPr>
            <w:r w:rsidRPr="001A438F">
              <w:rPr>
                <w:sz w:val="22"/>
                <w:szCs w:val="22"/>
                <w:lang w:val="uk-UA"/>
              </w:rPr>
              <w:t xml:space="preserve">Нормативно-правові акти, на </w:t>
            </w:r>
          </w:p>
          <w:p w:rsidR="00E84D21" w:rsidRPr="001A438F" w:rsidRDefault="00E84D21" w:rsidP="00107B46">
            <w:pPr>
              <w:ind w:left="-129" w:right="-163"/>
              <w:jc w:val="center"/>
              <w:rPr>
                <w:sz w:val="22"/>
                <w:szCs w:val="22"/>
                <w:lang w:val="uk-UA"/>
              </w:rPr>
            </w:pPr>
            <w:r w:rsidRPr="001A438F">
              <w:rPr>
                <w:sz w:val="22"/>
                <w:szCs w:val="22"/>
                <w:lang w:val="uk-UA"/>
              </w:rPr>
              <w:t>підставі яких стягується плата</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lang w:val="uk-UA"/>
              </w:rPr>
            </w:pPr>
            <w:r w:rsidRPr="001A438F">
              <w:rPr>
                <w:sz w:val="22"/>
                <w:szCs w:val="22"/>
                <w:lang w:val="uk-UA"/>
              </w:rPr>
              <w:t>–</w:t>
            </w:r>
          </w:p>
        </w:tc>
      </w:tr>
      <w:tr w:rsidR="00E84D21" w:rsidRPr="001A438F" w:rsidTr="00107B46">
        <w:tc>
          <w:tcPr>
            <w:tcW w:w="468" w:type="dxa"/>
            <w:tcBorders>
              <w:top w:val="single" w:sz="4" w:space="0" w:color="auto"/>
              <w:left w:val="single" w:sz="4" w:space="0" w:color="auto"/>
              <w:bottom w:val="nil"/>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11.2</w:t>
            </w:r>
          </w:p>
        </w:tc>
        <w:tc>
          <w:tcPr>
            <w:tcW w:w="3600" w:type="dxa"/>
            <w:tcBorders>
              <w:top w:val="single" w:sz="4" w:space="0" w:color="auto"/>
              <w:left w:val="single" w:sz="4" w:space="0" w:color="auto"/>
              <w:bottom w:val="nil"/>
              <w:right w:val="single" w:sz="4" w:space="0" w:color="auto"/>
            </w:tcBorders>
            <w:vAlign w:val="center"/>
          </w:tcPr>
          <w:p w:rsidR="00E84D21" w:rsidRPr="001A438F" w:rsidRDefault="00E84D21" w:rsidP="00107B46">
            <w:pPr>
              <w:ind w:left="-129" w:right="-163"/>
              <w:jc w:val="center"/>
              <w:rPr>
                <w:sz w:val="22"/>
                <w:szCs w:val="22"/>
                <w:lang w:val="uk-UA"/>
              </w:rPr>
            </w:pPr>
            <w:r w:rsidRPr="001A438F">
              <w:rPr>
                <w:sz w:val="22"/>
                <w:szCs w:val="22"/>
                <w:lang w:val="uk-UA"/>
              </w:rPr>
              <w:t>Розмір та порядок внесення плати (адміністративного збору) за адміністративну послугу</w:t>
            </w:r>
          </w:p>
        </w:tc>
        <w:tc>
          <w:tcPr>
            <w:tcW w:w="6388" w:type="dxa"/>
            <w:tcBorders>
              <w:top w:val="single" w:sz="4" w:space="0" w:color="auto"/>
              <w:left w:val="single" w:sz="4" w:space="0" w:color="auto"/>
              <w:bottom w:val="nil"/>
              <w:right w:val="single" w:sz="4" w:space="0" w:color="auto"/>
            </w:tcBorders>
            <w:vAlign w:val="center"/>
          </w:tcPr>
          <w:p w:rsidR="00E84D21" w:rsidRPr="001A438F" w:rsidRDefault="00E84D21" w:rsidP="00107B46">
            <w:pPr>
              <w:jc w:val="both"/>
              <w:rPr>
                <w:sz w:val="22"/>
                <w:szCs w:val="22"/>
                <w:lang w:val="uk-UA"/>
              </w:rPr>
            </w:pPr>
            <w:r w:rsidRPr="001A438F">
              <w:rPr>
                <w:sz w:val="22"/>
                <w:szCs w:val="22"/>
                <w:lang w:val="uk-UA"/>
              </w:rPr>
              <w:t>–</w:t>
            </w:r>
          </w:p>
        </w:tc>
      </w:tr>
      <w:tr w:rsidR="00E84D21" w:rsidRPr="001A438F" w:rsidTr="00107B46">
        <w:tc>
          <w:tcPr>
            <w:tcW w:w="10456" w:type="dxa"/>
            <w:gridSpan w:val="3"/>
            <w:tcBorders>
              <w:top w:val="nil"/>
              <w:left w:val="nil"/>
              <w:bottom w:val="single" w:sz="4" w:space="0" w:color="auto"/>
              <w:right w:val="nil"/>
            </w:tcBorders>
            <w:vAlign w:val="center"/>
          </w:tcPr>
          <w:p w:rsidR="00E84D21" w:rsidRDefault="00E84D21" w:rsidP="00107B46">
            <w:pPr>
              <w:jc w:val="center"/>
              <w:rPr>
                <w:sz w:val="22"/>
                <w:szCs w:val="22"/>
                <w:lang w:val="uk-UA"/>
              </w:rPr>
            </w:pPr>
          </w:p>
          <w:p w:rsidR="00E84D21" w:rsidRDefault="00E84D21" w:rsidP="00107B46">
            <w:pPr>
              <w:jc w:val="center"/>
              <w:rPr>
                <w:sz w:val="22"/>
                <w:szCs w:val="22"/>
                <w:lang w:val="uk-UA"/>
              </w:rPr>
            </w:pPr>
            <w:r>
              <w:rPr>
                <w:sz w:val="22"/>
                <w:szCs w:val="22"/>
                <w:lang w:val="uk-UA"/>
              </w:rPr>
              <w:t>2</w:t>
            </w:r>
          </w:p>
          <w:p w:rsidR="00E84D21" w:rsidRDefault="00E84D21" w:rsidP="00107B46">
            <w:pPr>
              <w:jc w:val="right"/>
              <w:rPr>
                <w:sz w:val="22"/>
                <w:szCs w:val="22"/>
                <w:lang w:val="uk-UA"/>
              </w:rPr>
            </w:pPr>
            <w:r>
              <w:rPr>
                <w:sz w:val="22"/>
                <w:szCs w:val="22"/>
                <w:lang w:val="uk-UA"/>
              </w:rPr>
              <w:t>Продовження додатку 2</w:t>
            </w:r>
          </w:p>
          <w:p w:rsidR="00E84D21" w:rsidRPr="001A438F" w:rsidRDefault="00E84D21" w:rsidP="00107B46">
            <w:pPr>
              <w:jc w:val="right"/>
              <w:rPr>
                <w:sz w:val="22"/>
                <w:szCs w:val="22"/>
                <w:lang w:val="uk-UA"/>
              </w:rPr>
            </w:pP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11.3</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Розрахунковий рахунок для внесення плати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lang w:val="uk-UA"/>
              </w:rPr>
            </w:pPr>
            <w:r w:rsidRPr="001A438F">
              <w:rPr>
                <w:sz w:val="22"/>
                <w:szCs w:val="22"/>
                <w:lang w:val="uk-UA"/>
              </w:rPr>
              <w:t>–</w:t>
            </w:r>
          </w:p>
        </w:tc>
      </w:tr>
      <w:tr w:rsidR="00E84D21" w:rsidRPr="001A438F" w:rsidTr="00107B46">
        <w:trPr>
          <w:trHeight w:val="376"/>
        </w:trPr>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12.</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Строк надання адміністративної послуги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i/>
                <w:sz w:val="22"/>
                <w:szCs w:val="22"/>
                <w:lang w:val="uk-UA"/>
              </w:rPr>
            </w:pPr>
            <w:r w:rsidRPr="001A438F">
              <w:rPr>
                <w:sz w:val="22"/>
                <w:szCs w:val="22"/>
                <w:lang w:val="uk-UA"/>
              </w:rPr>
              <w:t>протягом 5 (п’яти) робочих днів з дня надходження повідомлення про початок виконання підготовчих робіт / про зміну даних у повідомленні про початок виконання підготовчих робіт.</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13.</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Перелік підстав для відмови у наданні адміністративної послуги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bCs/>
                <w:spacing w:val="-6"/>
                <w:sz w:val="22"/>
                <w:szCs w:val="22"/>
              </w:rPr>
            </w:pPr>
            <w:r w:rsidRPr="001A438F">
              <w:rPr>
                <w:sz w:val="22"/>
                <w:szCs w:val="22"/>
                <w:lang w:val="uk-UA"/>
              </w:rPr>
              <w:t>–</w:t>
            </w:r>
            <w:r w:rsidRPr="001A438F">
              <w:rPr>
                <w:bCs/>
                <w:sz w:val="22"/>
                <w:szCs w:val="22"/>
                <w:lang w:val="uk-UA"/>
              </w:rPr>
              <w:t xml:space="preserve"> </w:t>
            </w:r>
            <w:r w:rsidRPr="001A438F">
              <w:rPr>
                <w:bCs/>
                <w:spacing w:val="-6"/>
                <w:sz w:val="22"/>
                <w:szCs w:val="22"/>
                <w:lang w:val="uk-UA"/>
              </w:rPr>
              <w:t>невідповідність</w:t>
            </w:r>
            <w:r w:rsidRPr="001A438F">
              <w:rPr>
                <w:bCs/>
                <w:spacing w:val="-6"/>
                <w:sz w:val="22"/>
                <w:szCs w:val="22"/>
              </w:rPr>
              <w:t xml:space="preserve"> </w:t>
            </w:r>
            <w:r w:rsidRPr="001A438F">
              <w:rPr>
                <w:bCs/>
                <w:spacing w:val="-6"/>
                <w:sz w:val="22"/>
                <w:szCs w:val="22"/>
                <w:lang w:val="uk-UA"/>
              </w:rPr>
              <w:t>поданих</w:t>
            </w:r>
            <w:r w:rsidRPr="001A438F">
              <w:rPr>
                <w:bCs/>
                <w:spacing w:val="-6"/>
                <w:sz w:val="22"/>
                <w:szCs w:val="22"/>
              </w:rPr>
              <w:t xml:space="preserve"> </w:t>
            </w:r>
            <w:r w:rsidRPr="001A438F">
              <w:rPr>
                <w:bCs/>
                <w:spacing w:val="-6"/>
                <w:sz w:val="22"/>
                <w:szCs w:val="22"/>
                <w:lang w:val="uk-UA"/>
              </w:rPr>
              <w:t>документів</w:t>
            </w:r>
            <w:r w:rsidRPr="001A438F">
              <w:rPr>
                <w:bCs/>
                <w:spacing w:val="-6"/>
                <w:sz w:val="22"/>
                <w:szCs w:val="22"/>
              </w:rPr>
              <w:t xml:space="preserve"> </w:t>
            </w:r>
            <w:r w:rsidRPr="001A438F">
              <w:rPr>
                <w:bCs/>
                <w:spacing w:val="-6"/>
                <w:sz w:val="22"/>
                <w:szCs w:val="22"/>
                <w:lang w:val="uk-UA"/>
              </w:rPr>
              <w:t>вимогам</w:t>
            </w:r>
            <w:r w:rsidRPr="001A438F">
              <w:rPr>
                <w:bCs/>
                <w:spacing w:val="-6"/>
                <w:sz w:val="22"/>
                <w:szCs w:val="22"/>
              </w:rPr>
              <w:t xml:space="preserve"> </w:t>
            </w:r>
            <w:r w:rsidRPr="001A438F">
              <w:rPr>
                <w:bCs/>
                <w:spacing w:val="-6"/>
                <w:sz w:val="22"/>
                <w:szCs w:val="22"/>
                <w:lang w:val="uk-UA"/>
              </w:rPr>
              <w:t>законодавства</w:t>
            </w:r>
            <w:r w:rsidRPr="001A438F">
              <w:rPr>
                <w:bCs/>
                <w:spacing w:val="-6"/>
                <w:sz w:val="22"/>
                <w:szCs w:val="22"/>
              </w:rPr>
              <w:t>;</w:t>
            </w:r>
          </w:p>
          <w:p w:rsidR="00E84D21" w:rsidRPr="001A438F" w:rsidRDefault="00E84D21" w:rsidP="00107B46">
            <w:pPr>
              <w:jc w:val="both"/>
              <w:rPr>
                <w:bCs/>
                <w:sz w:val="22"/>
                <w:szCs w:val="22"/>
                <w:lang w:val="uk-UA"/>
              </w:rPr>
            </w:pPr>
            <w:r w:rsidRPr="001A438F">
              <w:rPr>
                <w:sz w:val="22"/>
                <w:szCs w:val="22"/>
                <w:lang w:val="uk-UA"/>
              </w:rPr>
              <w:t>–</w:t>
            </w:r>
            <w:r w:rsidRPr="001A438F">
              <w:rPr>
                <w:bCs/>
                <w:sz w:val="22"/>
                <w:szCs w:val="22"/>
                <w:lang w:val="uk-UA"/>
              </w:rPr>
              <w:t xml:space="preserve"> виявлення</w:t>
            </w:r>
            <w:r w:rsidRPr="001A438F">
              <w:rPr>
                <w:bCs/>
                <w:sz w:val="22"/>
                <w:szCs w:val="22"/>
              </w:rPr>
              <w:t xml:space="preserve"> </w:t>
            </w:r>
            <w:r w:rsidRPr="001A438F">
              <w:rPr>
                <w:bCs/>
                <w:sz w:val="22"/>
                <w:szCs w:val="22"/>
                <w:lang w:val="uk-UA"/>
              </w:rPr>
              <w:t>недостовірних даних, наведених у надісланому повідомленні</w:t>
            </w:r>
            <w:r w:rsidRPr="001A438F">
              <w:rPr>
                <w:sz w:val="22"/>
                <w:szCs w:val="22"/>
              </w:rPr>
              <w:t xml:space="preserve"> </w:t>
            </w:r>
            <w:r w:rsidRPr="001A438F">
              <w:rPr>
                <w:sz w:val="22"/>
                <w:szCs w:val="22"/>
                <w:lang w:val="uk-UA"/>
              </w:rPr>
              <w:t>(необхідної інформації для внесення до реєстру, тощо).</w:t>
            </w:r>
          </w:p>
        </w:tc>
      </w:tr>
      <w:tr w:rsidR="00E84D21" w:rsidRPr="001A438F" w:rsidTr="00107B46">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14.</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Результат надання адміністративної послуги</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lang w:val="uk-UA"/>
              </w:rPr>
            </w:pPr>
            <w:r w:rsidRPr="001A438F">
              <w:rPr>
                <w:bCs/>
                <w:sz w:val="22"/>
                <w:szCs w:val="22"/>
                <w:lang w:val="uk-UA"/>
              </w:rPr>
              <w:t>видається замовнику</w:t>
            </w:r>
            <w:r w:rsidRPr="001A438F">
              <w:rPr>
                <w:sz w:val="22"/>
                <w:szCs w:val="22"/>
                <w:lang w:val="uk-UA"/>
              </w:rPr>
              <w:t xml:space="preserve"> </w:t>
            </w:r>
            <w:r w:rsidRPr="001A438F">
              <w:rPr>
                <w:bCs/>
                <w:sz w:val="22"/>
                <w:szCs w:val="22"/>
                <w:lang w:val="uk-UA"/>
              </w:rPr>
              <w:t>(уповноваженій ним особі)</w:t>
            </w:r>
            <w:r w:rsidRPr="001A438F">
              <w:rPr>
                <w:sz w:val="22"/>
                <w:szCs w:val="22"/>
                <w:lang w:val="uk-UA"/>
              </w:rPr>
              <w:t xml:space="preserve"> зареєстроване повідомлення про початок виконання підготовчих робіт / про зміну даних у повідомленні про початок виконання підготовчих робіт</w:t>
            </w:r>
            <w:r w:rsidRPr="001A438F">
              <w:rPr>
                <w:bCs/>
                <w:sz w:val="22"/>
                <w:szCs w:val="22"/>
                <w:lang w:val="uk-UA"/>
              </w:rPr>
              <w:t>, в одному примірнику,</w:t>
            </w:r>
            <w:r w:rsidRPr="001A438F">
              <w:rPr>
                <w:sz w:val="22"/>
                <w:szCs w:val="22"/>
                <w:lang w:val="uk-UA"/>
              </w:rPr>
              <w:t xml:space="preserve"> </w:t>
            </w:r>
            <w:r w:rsidRPr="001A438F">
              <w:rPr>
                <w:bCs/>
                <w:sz w:val="22"/>
                <w:szCs w:val="22"/>
                <w:lang w:val="uk-UA"/>
              </w:rPr>
              <w:t xml:space="preserve">яке має зберігатися протягом всього періоду і </w:t>
            </w:r>
            <w:r w:rsidRPr="001A438F">
              <w:rPr>
                <w:sz w:val="22"/>
                <w:szCs w:val="22"/>
                <w:lang w:val="uk-UA"/>
              </w:rPr>
              <w:t>діє до моменту отримання права на виконання будівельних робіт, а саме:</w:t>
            </w:r>
            <w:r w:rsidRPr="001A438F">
              <w:rPr>
                <w:bCs/>
                <w:sz w:val="22"/>
                <w:szCs w:val="22"/>
                <w:lang w:val="uk-UA"/>
              </w:rPr>
              <w:t xml:space="preserve"> до отримання </w:t>
            </w:r>
            <w:r w:rsidRPr="001A438F">
              <w:rPr>
                <w:sz w:val="22"/>
                <w:szCs w:val="22"/>
                <w:lang w:val="uk-UA"/>
              </w:rPr>
              <w:t>повідомлення про початок виконання будівельних робіт або дозволу на виконання будівельних робіт</w:t>
            </w:r>
            <w:r w:rsidRPr="001A438F">
              <w:rPr>
                <w:bCs/>
                <w:sz w:val="22"/>
                <w:szCs w:val="22"/>
                <w:lang w:val="uk-UA"/>
              </w:rPr>
              <w:t>.</w:t>
            </w:r>
          </w:p>
        </w:tc>
      </w:tr>
      <w:tr w:rsidR="00E84D21" w:rsidRPr="001A438F" w:rsidTr="00107B46">
        <w:trPr>
          <w:trHeight w:val="70"/>
        </w:trPr>
        <w:tc>
          <w:tcPr>
            <w:tcW w:w="46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ind w:left="-120" w:right="-108"/>
              <w:jc w:val="center"/>
              <w:rPr>
                <w:b/>
                <w:sz w:val="22"/>
                <w:szCs w:val="22"/>
                <w:lang w:val="uk-UA"/>
              </w:rPr>
            </w:pPr>
            <w:r w:rsidRPr="001A438F">
              <w:rPr>
                <w:b/>
                <w:sz w:val="22"/>
                <w:szCs w:val="22"/>
                <w:lang w:val="uk-UA"/>
              </w:rPr>
              <w:t>15.</w:t>
            </w:r>
          </w:p>
        </w:tc>
        <w:tc>
          <w:tcPr>
            <w:tcW w:w="3600"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center"/>
              <w:rPr>
                <w:sz w:val="22"/>
                <w:szCs w:val="22"/>
                <w:lang w:val="uk-UA"/>
              </w:rPr>
            </w:pPr>
            <w:r w:rsidRPr="001A438F">
              <w:rPr>
                <w:sz w:val="22"/>
                <w:szCs w:val="22"/>
                <w:lang w:val="uk-UA"/>
              </w:rPr>
              <w:t>Способи отримання відповіді (результату)</w:t>
            </w:r>
          </w:p>
        </w:tc>
        <w:tc>
          <w:tcPr>
            <w:tcW w:w="6388" w:type="dxa"/>
            <w:tcBorders>
              <w:top w:val="single" w:sz="4" w:space="0" w:color="auto"/>
              <w:left w:val="single" w:sz="4" w:space="0" w:color="auto"/>
              <w:bottom w:val="single" w:sz="4" w:space="0" w:color="auto"/>
              <w:right w:val="single" w:sz="4" w:space="0" w:color="auto"/>
            </w:tcBorders>
            <w:vAlign w:val="center"/>
          </w:tcPr>
          <w:p w:rsidR="00E84D21" w:rsidRPr="001A438F" w:rsidRDefault="00E84D21" w:rsidP="00107B46">
            <w:pPr>
              <w:jc w:val="both"/>
              <w:rPr>
                <w:sz w:val="22"/>
                <w:szCs w:val="22"/>
              </w:rPr>
            </w:pPr>
            <w:r w:rsidRPr="001A438F">
              <w:rPr>
                <w:sz w:val="22"/>
                <w:szCs w:val="22"/>
                <w:lang w:val="uk-UA"/>
              </w:rPr>
              <w:t>через центр надання адміністративних послуг:</w:t>
            </w:r>
          </w:p>
          <w:p w:rsidR="00E84D21" w:rsidRPr="001A438F" w:rsidRDefault="00E84D21" w:rsidP="00107B46">
            <w:pPr>
              <w:jc w:val="both"/>
              <w:rPr>
                <w:sz w:val="22"/>
                <w:szCs w:val="22"/>
              </w:rPr>
            </w:pPr>
            <w:r w:rsidRPr="001A438F">
              <w:rPr>
                <w:sz w:val="22"/>
                <w:szCs w:val="22"/>
                <w:lang w:val="uk-UA"/>
              </w:rPr>
              <w:t>–</w:t>
            </w:r>
            <w:r w:rsidRPr="001A438F">
              <w:rPr>
                <w:bCs/>
                <w:color w:val="00B050"/>
                <w:sz w:val="22"/>
                <w:szCs w:val="22"/>
                <w:lang w:val="uk-UA"/>
              </w:rPr>
              <w:t xml:space="preserve"> </w:t>
            </w:r>
            <w:r w:rsidRPr="001A438F">
              <w:rPr>
                <w:sz w:val="22"/>
                <w:szCs w:val="22"/>
                <w:lang w:val="uk-UA"/>
              </w:rPr>
              <w:t>особисто (при собі мати паспорт);</w:t>
            </w:r>
          </w:p>
          <w:p w:rsidR="00E84D21" w:rsidRPr="001A438F" w:rsidRDefault="00E84D21" w:rsidP="00107B46">
            <w:pPr>
              <w:jc w:val="both"/>
              <w:rPr>
                <w:sz w:val="22"/>
                <w:szCs w:val="22"/>
              </w:rPr>
            </w:pPr>
            <w:r w:rsidRPr="001A438F">
              <w:rPr>
                <w:sz w:val="22"/>
                <w:szCs w:val="22"/>
                <w:lang w:val="uk-UA"/>
              </w:rPr>
              <w:t>–</w:t>
            </w:r>
            <w:r w:rsidRPr="001A438F">
              <w:rPr>
                <w:bCs/>
                <w:color w:val="00B050"/>
                <w:sz w:val="22"/>
                <w:szCs w:val="22"/>
                <w:lang w:val="uk-UA"/>
              </w:rPr>
              <w:t xml:space="preserve"> </w:t>
            </w:r>
            <w:r w:rsidRPr="001A438F">
              <w:rPr>
                <w:sz w:val="22"/>
                <w:szCs w:val="22"/>
                <w:lang w:val="uk-UA"/>
              </w:rPr>
              <w:t>уповноваженою особою (при собі мати відповідні документи);</w:t>
            </w:r>
          </w:p>
          <w:p w:rsidR="00E84D21" w:rsidRDefault="00E84D21" w:rsidP="00107B46">
            <w:pPr>
              <w:jc w:val="both"/>
              <w:rPr>
                <w:sz w:val="22"/>
                <w:szCs w:val="22"/>
                <w:lang w:val="uk-UA"/>
              </w:rPr>
            </w:pPr>
            <w:r w:rsidRPr="001A438F">
              <w:rPr>
                <w:sz w:val="22"/>
                <w:szCs w:val="22"/>
                <w:lang w:val="uk-UA"/>
              </w:rPr>
              <w:t>–</w:t>
            </w:r>
            <w:r w:rsidRPr="001A438F">
              <w:rPr>
                <w:bCs/>
                <w:sz w:val="22"/>
                <w:szCs w:val="22"/>
                <w:lang w:val="uk-UA"/>
              </w:rPr>
              <w:t xml:space="preserve"> </w:t>
            </w:r>
            <w:r w:rsidRPr="001A438F">
              <w:rPr>
                <w:sz w:val="22"/>
                <w:szCs w:val="22"/>
                <w:lang w:val="uk-UA"/>
              </w:rPr>
              <w:t>поштою рекомендованим листом з повідомленням</w:t>
            </w:r>
            <w:r>
              <w:rPr>
                <w:sz w:val="22"/>
                <w:szCs w:val="22"/>
                <w:lang w:val="uk-UA"/>
              </w:rPr>
              <w:t>.</w:t>
            </w:r>
          </w:p>
          <w:p w:rsidR="00E84D21" w:rsidRPr="00597FEB" w:rsidRDefault="00E84D21" w:rsidP="00107B46">
            <w:pPr>
              <w:jc w:val="both"/>
              <w:rPr>
                <w:sz w:val="22"/>
                <w:szCs w:val="22"/>
                <w:lang w:val="uk-UA"/>
              </w:rPr>
            </w:pPr>
            <w:r w:rsidRPr="001A438F">
              <w:rPr>
                <w:sz w:val="22"/>
                <w:szCs w:val="22"/>
                <w:lang w:val="uk-UA"/>
              </w:rPr>
              <w:t xml:space="preserve">Інформація розміщується на офіційному веб-сайті у </w:t>
            </w:r>
            <w:r w:rsidRPr="001A438F">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E84D21" w:rsidRPr="001A438F" w:rsidRDefault="00E84D21" w:rsidP="00E84D21">
      <w:pPr>
        <w:jc w:val="center"/>
        <w:rPr>
          <w:sz w:val="22"/>
          <w:szCs w:val="22"/>
          <w:lang w:val="uk-UA"/>
        </w:rPr>
      </w:pPr>
    </w:p>
    <w:p w:rsidR="00E84D21" w:rsidRPr="001A438F" w:rsidRDefault="00E84D21" w:rsidP="00E84D21">
      <w:pPr>
        <w:jc w:val="center"/>
        <w:rPr>
          <w:spacing w:val="-6"/>
          <w:sz w:val="22"/>
          <w:szCs w:val="22"/>
          <w:lang w:val="uk-UA"/>
        </w:rPr>
      </w:pPr>
    </w:p>
    <w:p w:rsidR="00E84D21" w:rsidRPr="001A438F" w:rsidRDefault="00E84D21" w:rsidP="00E84D21">
      <w:pPr>
        <w:jc w:val="center"/>
        <w:rPr>
          <w:spacing w:val="-6"/>
          <w:sz w:val="22"/>
          <w:szCs w:val="22"/>
          <w:lang w:val="uk-UA"/>
        </w:rPr>
      </w:pPr>
    </w:p>
    <w:p w:rsidR="00E84D21" w:rsidRPr="001A438F" w:rsidRDefault="00E84D21" w:rsidP="00E84D21">
      <w:pPr>
        <w:ind w:left="397"/>
        <w:rPr>
          <w:rFonts w:eastAsia="Liberation Serif"/>
          <w:sz w:val="22"/>
          <w:szCs w:val="22"/>
          <w:shd w:val="clear" w:color="auto" w:fill="FF3333"/>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widowControl w:val="0"/>
        <w:jc w:val="center"/>
        <w:rPr>
          <w:rFonts w:eastAsia="SimSun"/>
          <w:kern w:val="1"/>
          <w:sz w:val="22"/>
          <w:szCs w:val="22"/>
          <w:lang w:val="uk-UA" w:bidi="hi-IN"/>
        </w:rPr>
      </w:pPr>
      <w:r>
        <w:rPr>
          <w:rFonts w:eastAsia="SimSun"/>
          <w:kern w:val="1"/>
          <w:sz w:val="22"/>
          <w:szCs w:val="22"/>
          <w:lang w:val="uk-UA" w:bidi="hi-IN"/>
        </w:rPr>
        <w:t>3</w:t>
      </w:r>
    </w:p>
    <w:p w:rsidR="00E84D21" w:rsidRDefault="00E84D21" w:rsidP="00E84D21">
      <w:pPr>
        <w:widowControl w:val="0"/>
        <w:ind w:left="6946"/>
        <w:rPr>
          <w:rFonts w:eastAsia="SimSun"/>
          <w:kern w:val="1"/>
          <w:sz w:val="22"/>
          <w:szCs w:val="22"/>
          <w:lang w:val="uk-UA" w:bidi="hi-IN"/>
        </w:rPr>
      </w:pPr>
    </w:p>
    <w:p w:rsidR="00E84D21" w:rsidRPr="005B38AC" w:rsidRDefault="00E84D21" w:rsidP="00E84D21">
      <w:pPr>
        <w:widowControl w:val="0"/>
        <w:tabs>
          <w:tab w:val="center" w:pos="4677"/>
          <w:tab w:val="right" w:pos="9355"/>
        </w:tabs>
        <w:ind w:left="6946"/>
        <w:jc w:val="both"/>
        <w:rPr>
          <w:rFonts w:eastAsia="SimSun" w:cs="Mangal"/>
          <w:kern w:val="1"/>
          <w:sz w:val="22"/>
          <w:szCs w:val="22"/>
          <w:lang w:bidi="hi-IN"/>
        </w:rPr>
      </w:pPr>
      <w:r>
        <w:rPr>
          <w:rFonts w:eastAsia="SimSun"/>
          <w:kern w:val="1"/>
          <w:sz w:val="22"/>
          <w:szCs w:val="22"/>
          <w:lang w:val="uk-UA" w:bidi="hi-IN"/>
        </w:rPr>
        <w:t xml:space="preserve">                 Продовження додатку 2</w:t>
      </w:r>
    </w:p>
    <w:p w:rsidR="00E84D21" w:rsidRPr="00EB780C" w:rsidRDefault="00E84D21" w:rsidP="00E84D21">
      <w:pPr>
        <w:jc w:val="center"/>
        <w:rPr>
          <w:b/>
          <w:caps/>
          <w:sz w:val="22"/>
          <w:szCs w:val="22"/>
          <w:lang w:val="uk-UA"/>
        </w:rPr>
      </w:pPr>
    </w:p>
    <w:p w:rsidR="00E84D21" w:rsidRPr="00EB780C" w:rsidRDefault="00E84D21" w:rsidP="00E84D21">
      <w:pPr>
        <w:jc w:val="center"/>
        <w:rPr>
          <w:sz w:val="22"/>
          <w:szCs w:val="22"/>
        </w:rPr>
      </w:pPr>
      <w:r w:rsidRPr="00EB780C">
        <w:rPr>
          <w:b/>
          <w:caps/>
          <w:sz w:val="22"/>
          <w:szCs w:val="22"/>
          <w:lang w:val="uk-UA"/>
        </w:rPr>
        <w:t>інформаційнА картка адміністративної послуги</w:t>
      </w:r>
    </w:p>
    <w:p w:rsidR="00E84D21" w:rsidRPr="00EB780C" w:rsidRDefault="00E84D21" w:rsidP="00E84D21">
      <w:pPr>
        <w:jc w:val="center"/>
        <w:rPr>
          <w:b/>
          <w:caps/>
          <w:sz w:val="22"/>
          <w:szCs w:val="22"/>
          <w:lang w:val="uk-UA"/>
        </w:rPr>
      </w:pPr>
    </w:p>
    <w:p w:rsidR="00E84D21" w:rsidRPr="00EB780C" w:rsidRDefault="00E84D21" w:rsidP="00E84D21">
      <w:pPr>
        <w:ind w:left="-142" w:right="-143"/>
        <w:jc w:val="center"/>
        <w:rPr>
          <w:sz w:val="22"/>
          <w:szCs w:val="22"/>
          <w:lang w:val="uk-UA"/>
        </w:rPr>
      </w:pPr>
      <w:r w:rsidRPr="00EB780C">
        <w:rPr>
          <w:b/>
          <w:bCs/>
          <w:color w:val="000000"/>
          <w:sz w:val="22"/>
          <w:szCs w:val="22"/>
          <w:u w:val="single"/>
          <w:lang w:val="uk-UA"/>
        </w:rPr>
        <w:t>Реєстрація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p w:rsidR="00E84D21" w:rsidRPr="00E84D21" w:rsidRDefault="00E84D21" w:rsidP="00E84D21">
      <w:pPr>
        <w:jc w:val="center"/>
      </w:pPr>
      <w:r w:rsidRPr="00EB780C">
        <w:rPr>
          <w:caps/>
          <w:lang w:val="uk-UA"/>
        </w:rPr>
        <w:t>(</w:t>
      </w:r>
      <w:r w:rsidRPr="00EB780C">
        <w:rPr>
          <w:lang w:val="uk-UA"/>
        </w:rPr>
        <w:t>назва адміністративної послуги)</w:t>
      </w:r>
    </w:p>
    <w:p w:rsidR="00E84D21" w:rsidRPr="00EB780C" w:rsidRDefault="00E84D21" w:rsidP="00E84D21">
      <w:pPr>
        <w:jc w:val="center"/>
        <w:rPr>
          <w:sz w:val="22"/>
          <w:szCs w:val="22"/>
          <w:u w:val="single"/>
        </w:rPr>
      </w:pPr>
      <w:r w:rsidRPr="00EB780C">
        <w:rPr>
          <w:b/>
          <w:sz w:val="22"/>
          <w:szCs w:val="22"/>
          <w:u w:val="single"/>
          <w:lang w:val="uk-UA"/>
        </w:rPr>
        <w:t>Відділ державного архітектурно-будівельного контролю</w:t>
      </w:r>
    </w:p>
    <w:p w:rsidR="00E84D21" w:rsidRPr="00EB780C" w:rsidRDefault="00E84D21" w:rsidP="00E84D21">
      <w:pPr>
        <w:jc w:val="center"/>
        <w:rPr>
          <w:sz w:val="22"/>
          <w:szCs w:val="22"/>
        </w:rPr>
      </w:pPr>
      <w:r w:rsidRPr="00EB780C">
        <w:rPr>
          <w:b/>
          <w:sz w:val="22"/>
          <w:szCs w:val="22"/>
          <w:u w:val="single"/>
          <w:lang w:val="uk-UA"/>
        </w:rPr>
        <w:t>виконавчого комітету Мелітопольської міської ради Запорізької області</w:t>
      </w:r>
    </w:p>
    <w:p w:rsidR="00E84D21" w:rsidRPr="00EB780C" w:rsidRDefault="00E84D21" w:rsidP="00E84D21">
      <w:pPr>
        <w:jc w:val="center"/>
      </w:pPr>
      <w:r w:rsidRPr="00EB780C">
        <w:rPr>
          <w:lang w:val="uk-UA"/>
        </w:rPr>
        <w:t>(найменування суб’єкта надання адміністративної послуги)</w:t>
      </w:r>
    </w:p>
    <w:p w:rsidR="00E84D21" w:rsidRPr="00EB780C" w:rsidRDefault="00E84D21" w:rsidP="00E84D21">
      <w:pPr>
        <w:jc w:val="center"/>
        <w:rPr>
          <w:sz w:val="22"/>
          <w:szCs w:val="22"/>
          <w:lang w:val="uk-UA"/>
        </w:rPr>
      </w:pPr>
    </w:p>
    <w:tbl>
      <w:tblPr>
        <w:tblW w:w="10745" w:type="dxa"/>
        <w:tblInd w:w="-5" w:type="dxa"/>
        <w:tblLayout w:type="fixed"/>
        <w:tblLook w:val="0000" w:firstRow="0" w:lastRow="0" w:firstColumn="0" w:lastColumn="0" w:noHBand="0" w:noVBand="0"/>
      </w:tblPr>
      <w:tblGrid>
        <w:gridCol w:w="397"/>
        <w:gridCol w:w="3625"/>
        <w:gridCol w:w="6723"/>
      </w:tblGrid>
      <w:tr w:rsidR="00E84D21" w:rsidRPr="00EB780C" w:rsidTr="00107B46">
        <w:trPr>
          <w:trHeight w:val="268"/>
        </w:trPr>
        <w:tc>
          <w:tcPr>
            <w:tcW w:w="10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Інформація про суб’єкта надання адміністративної послуги</w:t>
            </w:r>
          </w:p>
        </w:tc>
      </w:tr>
      <w:tr w:rsidR="00E84D21" w:rsidRPr="00EB780C" w:rsidTr="00107B46">
        <w:tc>
          <w:tcPr>
            <w:tcW w:w="4022" w:type="dxa"/>
            <w:gridSpan w:val="2"/>
            <w:tcBorders>
              <w:top w:val="single" w:sz="4" w:space="0" w:color="000000"/>
              <w:left w:val="single" w:sz="4" w:space="0" w:color="000000"/>
              <w:bottom w:val="single" w:sz="4" w:space="0" w:color="000000"/>
            </w:tcBorders>
            <w:shd w:val="clear" w:color="auto" w:fill="auto"/>
          </w:tcPr>
          <w:p w:rsidR="00E84D21" w:rsidRPr="00EB780C" w:rsidRDefault="00E84D21" w:rsidP="00107B46">
            <w:pPr>
              <w:ind w:left="5" w:right="-27"/>
              <w:jc w:val="center"/>
              <w:rPr>
                <w:sz w:val="22"/>
                <w:szCs w:val="22"/>
              </w:rPr>
            </w:pPr>
            <w:r w:rsidRPr="00EB780C">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rPr>
            </w:pPr>
            <w:r w:rsidRPr="00EB780C">
              <w:rPr>
                <w:sz w:val="22"/>
                <w:szCs w:val="22"/>
                <w:lang w:val="uk-UA"/>
              </w:rPr>
              <w:t xml:space="preserve">Центр надання адміністративних послуг </w:t>
            </w:r>
          </w:p>
          <w:p w:rsidR="00E84D21" w:rsidRPr="00EB780C" w:rsidRDefault="00E84D21" w:rsidP="00107B46">
            <w:pPr>
              <w:jc w:val="both"/>
              <w:rPr>
                <w:sz w:val="22"/>
                <w:szCs w:val="22"/>
              </w:rPr>
            </w:pPr>
            <w:r w:rsidRPr="00EB780C">
              <w:rPr>
                <w:sz w:val="22"/>
                <w:szCs w:val="22"/>
                <w:lang w:val="uk-UA"/>
              </w:rPr>
              <w:t>м. Мелітополя.</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1.</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Місцезнаходження центру надання адміністративної послуги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rPr>
            </w:pPr>
            <w:r w:rsidRPr="00EB780C">
              <w:rPr>
                <w:sz w:val="22"/>
                <w:szCs w:val="22"/>
                <w:lang w:val="uk-UA"/>
              </w:rPr>
              <w:t xml:space="preserve">Україна, 72312, Запорізька обл., м. Мелітополь, </w:t>
            </w:r>
          </w:p>
          <w:p w:rsidR="00E84D21" w:rsidRPr="00EB780C" w:rsidRDefault="00E84D21" w:rsidP="00107B46">
            <w:pPr>
              <w:jc w:val="both"/>
              <w:rPr>
                <w:sz w:val="22"/>
                <w:szCs w:val="22"/>
              </w:rPr>
            </w:pPr>
            <w:r w:rsidRPr="00EB780C">
              <w:rPr>
                <w:sz w:val="22"/>
                <w:szCs w:val="22"/>
                <w:lang w:val="uk-UA"/>
              </w:rPr>
              <w:t>вул. Чернишевського, 26.</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2.</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Інформація щодо режиму роботи центру надання адміністративної послуги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rPr>
            </w:pPr>
            <w:r w:rsidRPr="00EB780C">
              <w:rPr>
                <w:sz w:val="22"/>
                <w:szCs w:val="22"/>
                <w:lang w:val="uk-UA"/>
              </w:rPr>
              <w:t>щоденно, крім суботи та неділі, без обідньої перерви:</w:t>
            </w:r>
          </w:p>
          <w:p w:rsidR="00E84D21" w:rsidRPr="00EB780C" w:rsidRDefault="00E84D21" w:rsidP="00107B46">
            <w:pPr>
              <w:jc w:val="both"/>
              <w:rPr>
                <w:sz w:val="22"/>
                <w:szCs w:val="22"/>
              </w:rPr>
            </w:pPr>
            <w:r w:rsidRPr="00EB780C">
              <w:rPr>
                <w:sz w:val="22"/>
                <w:szCs w:val="22"/>
                <w:lang w:val="uk-UA"/>
              </w:rPr>
              <w:t>- понеділок, середа – 08.00 – 17.00,</w:t>
            </w:r>
          </w:p>
          <w:p w:rsidR="00E84D21" w:rsidRPr="00EB780C" w:rsidRDefault="00E84D21" w:rsidP="00107B46">
            <w:pPr>
              <w:jc w:val="both"/>
              <w:rPr>
                <w:sz w:val="22"/>
                <w:szCs w:val="22"/>
              </w:rPr>
            </w:pPr>
            <w:r>
              <w:rPr>
                <w:sz w:val="22"/>
                <w:szCs w:val="22"/>
                <w:lang w:val="uk-UA"/>
              </w:rPr>
              <w:t xml:space="preserve">   </w:t>
            </w:r>
            <w:r w:rsidRPr="00EB780C">
              <w:rPr>
                <w:sz w:val="22"/>
                <w:szCs w:val="22"/>
                <w:lang w:val="uk-UA"/>
              </w:rPr>
              <w:t>прийом громадян – 08.00 – 15.00.</w:t>
            </w:r>
          </w:p>
          <w:p w:rsidR="00E84D21" w:rsidRPr="00EB780C" w:rsidRDefault="00E84D21" w:rsidP="00107B46">
            <w:pPr>
              <w:jc w:val="both"/>
              <w:rPr>
                <w:sz w:val="22"/>
                <w:szCs w:val="22"/>
              </w:rPr>
            </w:pPr>
            <w:r w:rsidRPr="00EB780C">
              <w:rPr>
                <w:sz w:val="22"/>
                <w:szCs w:val="22"/>
                <w:lang w:val="uk-UA"/>
              </w:rPr>
              <w:t>- вівторок, четвер – 08.00 – 20.00,</w:t>
            </w:r>
          </w:p>
          <w:p w:rsidR="00E84D21" w:rsidRPr="00EB780C" w:rsidRDefault="00E84D21" w:rsidP="00107B46">
            <w:pPr>
              <w:jc w:val="both"/>
              <w:rPr>
                <w:sz w:val="22"/>
                <w:szCs w:val="22"/>
              </w:rPr>
            </w:pPr>
            <w:r>
              <w:rPr>
                <w:sz w:val="22"/>
                <w:szCs w:val="22"/>
                <w:lang w:val="uk-UA"/>
              </w:rPr>
              <w:t xml:space="preserve">   </w:t>
            </w:r>
            <w:r w:rsidRPr="00EB780C">
              <w:rPr>
                <w:sz w:val="22"/>
                <w:szCs w:val="22"/>
                <w:lang w:val="uk-UA"/>
              </w:rPr>
              <w:t>прийом громадян – 08.00 – 20.00.</w:t>
            </w:r>
          </w:p>
          <w:p w:rsidR="00E84D21" w:rsidRPr="00EB780C" w:rsidRDefault="00E84D21" w:rsidP="00107B46">
            <w:pPr>
              <w:jc w:val="both"/>
              <w:rPr>
                <w:sz w:val="22"/>
                <w:szCs w:val="22"/>
              </w:rPr>
            </w:pPr>
            <w:r w:rsidRPr="00EB780C">
              <w:rPr>
                <w:sz w:val="22"/>
                <w:szCs w:val="22"/>
                <w:lang w:val="uk-UA"/>
              </w:rPr>
              <w:t>- п’ятниця – 08.00 – 15.45,</w:t>
            </w:r>
          </w:p>
          <w:p w:rsidR="00E84D21" w:rsidRPr="00EB780C" w:rsidRDefault="00E84D21" w:rsidP="00107B46">
            <w:pPr>
              <w:jc w:val="both"/>
              <w:rPr>
                <w:sz w:val="22"/>
                <w:szCs w:val="22"/>
              </w:rPr>
            </w:pPr>
            <w:r>
              <w:rPr>
                <w:sz w:val="22"/>
                <w:szCs w:val="22"/>
                <w:lang w:val="uk-UA"/>
              </w:rPr>
              <w:t xml:space="preserve">   </w:t>
            </w:r>
            <w:r w:rsidRPr="00EB780C">
              <w:rPr>
                <w:sz w:val="22"/>
                <w:szCs w:val="22"/>
                <w:lang w:val="uk-UA"/>
              </w:rPr>
              <w:t>прийом громадян – 08.00 – 15.00.</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3.</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29" w:right="-163"/>
              <w:jc w:val="center"/>
              <w:rPr>
                <w:sz w:val="22"/>
                <w:szCs w:val="22"/>
              </w:rPr>
            </w:pPr>
            <w:r w:rsidRPr="00EB780C">
              <w:rPr>
                <w:sz w:val="22"/>
                <w:szCs w:val="22"/>
                <w:lang w:val="uk-UA"/>
              </w:rPr>
              <w:t>Телефон/факс (довідки), адреса електронної пошти та веб-сайту центру надання адміністративної послуги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tabs>
                <w:tab w:val="left" w:pos="1740"/>
              </w:tabs>
              <w:jc w:val="both"/>
              <w:rPr>
                <w:sz w:val="22"/>
                <w:szCs w:val="22"/>
              </w:rPr>
            </w:pPr>
            <w:r w:rsidRPr="00EB780C">
              <w:rPr>
                <w:sz w:val="22"/>
                <w:szCs w:val="22"/>
                <w:lang w:val="uk-UA"/>
              </w:rPr>
              <w:t>Телефони: начальника центру: 42-42-12;</w:t>
            </w:r>
          </w:p>
          <w:p w:rsidR="00E84D21" w:rsidRPr="00EB780C" w:rsidRDefault="00E84D21" w:rsidP="00107B46">
            <w:pPr>
              <w:tabs>
                <w:tab w:val="left" w:pos="1740"/>
              </w:tabs>
              <w:ind w:right="-108"/>
              <w:jc w:val="both"/>
              <w:rPr>
                <w:sz w:val="22"/>
                <w:szCs w:val="22"/>
              </w:rPr>
            </w:pPr>
            <w:r>
              <w:rPr>
                <w:sz w:val="22"/>
                <w:szCs w:val="22"/>
                <w:lang w:val="uk-UA"/>
              </w:rPr>
              <w:t xml:space="preserve">                   </w:t>
            </w:r>
            <w:r w:rsidRPr="00EB780C">
              <w:rPr>
                <w:sz w:val="22"/>
                <w:szCs w:val="22"/>
                <w:lang w:val="uk-UA"/>
              </w:rPr>
              <w:t>адміністраторів центру: 44-45-44; 44-06-36</w:t>
            </w:r>
            <w:r w:rsidRPr="00EB780C">
              <w:rPr>
                <w:sz w:val="22"/>
                <w:szCs w:val="22"/>
              </w:rPr>
              <w:t>;</w:t>
            </w:r>
          </w:p>
          <w:p w:rsidR="00E84D21" w:rsidRPr="00EB780C" w:rsidRDefault="00E84D21" w:rsidP="00107B46">
            <w:pPr>
              <w:tabs>
                <w:tab w:val="left" w:pos="1740"/>
              </w:tabs>
              <w:jc w:val="both"/>
              <w:rPr>
                <w:sz w:val="22"/>
                <w:szCs w:val="22"/>
                <w:lang w:val="en-US"/>
              </w:rPr>
            </w:pPr>
            <w:r w:rsidRPr="00EB780C">
              <w:rPr>
                <w:sz w:val="22"/>
                <w:szCs w:val="22"/>
                <w:lang w:val="uk-UA"/>
              </w:rPr>
              <w:t xml:space="preserve">E-mail: </w:t>
            </w:r>
            <w:hyperlink r:id="rId8" w:history="1">
              <w:r w:rsidRPr="00EB780C">
                <w:rPr>
                  <w:color w:val="0000FF"/>
                  <w:sz w:val="22"/>
                  <w:szCs w:val="22"/>
                  <w:u w:val="single"/>
                  <w:lang w:val="uk-UA"/>
                </w:rPr>
                <w:t>mltcnap@gmail.com</w:t>
              </w:r>
            </w:hyperlink>
            <w:r w:rsidRPr="00EB780C">
              <w:rPr>
                <w:sz w:val="22"/>
                <w:szCs w:val="22"/>
                <w:lang w:val="en-US"/>
              </w:rPr>
              <w:t>;</w:t>
            </w:r>
          </w:p>
          <w:p w:rsidR="00E84D21" w:rsidRPr="00EB780C" w:rsidRDefault="00E84D21" w:rsidP="00107B46">
            <w:pPr>
              <w:tabs>
                <w:tab w:val="left" w:pos="1740"/>
              </w:tabs>
              <w:jc w:val="both"/>
              <w:rPr>
                <w:sz w:val="22"/>
                <w:szCs w:val="22"/>
                <w:lang w:val="uk-UA"/>
              </w:rPr>
            </w:pPr>
            <w:hyperlink r:id="rId9" w:history="1">
              <w:r w:rsidRPr="00EB780C">
                <w:rPr>
                  <w:color w:val="0000FF"/>
                  <w:sz w:val="22"/>
                  <w:szCs w:val="22"/>
                  <w:u w:val="single"/>
                  <w:lang w:val="uk-UA"/>
                </w:rPr>
                <w:t>http://www.mlt.gov.ua</w:t>
              </w:r>
            </w:hyperlink>
            <w:r w:rsidRPr="00EB780C">
              <w:rPr>
                <w:sz w:val="22"/>
                <w:szCs w:val="22"/>
                <w:lang w:val="en-US"/>
              </w:rPr>
              <w:t>, cnap.mlt.gov.ua.</w:t>
            </w:r>
          </w:p>
        </w:tc>
      </w:tr>
      <w:tr w:rsidR="00E84D21" w:rsidRPr="00EB780C" w:rsidTr="00107B46">
        <w:trPr>
          <w:trHeight w:val="203"/>
        </w:trPr>
        <w:tc>
          <w:tcPr>
            <w:tcW w:w="10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Нормативні акти, якими регламентується надання адміністративної послуги</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4.</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Закони України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autoSpaceDE w:val="0"/>
              <w:jc w:val="both"/>
              <w:rPr>
                <w:sz w:val="22"/>
                <w:szCs w:val="22"/>
              </w:rPr>
            </w:pPr>
            <w:r w:rsidRPr="00EB780C">
              <w:rPr>
                <w:sz w:val="22"/>
                <w:szCs w:val="22"/>
                <w:lang w:val="uk-UA"/>
              </w:rPr>
              <w:t xml:space="preserve">ст. 36 </w:t>
            </w:r>
            <w:r>
              <w:rPr>
                <w:sz w:val="22"/>
                <w:szCs w:val="22"/>
                <w:lang w:val="uk-UA"/>
              </w:rPr>
              <w:t>Закону України “Про регулювання містобудівної діяльності”.</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5.</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Акти Кабінету Міністрів України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E84D21" w:rsidRPr="00EB780C" w:rsidRDefault="00E84D21" w:rsidP="00107B46">
            <w:pPr>
              <w:jc w:val="both"/>
              <w:rPr>
                <w:color w:val="2A2928"/>
                <w:sz w:val="22"/>
                <w:szCs w:val="22"/>
                <w:lang w:val="uk-UA"/>
              </w:rPr>
            </w:pPr>
            <w:r w:rsidRPr="00EB780C">
              <w:rPr>
                <w:sz w:val="22"/>
                <w:szCs w:val="22"/>
                <w:lang w:val="uk-UA"/>
              </w:rPr>
              <w:t xml:space="preserve">постанова Кабінету Міністрів України від 13.04.2011 № 466 </w:t>
            </w:r>
            <w:r>
              <w:rPr>
                <w:sz w:val="22"/>
                <w:szCs w:val="22"/>
                <w:lang w:val="uk-UA"/>
              </w:rPr>
              <w:t>“</w:t>
            </w:r>
            <w:r w:rsidRPr="00EB780C">
              <w:rPr>
                <w:color w:val="2A2928"/>
                <w:sz w:val="22"/>
                <w:szCs w:val="22"/>
                <w:lang w:val="uk-UA"/>
              </w:rPr>
              <w:t>Деякі питання виконання підготовчих і будівельних робіт</w:t>
            </w:r>
            <w:r>
              <w:rPr>
                <w:sz w:val="22"/>
                <w:szCs w:val="22"/>
                <w:lang w:val="uk-UA"/>
              </w:rPr>
              <w:t>”</w:t>
            </w:r>
            <w:r w:rsidRPr="00EB780C">
              <w:rPr>
                <w:color w:val="2A2928"/>
                <w:sz w:val="22"/>
                <w:szCs w:val="22"/>
                <w:lang w:val="uk-UA"/>
              </w:rPr>
              <w:t>.</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6.</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Акти центральних органів виконавчої влади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rPr>
            </w:pPr>
            <w:r w:rsidRPr="00EB780C">
              <w:rPr>
                <w:sz w:val="22"/>
                <w:szCs w:val="22"/>
                <w:lang w:val="uk-UA"/>
              </w:rPr>
              <w:t>–</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7.</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Акти місцевих органів виконавчої влади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snapToGrid w:val="0"/>
              <w:jc w:val="both"/>
              <w:rPr>
                <w:sz w:val="22"/>
                <w:szCs w:val="22"/>
                <w:lang w:val="uk-UA"/>
              </w:rPr>
            </w:pPr>
            <w:r w:rsidRPr="00EB780C">
              <w:rPr>
                <w:sz w:val="22"/>
                <w:szCs w:val="22"/>
                <w:lang w:val="uk-UA"/>
              </w:rPr>
              <w:t>–</w:t>
            </w:r>
          </w:p>
        </w:tc>
      </w:tr>
      <w:tr w:rsidR="00E84D21" w:rsidRPr="00EB780C" w:rsidTr="00107B46">
        <w:trPr>
          <w:trHeight w:val="171"/>
        </w:trPr>
        <w:tc>
          <w:tcPr>
            <w:tcW w:w="10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center"/>
              <w:rPr>
                <w:sz w:val="22"/>
                <w:szCs w:val="22"/>
              </w:rPr>
            </w:pPr>
            <w:r w:rsidRPr="00EB780C">
              <w:rPr>
                <w:b/>
                <w:sz w:val="22"/>
                <w:szCs w:val="22"/>
                <w:lang w:val="uk-UA"/>
              </w:rPr>
              <w:t>Умови отримання адміністративної послуги</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8.</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Підстава для одержання адміністративної послуги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rPr>
            </w:pPr>
            <w:r w:rsidRPr="00EB780C">
              <w:rPr>
                <w:sz w:val="22"/>
                <w:szCs w:val="22"/>
                <w:lang w:val="uk-UA"/>
              </w:rPr>
              <w:t>подання для р</w:t>
            </w:r>
            <w:r w:rsidRPr="00EB780C">
              <w:rPr>
                <w:color w:val="000000"/>
                <w:sz w:val="22"/>
                <w:szCs w:val="22"/>
                <w:lang w:val="uk-UA"/>
              </w:rPr>
              <w:t xml:space="preserve">еєстрації </w:t>
            </w:r>
            <w:r w:rsidRPr="00EB780C">
              <w:rPr>
                <w:sz w:val="22"/>
                <w:szCs w:val="22"/>
                <w:lang w:val="uk-UA"/>
              </w:rPr>
              <w:t>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9.</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Вичерпний перелік документів, необхідних для отримання адміністративної послуги, а також вимоги до них</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rPr>
            </w:pPr>
            <w:r w:rsidRPr="00EB780C">
              <w:rPr>
                <w:sz w:val="22"/>
                <w:szCs w:val="22"/>
                <w:lang w:val="uk-UA"/>
              </w:rPr>
              <w:t xml:space="preserve">два примірника </w:t>
            </w:r>
            <w:r w:rsidRPr="00EB780C">
              <w:rPr>
                <w:color w:val="000000"/>
                <w:sz w:val="22"/>
                <w:szCs w:val="22"/>
                <w:lang w:val="uk-UA"/>
              </w:rPr>
              <w:t>повідомлення</w:t>
            </w:r>
            <w:r w:rsidRPr="00EB780C">
              <w:rPr>
                <w:sz w:val="22"/>
                <w:szCs w:val="22"/>
                <w:lang w:val="uk-UA"/>
              </w:rPr>
              <w:t xml:space="preserve">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 згідно з додатком 2 постанови Кабінету Міністрів України від 13.04.2011 № 466 </w:t>
            </w:r>
            <w:r>
              <w:rPr>
                <w:sz w:val="22"/>
                <w:szCs w:val="22"/>
                <w:lang w:val="uk-UA"/>
              </w:rPr>
              <w:t>“</w:t>
            </w:r>
            <w:r w:rsidRPr="00EB780C">
              <w:rPr>
                <w:color w:val="2A2928"/>
                <w:sz w:val="22"/>
                <w:szCs w:val="22"/>
                <w:lang w:val="uk-UA"/>
              </w:rPr>
              <w:t>Деякі питання виконання підготовчих і будівельних робіт</w:t>
            </w:r>
            <w:r>
              <w:rPr>
                <w:sz w:val="22"/>
                <w:szCs w:val="22"/>
                <w:lang w:val="uk-UA"/>
              </w:rPr>
              <w:t>”</w:t>
            </w:r>
            <w:r w:rsidRPr="00EB780C">
              <w:rPr>
                <w:color w:val="2A2928"/>
                <w:sz w:val="22"/>
                <w:szCs w:val="22"/>
                <w:lang w:val="uk-UA"/>
              </w:rPr>
              <w:t>.</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10.</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08" w:right="-168"/>
              <w:jc w:val="center"/>
              <w:rPr>
                <w:sz w:val="22"/>
                <w:szCs w:val="22"/>
              </w:rPr>
            </w:pPr>
            <w:r w:rsidRPr="00EB780C">
              <w:rPr>
                <w:sz w:val="22"/>
                <w:szCs w:val="22"/>
                <w:lang w:val="uk-UA"/>
              </w:rPr>
              <w:t>Порядок та спосіб подання документів, необхідних для отримання адміністративної послуги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rPr>
            </w:pPr>
            <w:r w:rsidRPr="00EB780C">
              <w:rPr>
                <w:sz w:val="22"/>
                <w:szCs w:val="22"/>
                <w:lang w:val="uk-UA"/>
              </w:rPr>
              <w:t>– особисто (при собі мати паспорт);</w:t>
            </w:r>
          </w:p>
          <w:p w:rsidR="00E84D21" w:rsidRPr="00EB780C" w:rsidRDefault="00E84D21" w:rsidP="00107B46">
            <w:pPr>
              <w:jc w:val="both"/>
              <w:rPr>
                <w:sz w:val="22"/>
                <w:szCs w:val="22"/>
              </w:rPr>
            </w:pPr>
            <w:r w:rsidRPr="00EB780C">
              <w:rPr>
                <w:sz w:val="22"/>
                <w:szCs w:val="22"/>
                <w:lang w:val="uk-UA"/>
              </w:rPr>
              <w:t>– уповноваженою особою (при собі мати відповідні документи);</w:t>
            </w:r>
          </w:p>
          <w:p w:rsidR="00E84D21" w:rsidRPr="00617671" w:rsidRDefault="00E84D21" w:rsidP="00107B46">
            <w:pPr>
              <w:jc w:val="both"/>
              <w:rPr>
                <w:sz w:val="22"/>
                <w:szCs w:val="22"/>
                <w:lang w:val="uk-UA"/>
              </w:rPr>
            </w:pPr>
            <w:r w:rsidRPr="00EB780C">
              <w:rPr>
                <w:sz w:val="22"/>
                <w:szCs w:val="22"/>
                <w:lang w:val="uk-UA"/>
              </w:rPr>
              <w:t>– поштою рекомендованим листом з описом вкладення.</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11.</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Платність (безоплатність) надання адміністративної послуги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rPr>
            </w:pPr>
            <w:r w:rsidRPr="00EB780C">
              <w:rPr>
                <w:sz w:val="22"/>
                <w:szCs w:val="22"/>
                <w:lang w:val="uk-UA"/>
              </w:rPr>
              <w:t>безкоштовно.</w:t>
            </w:r>
          </w:p>
        </w:tc>
      </w:tr>
      <w:tr w:rsidR="00E84D21" w:rsidRPr="00EB780C" w:rsidTr="00107B46">
        <w:tc>
          <w:tcPr>
            <w:tcW w:w="397" w:type="dxa"/>
            <w:tcBorders>
              <w:top w:val="single" w:sz="4" w:space="0" w:color="000000"/>
              <w:left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11.1</w:t>
            </w:r>
          </w:p>
        </w:tc>
        <w:tc>
          <w:tcPr>
            <w:tcW w:w="3625" w:type="dxa"/>
            <w:tcBorders>
              <w:top w:val="single" w:sz="4" w:space="0" w:color="000000"/>
              <w:left w:val="single" w:sz="4" w:space="0" w:color="000000"/>
            </w:tcBorders>
            <w:shd w:val="clear" w:color="auto" w:fill="auto"/>
            <w:vAlign w:val="center"/>
          </w:tcPr>
          <w:p w:rsidR="00E84D21" w:rsidRPr="00EB780C" w:rsidRDefault="00E84D21" w:rsidP="00107B46">
            <w:pPr>
              <w:ind w:left="-124" w:right="-168"/>
              <w:jc w:val="center"/>
              <w:rPr>
                <w:sz w:val="22"/>
                <w:szCs w:val="22"/>
                <w:lang w:val="uk-UA"/>
              </w:rPr>
            </w:pPr>
            <w:r w:rsidRPr="00EB780C">
              <w:rPr>
                <w:sz w:val="22"/>
                <w:szCs w:val="22"/>
                <w:lang w:val="uk-UA"/>
              </w:rPr>
              <w:t xml:space="preserve">Нормативно-правові акти, </w:t>
            </w:r>
          </w:p>
          <w:p w:rsidR="00E84D21" w:rsidRPr="00EB780C" w:rsidRDefault="00E84D21" w:rsidP="00107B46">
            <w:pPr>
              <w:ind w:left="-124" w:right="-168"/>
              <w:jc w:val="center"/>
              <w:rPr>
                <w:sz w:val="22"/>
                <w:szCs w:val="22"/>
              </w:rPr>
            </w:pPr>
            <w:r w:rsidRPr="00EB780C">
              <w:rPr>
                <w:sz w:val="22"/>
                <w:szCs w:val="22"/>
                <w:lang w:val="uk-UA"/>
              </w:rPr>
              <w:t>на підставі яких стягується плата</w:t>
            </w:r>
          </w:p>
        </w:tc>
        <w:tc>
          <w:tcPr>
            <w:tcW w:w="6723" w:type="dxa"/>
            <w:tcBorders>
              <w:top w:val="single" w:sz="4" w:space="0" w:color="000000"/>
              <w:left w:val="single" w:sz="4" w:space="0" w:color="000000"/>
              <w:right w:val="single" w:sz="4" w:space="0" w:color="000000"/>
            </w:tcBorders>
            <w:shd w:val="clear" w:color="auto" w:fill="auto"/>
            <w:vAlign w:val="center"/>
          </w:tcPr>
          <w:p w:rsidR="00E84D21" w:rsidRPr="00EB780C" w:rsidRDefault="00E84D21" w:rsidP="00107B46">
            <w:pPr>
              <w:jc w:val="both"/>
              <w:rPr>
                <w:sz w:val="22"/>
                <w:szCs w:val="22"/>
                <w:lang w:val="uk-UA"/>
              </w:rPr>
            </w:pPr>
            <w:r w:rsidRPr="00EB780C">
              <w:rPr>
                <w:sz w:val="22"/>
                <w:szCs w:val="22"/>
                <w:lang w:val="uk-UA"/>
              </w:rPr>
              <w:t>–</w:t>
            </w:r>
          </w:p>
        </w:tc>
      </w:tr>
      <w:tr w:rsidR="00E84D21" w:rsidRPr="00EB780C" w:rsidTr="00107B46">
        <w:tc>
          <w:tcPr>
            <w:tcW w:w="397" w:type="dxa"/>
            <w:tcBorders>
              <w:bottom w:val="single" w:sz="4" w:space="0" w:color="auto"/>
            </w:tcBorders>
            <w:shd w:val="clear" w:color="auto" w:fill="auto"/>
            <w:vAlign w:val="center"/>
          </w:tcPr>
          <w:p w:rsidR="00E84D21" w:rsidRPr="00EB780C" w:rsidRDefault="00E84D21" w:rsidP="00107B46">
            <w:pPr>
              <w:ind w:left="-137" w:right="-108"/>
              <w:jc w:val="center"/>
              <w:rPr>
                <w:b/>
                <w:sz w:val="22"/>
                <w:szCs w:val="22"/>
                <w:lang w:val="uk-UA"/>
              </w:rPr>
            </w:pPr>
          </w:p>
        </w:tc>
        <w:tc>
          <w:tcPr>
            <w:tcW w:w="3625" w:type="dxa"/>
            <w:tcBorders>
              <w:bottom w:val="single" w:sz="4" w:space="0" w:color="auto"/>
            </w:tcBorders>
            <w:shd w:val="clear" w:color="auto" w:fill="auto"/>
            <w:vAlign w:val="center"/>
          </w:tcPr>
          <w:p w:rsidR="00E84D21" w:rsidRPr="00EB780C" w:rsidRDefault="00E84D21" w:rsidP="00107B46">
            <w:pPr>
              <w:ind w:left="-124" w:right="-168"/>
              <w:jc w:val="center"/>
              <w:rPr>
                <w:sz w:val="22"/>
                <w:szCs w:val="22"/>
                <w:lang w:val="uk-UA"/>
              </w:rPr>
            </w:pPr>
          </w:p>
        </w:tc>
        <w:tc>
          <w:tcPr>
            <w:tcW w:w="6723" w:type="dxa"/>
            <w:tcBorders>
              <w:bottom w:val="single" w:sz="4" w:space="0" w:color="auto"/>
            </w:tcBorders>
            <w:shd w:val="clear" w:color="auto" w:fill="auto"/>
            <w:vAlign w:val="center"/>
          </w:tcPr>
          <w:p w:rsidR="00E84D21" w:rsidRDefault="00E84D21" w:rsidP="00107B46">
            <w:pPr>
              <w:rPr>
                <w:sz w:val="22"/>
                <w:szCs w:val="22"/>
                <w:lang w:val="uk-UA"/>
              </w:rPr>
            </w:pPr>
            <w:r>
              <w:rPr>
                <w:sz w:val="22"/>
                <w:szCs w:val="22"/>
                <w:lang w:val="uk-UA"/>
              </w:rPr>
              <w:t xml:space="preserve">         </w:t>
            </w:r>
          </w:p>
          <w:p w:rsidR="00E84D21" w:rsidRDefault="00E84D21" w:rsidP="00107B46">
            <w:pPr>
              <w:rPr>
                <w:sz w:val="22"/>
                <w:szCs w:val="22"/>
                <w:lang w:val="uk-UA"/>
              </w:rPr>
            </w:pPr>
            <w:r>
              <w:rPr>
                <w:sz w:val="22"/>
                <w:szCs w:val="22"/>
                <w:lang w:val="uk-UA"/>
              </w:rPr>
              <w:t xml:space="preserve">  4                                                                </w:t>
            </w:r>
            <w:r w:rsidRPr="009132C7">
              <w:rPr>
                <w:sz w:val="22"/>
                <w:szCs w:val="22"/>
                <w:lang w:val="uk-UA"/>
              </w:rPr>
              <w:t>Продовження додатку 2</w:t>
            </w:r>
          </w:p>
          <w:p w:rsidR="00E84D21" w:rsidRPr="00EB780C" w:rsidRDefault="00E84D21" w:rsidP="00107B46">
            <w:pPr>
              <w:rPr>
                <w:sz w:val="22"/>
                <w:szCs w:val="22"/>
                <w:lang w:val="uk-UA"/>
              </w:rPr>
            </w:pPr>
          </w:p>
        </w:tc>
      </w:tr>
      <w:tr w:rsidR="00E84D21" w:rsidRPr="00EB780C" w:rsidTr="00107B46">
        <w:tc>
          <w:tcPr>
            <w:tcW w:w="397" w:type="dxa"/>
            <w:tcBorders>
              <w:top w:val="single" w:sz="4" w:space="0" w:color="auto"/>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11.2</w:t>
            </w:r>
          </w:p>
        </w:tc>
        <w:tc>
          <w:tcPr>
            <w:tcW w:w="3625" w:type="dxa"/>
            <w:tcBorders>
              <w:top w:val="single" w:sz="4" w:space="0" w:color="auto"/>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Розмір та порядок внесення плати (адміністративного збору) за адміністративну послугу</w:t>
            </w:r>
          </w:p>
        </w:tc>
        <w:tc>
          <w:tcPr>
            <w:tcW w:w="6723" w:type="dxa"/>
            <w:tcBorders>
              <w:top w:val="single" w:sz="4" w:space="0" w:color="auto"/>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lang w:val="uk-UA"/>
              </w:rPr>
            </w:pPr>
            <w:r w:rsidRPr="00EB780C">
              <w:rPr>
                <w:sz w:val="22"/>
                <w:szCs w:val="22"/>
                <w:lang w:val="uk-UA"/>
              </w:rPr>
              <w:t>–</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11.3</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Розрахунковий рахунок для внесення плати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lang w:val="uk-UA"/>
              </w:rPr>
            </w:pPr>
            <w:r w:rsidRPr="00EB780C">
              <w:rPr>
                <w:sz w:val="22"/>
                <w:szCs w:val="22"/>
                <w:lang w:val="uk-UA"/>
              </w:rPr>
              <w:t>–</w:t>
            </w:r>
          </w:p>
        </w:tc>
      </w:tr>
      <w:tr w:rsidR="00E84D21" w:rsidRPr="00EB780C" w:rsidTr="00107B46">
        <w:trPr>
          <w:trHeight w:val="1531"/>
        </w:trPr>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12.</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Строк надання адміністративної послуги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i/>
                <w:sz w:val="22"/>
                <w:szCs w:val="22"/>
                <w:lang w:val="uk-UA"/>
              </w:rPr>
            </w:pPr>
            <w:r w:rsidRPr="00EB780C">
              <w:rPr>
                <w:sz w:val="22"/>
                <w:szCs w:val="22"/>
                <w:lang w:val="uk-UA"/>
              </w:rPr>
              <w:t>протягом 5 (п’яти) робочих днів з дня надходження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tc>
      </w:tr>
      <w:tr w:rsidR="00E84D21" w:rsidRPr="00EB780C" w:rsidTr="00107B46">
        <w:trPr>
          <w:trHeight w:val="356"/>
        </w:trPr>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13.</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Перелік підстав для відмови у наданні адміністративної послуги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bCs/>
                <w:spacing w:val="-6"/>
                <w:sz w:val="22"/>
                <w:szCs w:val="22"/>
              </w:rPr>
            </w:pPr>
            <w:r w:rsidRPr="00EB780C">
              <w:rPr>
                <w:sz w:val="22"/>
                <w:szCs w:val="22"/>
                <w:lang w:val="uk-UA"/>
              </w:rPr>
              <w:t>–</w:t>
            </w:r>
            <w:r w:rsidRPr="00EB780C">
              <w:rPr>
                <w:bCs/>
                <w:sz w:val="22"/>
                <w:szCs w:val="22"/>
                <w:lang w:val="uk-UA"/>
              </w:rPr>
              <w:t xml:space="preserve"> </w:t>
            </w:r>
            <w:r w:rsidRPr="00EB780C">
              <w:rPr>
                <w:bCs/>
                <w:spacing w:val="-6"/>
                <w:sz w:val="22"/>
                <w:szCs w:val="22"/>
                <w:lang w:val="uk-UA"/>
              </w:rPr>
              <w:t>невідповідність</w:t>
            </w:r>
            <w:r w:rsidRPr="00EB780C">
              <w:rPr>
                <w:bCs/>
                <w:spacing w:val="-6"/>
                <w:sz w:val="22"/>
                <w:szCs w:val="22"/>
              </w:rPr>
              <w:t xml:space="preserve"> </w:t>
            </w:r>
            <w:r w:rsidRPr="00EB780C">
              <w:rPr>
                <w:bCs/>
                <w:spacing w:val="-6"/>
                <w:sz w:val="22"/>
                <w:szCs w:val="22"/>
                <w:lang w:val="uk-UA"/>
              </w:rPr>
              <w:t>поданих</w:t>
            </w:r>
            <w:r w:rsidRPr="00EB780C">
              <w:rPr>
                <w:bCs/>
                <w:spacing w:val="-6"/>
                <w:sz w:val="22"/>
                <w:szCs w:val="22"/>
              </w:rPr>
              <w:t xml:space="preserve"> </w:t>
            </w:r>
            <w:r w:rsidRPr="00EB780C">
              <w:rPr>
                <w:bCs/>
                <w:spacing w:val="-6"/>
                <w:sz w:val="22"/>
                <w:szCs w:val="22"/>
                <w:lang w:val="uk-UA"/>
              </w:rPr>
              <w:t>документів</w:t>
            </w:r>
            <w:r w:rsidRPr="00EB780C">
              <w:rPr>
                <w:bCs/>
                <w:spacing w:val="-6"/>
                <w:sz w:val="22"/>
                <w:szCs w:val="22"/>
              </w:rPr>
              <w:t xml:space="preserve"> </w:t>
            </w:r>
            <w:r w:rsidRPr="00EB780C">
              <w:rPr>
                <w:bCs/>
                <w:spacing w:val="-6"/>
                <w:sz w:val="22"/>
                <w:szCs w:val="22"/>
                <w:lang w:val="uk-UA"/>
              </w:rPr>
              <w:t>вимогам</w:t>
            </w:r>
            <w:r w:rsidRPr="00EB780C">
              <w:rPr>
                <w:bCs/>
                <w:spacing w:val="-6"/>
                <w:sz w:val="22"/>
                <w:szCs w:val="22"/>
              </w:rPr>
              <w:t xml:space="preserve"> </w:t>
            </w:r>
            <w:r w:rsidRPr="00EB780C">
              <w:rPr>
                <w:bCs/>
                <w:spacing w:val="-6"/>
                <w:sz w:val="22"/>
                <w:szCs w:val="22"/>
                <w:lang w:val="uk-UA"/>
              </w:rPr>
              <w:t>законодавства</w:t>
            </w:r>
            <w:r w:rsidRPr="00EB780C">
              <w:rPr>
                <w:bCs/>
                <w:spacing w:val="-6"/>
                <w:sz w:val="22"/>
                <w:szCs w:val="22"/>
              </w:rPr>
              <w:t>;</w:t>
            </w:r>
          </w:p>
          <w:p w:rsidR="00E84D21" w:rsidRPr="00EB780C" w:rsidRDefault="00E84D21" w:rsidP="00107B46">
            <w:pPr>
              <w:jc w:val="both"/>
              <w:rPr>
                <w:sz w:val="22"/>
                <w:szCs w:val="22"/>
                <w:lang w:val="uk-UA"/>
              </w:rPr>
            </w:pPr>
            <w:r w:rsidRPr="00EB780C">
              <w:rPr>
                <w:sz w:val="22"/>
                <w:szCs w:val="22"/>
                <w:lang w:val="uk-UA"/>
              </w:rPr>
              <w:t>–</w:t>
            </w:r>
            <w:r w:rsidRPr="00EB780C">
              <w:rPr>
                <w:bCs/>
                <w:sz w:val="22"/>
                <w:szCs w:val="22"/>
                <w:lang w:val="uk-UA"/>
              </w:rPr>
              <w:t xml:space="preserve"> виявлення</w:t>
            </w:r>
            <w:r w:rsidRPr="00EB780C">
              <w:rPr>
                <w:bCs/>
                <w:sz w:val="22"/>
                <w:szCs w:val="22"/>
              </w:rPr>
              <w:t xml:space="preserve"> </w:t>
            </w:r>
            <w:r w:rsidRPr="00EB780C">
              <w:rPr>
                <w:bCs/>
                <w:sz w:val="22"/>
                <w:szCs w:val="22"/>
                <w:lang w:val="uk-UA"/>
              </w:rPr>
              <w:t>недостовірних даних, наведених у надісланому повідомленні</w:t>
            </w:r>
            <w:r w:rsidRPr="00EB780C">
              <w:rPr>
                <w:sz w:val="22"/>
                <w:szCs w:val="22"/>
              </w:rPr>
              <w:t xml:space="preserve"> </w:t>
            </w:r>
            <w:r w:rsidRPr="00EB780C">
              <w:rPr>
                <w:sz w:val="22"/>
                <w:szCs w:val="22"/>
                <w:lang w:val="uk-UA"/>
              </w:rPr>
              <w:t>(необхідної інформації для внесення до реєстру, тощо).</w:t>
            </w:r>
          </w:p>
        </w:tc>
      </w:tr>
      <w:tr w:rsidR="00E84D21" w:rsidRPr="00EB780C" w:rsidTr="00107B46">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14.</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Результат надання адміністративної послуги</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lang w:val="uk-UA"/>
              </w:rPr>
            </w:pPr>
            <w:r w:rsidRPr="00EB780C">
              <w:rPr>
                <w:bCs/>
                <w:sz w:val="22"/>
                <w:szCs w:val="22"/>
                <w:lang w:val="uk-UA"/>
              </w:rPr>
              <w:t>видається замовнику</w:t>
            </w:r>
            <w:r w:rsidRPr="00EB780C">
              <w:rPr>
                <w:sz w:val="22"/>
                <w:szCs w:val="22"/>
                <w:lang w:val="uk-UA"/>
              </w:rPr>
              <w:t xml:space="preserve"> </w:t>
            </w:r>
            <w:r w:rsidRPr="00EB780C">
              <w:rPr>
                <w:bCs/>
                <w:sz w:val="22"/>
                <w:szCs w:val="22"/>
                <w:lang w:val="uk-UA"/>
              </w:rPr>
              <w:t>(уповноваженій ним особі)</w:t>
            </w:r>
            <w:r w:rsidRPr="00EB780C">
              <w:rPr>
                <w:sz w:val="22"/>
                <w:szCs w:val="22"/>
                <w:lang w:val="uk-UA"/>
              </w:rPr>
              <w:t xml:space="preserve"> зареєстроване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r w:rsidRPr="00EB780C">
              <w:rPr>
                <w:bCs/>
                <w:sz w:val="22"/>
                <w:szCs w:val="22"/>
                <w:lang w:val="uk-UA"/>
              </w:rPr>
              <w:t>, в одному примірнику,</w:t>
            </w:r>
            <w:r w:rsidRPr="00EB780C">
              <w:rPr>
                <w:sz w:val="22"/>
                <w:szCs w:val="22"/>
                <w:lang w:val="uk-UA"/>
              </w:rPr>
              <w:t xml:space="preserve"> </w:t>
            </w:r>
            <w:r w:rsidRPr="00EB780C">
              <w:rPr>
                <w:bCs/>
                <w:sz w:val="22"/>
                <w:szCs w:val="22"/>
                <w:lang w:val="uk-UA"/>
              </w:rPr>
              <w:t xml:space="preserve">яке має зберігатися протягом всього періоду </w:t>
            </w:r>
            <w:r w:rsidRPr="00EB780C">
              <w:rPr>
                <w:rFonts w:eastAsia="Liberation Serif"/>
                <w:sz w:val="22"/>
                <w:szCs w:val="22"/>
                <w:lang w:val="uk-UA"/>
              </w:rPr>
              <w:t>будівельних робіт</w:t>
            </w:r>
            <w:r w:rsidRPr="00EB780C">
              <w:rPr>
                <w:bCs/>
                <w:sz w:val="22"/>
                <w:szCs w:val="22"/>
                <w:lang w:val="uk-UA"/>
              </w:rPr>
              <w:t xml:space="preserve"> і </w:t>
            </w:r>
            <w:r w:rsidRPr="00EB780C">
              <w:rPr>
                <w:sz w:val="22"/>
                <w:szCs w:val="22"/>
              </w:rPr>
              <w:t>є чинним до завершення будівництва</w:t>
            </w:r>
            <w:r>
              <w:rPr>
                <w:bCs/>
                <w:sz w:val="22"/>
                <w:szCs w:val="22"/>
                <w:lang w:val="uk-UA"/>
              </w:rPr>
              <w:t>.</w:t>
            </w:r>
          </w:p>
        </w:tc>
      </w:tr>
      <w:tr w:rsidR="00E84D21" w:rsidRPr="00EB780C" w:rsidTr="00107B46">
        <w:trPr>
          <w:trHeight w:val="70"/>
        </w:trPr>
        <w:tc>
          <w:tcPr>
            <w:tcW w:w="397"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ind w:left="-137" w:right="-108"/>
              <w:jc w:val="center"/>
              <w:rPr>
                <w:sz w:val="22"/>
                <w:szCs w:val="22"/>
              </w:rPr>
            </w:pPr>
            <w:r w:rsidRPr="00EB780C">
              <w:rPr>
                <w:b/>
                <w:sz w:val="22"/>
                <w:szCs w:val="22"/>
                <w:lang w:val="uk-UA"/>
              </w:rPr>
              <w:t>15.</w:t>
            </w:r>
          </w:p>
        </w:tc>
        <w:tc>
          <w:tcPr>
            <w:tcW w:w="3625" w:type="dxa"/>
            <w:tcBorders>
              <w:top w:val="single" w:sz="4" w:space="0" w:color="000000"/>
              <w:left w:val="single" w:sz="4" w:space="0" w:color="000000"/>
              <w:bottom w:val="single" w:sz="4" w:space="0" w:color="000000"/>
            </w:tcBorders>
            <w:shd w:val="clear" w:color="auto" w:fill="auto"/>
            <w:vAlign w:val="center"/>
          </w:tcPr>
          <w:p w:rsidR="00E84D21" w:rsidRPr="00EB780C" w:rsidRDefault="00E84D21" w:rsidP="00107B46">
            <w:pPr>
              <w:jc w:val="center"/>
              <w:rPr>
                <w:sz w:val="22"/>
                <w:szCs w:val="22"/>
              </w:rPr>
            </w:pPr>
            <w:r w:rsidRPr="00EB780C">
              <w:rPr>
                <w:sz w:val="22"/>
                <w:szCs w:val="22"/>
                <w:lang w:val="uk-UA"/>
              </w:rPr>
              <w:t>Способи отримання відповіді (результату)</w:t>
            </w:r>
          </w:p>
        </w:tc>
        <w:tc>
          <w:tcPr>
            <w:tcW w:w="6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B780C" w:rsidRDefault="00E84D21" w:rsidP="00107B46">
            <w:pPr>
              <w:jc w:val="both"/>
              <w:rPr>
                <w:sz w:val="22"/>
                <w:szCs w:val="22"/>
              </w:rPr>
            </w:pPr>
            <w:r w:rsidRPr="00EB780C">
              <w:rPr>
                <w:sz w:val="22"/>
                <w:szCs w:val="22"/>
                <w:lang w:val="uk-UA"/>
              </w:rPr>
              <w:t>через центр надання адміністративних послуг:</w:t>
            </w:r>
          </w:p>
          <w:p w:rsidR="00E84D21" w:rsidRPr="00EB780C" w:rsidRDefault="00E84D21" w:rsidP="00107B46">
            <w:pPr>
              <w:jc w:val="both"/>
              <w:rPr>
                <w:sz w:val="22"/>
                <w:szCs w:val="22"/>
              </w:rPr>
            </w:pPr>
            <w:r w:rsidRPr="00EB780C">
              <w:rPr>
                <w:sz w:val="22"/>
                <w:szCs w:val="22"/>
                <w:lang w:val="uk-UA"/>
              </w:rPr>
              <w:t>–</w:t>
            </w:r>
            <w:r w:rsidRPr="00EB780C">
              <w:rPr>
                <w:bCs/>
                <w:color w:val="00B050"/>
                <w:sz w:val="22"/>
                <w:szCs w:val="22"/>
                <w:lang w:val="uk-UA"/>
              </w:rPr>
              <w:t xml:space="preserve"> </w:t>
            </w:r>
            <w:r w:rsidRPr="00EB780C">
              <w:rPr>
                <w:sz w:val="22"/>
                <w:szCs w:val="22"/>
                <w:lang w:val="uk-UA"/>
              </w:rPr>
              <w:t>особисто (при собі мати паспорт);</w:t>
            </w:r>
          </w:p>
          <w:p w:rsidR="00E84D21" w:rsidRPr="00EB780C" w:rsidRDefault="00E84D21" w:rsidP="00107B46">
            <w:pPr>
              <w:jc w:val="both"/>
              <w:rPr>
                <w:sz w:val="22"/>
                <w:szCs w:val="22"/>
              </w:rPr>
            </w:pPr>
            <w:r w:rsidRPr="00EB780C">
              <w:rPr>
                <w:sz w:val="22"/>
                <w:szCs w:val="22"/>
                <w:lang w:val="uk-UA"/>
              </w:rPr>
              <w:t>–</w:t>
            </w:r>
            <w:r w:rsidRPr="00EB780C">
              <w:rPr>
                <w:bCs/>
                <w:color w:val="00B050"/>
                <w:sz w:val="22"/>
                <w:szCs w:val="22"/>
                <w:lang w:val="uk-UA"/>
              </w:rPr>
              <w:t xml:space="preserve"> </w:t>
            </w:r>
            <w:r w:rsidRPr="00EB780C">
              <w:rPr>
                <w:sz w:val="22"/>
                <w:szCs w:val="22"/>
                <w:lang w:val="uk-UA"/>
              </w:rPr>
              <w:t>уповноваженою особою (при собі мати відповідні документи);</w:t>
            </w:r>
          </w:p>
          <w:p w:rsidR="00E84D21" w:rsidRPr="00EB780C" w:rsidRDefault="00E84D21" w:rsidP="00107B46">
            <w:pPr>
              <w:jc w:val="both"/>
              <w:rPr>
                <w:iCs/>
                <w:sz w:val="22"/>
                <w:szCs w:val="22"/>
                <w:lang w:val="uk-UA"/>
              </w:rPr>
            </w:pPr>
            <w:r w:rsidRPr="00EB780C">
              <w:rPr>
                <w:sz w:val="22"/>
                <w:szCs w:val="22"/>
                <w:lang w:val="uk-UA"/>
              </w:rPr>
              <w:t>–</w:t>
            </w:r>
            <w:r w:rsidRPr="00EB780C">
              <w:rPr>
                <w:bCs/>
                <w:sz w:val="22"/>
                <w:szCs w:val="22"/>
                <w:lang w:val="uk-UA"/>
              </w:rPr>
              <w:t xml:space="preserve"> </w:t>
            </w:r>
            <w:r w:rsidRPr="00EB780C">
              <w:rPr>
                <w:sz w:val="22"/>
                <w:szCs w:val="22"/>
                <w:lang w:val="uk-UA"/>
              </w:rPr>
              <w:t>поштою рекомендованим листом з повідомленням</w:t>
            </w:r>
            <w:r w:rsidRPr="00EB780C">
              <w:rPr>
                <w:iCs/>
                <w:sz w:val="22"/>
                <w:szCs w:val="22"/>
                <w:lang w:val="uk-UA"/>
              </w:rPr>
              <w:t>.</w:t>
            </w:r>
          </w:p>
          <w:p w:rsidR="00E84D21" w:rsidRPr="00EB780C" w:rsidRDefault="00E84D21" w:rsidP="00107B46">
            <w:pPr>
              <w:jc w:val="both"/>
              <w:rPr>
                <w:i/>
                <w:sz w:val="22"/>
                <w:szCs w:val="22"/>
                <w:lang w:val="uk-UA"/>
              </w:rPr>
            </w:pPr>
            <w:r w:rsidRPr="00EB780C">
              <w:rPr>
                <w:sz w:val="22"/>
                <w:szCs w:val="22"/>
                <w:lang w:val="uk-UA"/>
              </w:rPr>
              <w:t xml:space="preserve">Інформація розміщується на офіційному веб-сайті у </w:t>
            </w:r>
            <w:r w:rsidRPr="00EB780C">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E84D21" w:rsidRDefault="00E84D21" w:rsidP="00E84D21">
      <w:pPr>
        <w:jc w:val="center"/>
        <w:rPr>
          <w:sz w:val="22"/>
          <w:szCs w:val="22"/>
          <w:lang w:val="uk-UA"/>
        </w:rPr>
      </w:pPr>
    </w:p>
    <w:p w:rsidR="00E84D21" w:rsidRDefault="00E84D21" w:rsidP="00E84D21">
      <w:pPr>
        <w:jc w:val="center"/>
        <w:rPr>
          <w:spacing w:val="-6"/>
          <w:sz w:val="22"/>
          <w:szCs w:val="22"/>
          <w:lang w:val="uk-UA"/>
        </w:rPr>
      </w:pPr>
    </w:p>
    <w:p w:rsidR="00E84D21" w:rsidRDefault="00E84D21" w:rsidP="00E84D21">
      <w:pPr>
        <w:jc w:val="center"/>
        <w:rPr>
          <w:spacing w:val="-6"/>
          <w:sz w:val="22"/>
          <w:szCs w:val="22"/>
          <w:lang w:val="uk-UA"/>
        </w:rPr>
      </w:pPr>
    </w:p>
    <w:p w:rsidR="00E84D21" w:rsidRDefault="00E84D21" w:rsidP="00E84D21">
      <w:pPr>
        <w:ind w:left="397"/>
        <w:rPr>
          <w:rFonts w:eastAsia="Liberation Serif"/>
          <w:sz w:val="22"/>
          <w:szCs w:val="22"/>
          <w:shd w:val="clear" w:color="auto" w:fill="FF3333"/>
          <w:lang w:val="uk-UA"/>
        </w:rPr>
      </w:pPr>
    </w:p>
    <w:p w:rsidR="00E84D21" w:rsidRPr="00EA7B96" w:rsidRDefault="00E84D21" w:rsidP="00E84D21">
      <w:pPr>
        <w:rPr>
          <w:spacing w:val="-6"/>
          <w:sz w:val="22"/>
          <w:szCs w:val="22"/>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widowControl w:val="0"/>
        <w:rPr>
          <w:rFonts w:eastAsia="SimSun"/>
          <w:kern w:val="1"/>
          <w:sz w:val="22"/>
          <w:szCs w:val="22"/>
          <w:lang w:val="uk-UA" w:bidi="hi-IN"/>
        </w:rPr>
      </w:pPr>
    </w:p>
    <w:p w:rsidR="00E84D21" w:rsidRPr="00613639" w:rsidRDefault="00E84D21" w:rsidP="00E84D21">
      <w:pPr>
        <w:widowControl w:val="0"/>
        <w:tabs>
          <w:tab w:val="center" w:pos="4677"/>
          <w:tab w:val="right" w:pos="9355"/>
        </w:tabs>
        <w:ind w:left="4253"/>
        <w:jc w:val="both"/>
        <w:rPr>
          <w:rFonts w:eastAsia="SimSun" w:cs="Mangal"/>
          <w:kern w:val="1"/>
          <w:sz w:val="22"/>
          <w:szCs w:val="22"/>
          <w:lang w:bidi="hi-IN"/>
        </w:rPr>
      </w:pPr>
      <w:r>
        <w:rPr>
          <w:rFonts w:eastAsia="SimSun"/>
          <w:kern w:val="1"/>
          <w:sz w:val="22"/>
          <w:szCs w:val="22"/>
          <w:lang w:val="uk-UA" w:bidi="hi-IN"/>
        </w:rPr>
        <w:t xml:space="preserve">         5                                                         </w:t>
      </w:r>
      <w:r>
        <w:rPr>
          <w:rFonts w:eastAsia="SimSun"/>
          <w:kern w:val="2"/>
          <w:sz w:val="22"/>
          <w:szCs w:val="22"/>
          <w:lang w:val="uk-UA" w:bidi="hi-IN"/>
        </w:rPr>
        <w:t>Продовження додатку 2</w:t>
      </w:r>
    </w:p>
    <w:p w:rsidR="00E84D21" w:rsidRDefault="00E84D21" w:rsidP="00E84D21">
      <w:pPr>
        <w:jc w:val="center"/>
        <w:rPr>
          <w:b/>
          <w:caps/>
          <w:spacing w:val="-6"/>
          <w:sz w:val="22"/>
          <w:szCs w:val="22"/>
        </w:rPr>
      </w:pPr>
    </w:p>
    <w:p w:rsidR="00E84D21" w:rsidRPr="00613639" w:rsidRDefault="00E84D21" w:rsidP="00E84D21">
      <w:pPr>
        <w:jc w:val="center"/>
        <w:rPr>
          <w:b/>
          <w:caps/>
          <w:spacing w:val="-6"/>
          <w:sz w:val="22"/>
          <w:szCs w:val="22"/>
        </w:rPr>
      </w:pPr>
    </w:p>
    <w:p w:rsidR="00E84D21" w:rsidRPr="00A02355" w:rsidRDefault="00E84D21" w:rsidP="00E84D21">
      <w:pPr>
        <w:jc w:val="center"/>
        <w:rPr>
          <w:spacing w:val="-6"/>
          <w:sz w:val="22"/>
          <w:szCs w:val="22"/>
          <w:lang w:val="uk-UA"/>
        </w:rPr>
      </w:pPr>
      <w:r w:rsidRPr="00A02355">
        <w:rPr>
          <w:b/>
          <w:caps/>
          <w:spacing w:val="-6"/>
          <w:sz w:val="22"/>
          <w:szCs w:val="22"/>
          <w:lang w:val="uk-UA"/>
        </w:rPr>
        <w:t>інформаційнА картка адміністративної послуги</w:t>
      </w:r>
    </w:p>
    <w:p w:rsidR="00E84D21" w:rsidRPr="00A02355" w:rsidRDefault="00E84D21" w:rsidP="00E84D21">
      <w:pPr>
        <w:jc w:val="center"/>
        <w:rPr>
          <w:b/>
          <w:caps/>
          <w:spacing w:val="-6"/>
          <w:sz w:val="22"/>
          <w:szCs w:val="22"/>
          <w:lang w:val="uk-UA"/>
        </w:rPr>
      </w:pPr>
    </w:p>
    <w:p w:rsidR="00E84D21" w:rsidRPr="00A02355" w:rsidRDefault="00E84D21" w:rsidP="00E84D21">
      <w:pPr>
        <w:ind w:left="-100" w:right="-70"/>
        <w:jc w:val="center"/>
        <w:rPr>
          <w:spacing w:val="-6"/>
          <w:sz w:val="22"/>
          <w:szCs w:val="22"/>
          <w:lang w:val="uk-UA"/>
        </w:rPr>
      </w:pPr>
      <w:r w:rsidRPr="00A02355">
        <w:rPr>
          <w:b/>
          <w:bCs/>
          <w:color w:val="000000"/>
          <w:spacing w:val="-6"/>
          <w:sz w:val="22"/>
          <w:szCs w:val="22"/>
          <w:u w:val="single"/>
          <w:lang w:val="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p w:rsidR="00E84D21" w:rsidRPr="00A02355" w:rsidRDefault="00E84D21" w:rsidP="00E84D21">
      <w:pPr>
        <w:jc w:val="center"/>
        <w:rPr>
          <w:spacing w:val="-6"/>
        </w:rPr>
      </w:pPr>
      <w:r w:rsidRPr="00A02355">
        <w:rPr>
          <w:caps/>
          <w:spacing w:val="-6"/>
          <w:lang w:val="uk-UA"/>
        </w:rPr>
        <w:t>(</w:t>
      </w:r>
      <w:r w:rsidRPr="00A02355">
        <w:rPr>
          <w:spacing w:val="-6"/>
          <w:lang w:val="uk-UA"/>
        </w:rPr>
        <w:t>назва адміністративної послуги)</w:t>
      </w:r>
    </w:p>
    <w:p w:rsidR="00E84D21" w:rsidRPr="00E816BF" w:rsidRDefault="00E84D21" w:rsidP="00E84D21">
      <w:pPr>
        <w:jc w:val="center"/>
        <w:rPr>
          <w:b/>
          <w:spacing w:val="-6"/>
          <w:sz w:val="12"/>
          <w:szCs w:val="22"/>
          <w:lang w:val="uk-UA"/>
        </w:rPr>
      </w:pPr>
    </w:p>
    <w:p w:rsidR="00E84D21" w:rsidRPr="00A02355" w:rsidRDefault="00E84D21" w:rsidP="00E84D21">
      <w:pPr>
        <w:jc w:val="center"/>
        <w:rPr>
          <w:spacing w:val="-6"/>
          <w:sz w:val="22"/>
          <w:szCs w:val="22"/>
          <w:u w:val="single"/>
        </w:rPr>
      </w:pPr>
      <w:r w:rsidRPr="00A02355">
        <w:rPr>
          <w:b/>
          <w:spacing w:val="-6"/>
          <w:sz w:val="22"/>
          <w:szCs w:val="22"/>
          <w:u w:val="single"/>
          <w:lang w:val="uk-UA"/>
        </w:rPr>
        <w:t>Відділ державного архітектурно-будівельного контролю</w:t>
      </w:r>
    </w:p>
    <w:p w:rsidR="00E84D21" w:rsidRPr="00A02355" w:rsidRDefault="00E84D21" w:rsidP="00E84D21">
      <w:pPr>
        <w:jc w:val="center"/>
        <w:rPr>
          <w:spacing w:val="-6"/>
          <w:sz w:val="22"/>
          <w:szCs w:val="22"/>
        </w:rPr>
      </w:pPr>
      <w:r w:rsidRPr="00A02355">
        <w:rPr>
          <w:b/>
          <w:spacing w:val="-6"/>
          <w:sz w:val="22"/>
          <w:szCs w:val="22"/>
          <w:u w:val="single"/>
          <w:lang w:val="uk-UA"/>
        </w:rPr>
        <w:t>виконавчого комітету Мелітопольської міської ради Запорізької області</w:t>
      </w:r>
    </w:p>
    <w:p w:rsidR="00E84D21" w:rsidRPr="00A02355" w:rsidRDefault="00E84D21" w:rsidP="00E84D21">
      <w:pPr>
        <w:jc w:val="center"/>
        <w:rPr>
          <w:spacing w:val="-6"/>
        </w:rPr>
      </w:pPr>
      <w:r w:rsidRPr="00A02355">
        <w:rPr>
          <w:spacing w:val="-6"/>
          <w:lang w:val="uk-UA"/>
        </w:rPr>
        <w:t>(найменування суб’єкта надання адміністративної послуги)</w:t>
      </w:r>
    </w:p>
    <w:p w:rsidR="00E84D21" w:rsidRPr="00A02355" w:rsidRDefault="00E84D21" w:rsidP="00E84D21">
      <w:pPr>
        <w:jc w:val="center"/>
        <w:rPr>
          <w:sz w:val="22"/>
          <w:szCs w:val="22"/>
          <w:lang w:val="uk-UA"/>
        </w:rPr>
      </w:pPr>
    </w:p>
    <w:tbl>
      <w:tblPr>
        <w:tblW w:w="10750" w:type="dxa"/>
        <w:tblInd w:w="-10" w:type="dxa"/>
        <w:tblLayout w:type="fixed"/>
        <w:tblLook w:val="0000" w:firstRow="0" w:lastRow="0" w:firstColumn="0" w:lastColumn="0" w:noHBand="0" w:noVBand="0"/>
      </w:tblPr>
      <w:tblGrid>
        <w:gridCol w:w="418"/>
        <w:gridCol w:w="3604"/>
        <w:gridCol w:w="6728"/>
      </w:tblGrid>
      <w:tr w:rsidR="00E84D21" w:rsidRPr="00A02355" w:rsidTr="00107B46">
        <w:trPr>
          <w:trHeight w:val="282"/>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center"/>
              <w:rPr>
                <w:sz w:val="22"/>
                <w:szCs w:val="22"/>
              </w:rPr>
            </w:pPr>
            <w:r w:rsidRPr="00A02355">
              <w:rPr>
                <w:b/>
                <w:sz w:val="22"/>
                <w:szCs w:val="22"/>
                <w:lang w:val="uk-UA"/>
              </w:rPr>
              <w:t>Інформація про суб’єкта надання адміністративної послуги</w:t>
            </w:r>
          </w:p>
        </w:tc>
      </w:tr>
      <w:tr w:rsidR="00E84D21" w:rsidRPr="00A02355" w:rsidTr="00107B46">
        <w:tc>
          <w:tcPr>
            <w:tcW w:w="4022" w:type="dxa"/>
            <w:gridSpan w:val="2"/>
            <w:tcBorders>
              <w:top w:val="single" w:sz="4" w:space="0" w:color="000000"/>
              <w:left w:val="single" w:sz="4" w:space="0" w:color="000000"/>
              <w:bottom w:val="single" w:sz="4" w:space="0" w:color="000000"/>
            </w:tcBorders>
            <w:shd w:val="clear" w:color="auto" w:fill="auto"/>
          </w:tcPr>
          <w:p w:rsidR="00E84D21" w:rsidRPr="00A02355" w:rsidRDefault="00E84D21" w:rsidP="00107B46">
            <w:pPr>
              <w:jc w:val="center"/>
              <w:rPr>
                <w:sz w:val="22"/>
                <w:szCs w:val="22"/>
              </w:rPr>
            </w:pPr>
            <w:r w:rsidRPr="00A0235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rPr>
            </w:pPr>
            <w:r w:rsidRPr="00A02355">
              <w:rPr>
                <w:sz w:val="22"/>
                <w:szCs w:val="22"/>
                <w:lang w:val="uk-UA"/>
              </w:rPr>
              <w:t xml:space="preserve">Центр надання адміністративних послуг </w:t>
            </w:r>
          </w:p>
          <w:p w:rsidR="00E84D21" w:rsidRPr="00A02355" w:rsidRDefault="00E84D21" w:rsidP="00107B46">
            <w:pPr>
              <w:jc w:val="both"/>
              <w:rPr>
                <w:sz w:val="22"/>
                <w:szCs w:val="22"/>
              </w:rPr>
            </w:pPr>
            <w:r w:rsidRPr="00A02355">
              <w:rPr>
                <w:sz w:val="22"/>
                <w:szCs w:val="22"/>
                <w:lang w:val="uk-UA"/>
              </w:rPr>
              <w:t>м. Мелітополя</w:t>
            </w:r>
            <w:r>
              <w:rPr>
                <w:sz w:val="22"/>
                <w:szCs w:val="22"/>
                <w:lang w:val="uk-UA"/>
              </w:rPr>
              <w:t>.</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Місцезнаходження центру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rPr>
            </w:pPr>
            <w:r w:rsidRPr="00A02355">
              <w:rPr>
                <w:sz w:val="22"/>
                <w:szCs w:val="22"/>
                <w:lang w:val="uk-UA"/>
              </w:rPr>
              <w:t xml:space="preserve">Україна, 72312, Запорізька обл., м. Мелітополь, </w:t>
            </w:r>
          </w:p>
          <w:p w:rsidR="00E84D21" w:rsidRPr="00A02355" w:rsidRDefault="00E84D21" w:rsidP="00107B46">
            <w:pPr>
              <w:jc w:val="both"/>
              <w:rPr>
                <w:sz w:val="22"/>
                <w:szCs w:val="22"/>
              </w:rPr>
            </w:pPr>
            <w:r w:rsidRPr="00A02355">
              <w:rPr>
                <w:sz w:val="22"/>
                <w:szCs w:val="22"/>
                <w:lang w:val="uk-UA"/>
              </w:rPr>
              <w:t>вул. Чернишевського, 26.</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2.</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Інформація щодо режиму роботи центру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rPr>
            </w:pPr>
            <w:r w:rsidRPr="00A02355">
              <w:rPr>
                <w:sz w:val="22"/>
                <w:szCs w:val="22"/>
                <w:lang w:val="uk-UA"/>
              </w:rPr>
              <w:t>щоденно, крім суботи та неділі, без обідньої перерви:</w:t>
            </w:r>
          </w:p>
          <w:p w:rsidR="00E84D21" w:rsidRPr="00A02355" w:rsidRDefault="00E84D21" w:rsidP="00107B46">
            <w:pPr>
              <w:jc w:val="both"/>
              <w:rPr>
                <w:sz w:val="22"/>
                <w:szCs w:val="22"/>
              </w:rPr>
            </w:pPr>
            <w:r w:rsidRPr="00A02355">
              <w:rPr>
                <w:sz w:val="22"/>
                <w:szCs w:val="22"/>
                <w:lang w:val="uk-UA"/>
              </w:rPr>
              <w:t>- понеділок, середа – 08.00 – 17.00,</w:t>
            </w:r>
          </w:p>
          <w:p w:rsidR="00E84D21" w:rsidRPr="00A02355" w:rsidRDefault="00E84D21" w:rsidP="00107B46">
            <w:pPr>
              <w:jc w:val="both"/>
              <w:rPr>
                <w:sz w:val="22"/>
                <w:szCs w:val="22"/>
              </w:rPr>
            </w:pPr>
            <w:r>
              <w:rPr>
                <w:sz w:val="22"/>
                <w:szCs w:val="22"/>
                <w:lang w:val="uk-UA"/>
              </w:rPr>
              <w:t xml:space="preserve">   </w:t>
            </w:r>
            <w:r w:rsidRPr="00A02355">
              <w:rPr>
                <w:sz w:val="22"/>
                <w:szCs w:val="22"/>
                <w:lang w:val="uk-UA"/>
              </w:rPr>
              <w:t>прийом громадян – 08.00 – 15.00.</w:t>
            </w:r>
          </w:p>
          <w:p w:rsidR="00E84D21" w:rsidRPr="00A02355" w:rsidRDefault="00E84D21" w:rsidP="00107B46">
            <w:pPr>
              <w:jc w:val="both"/>
              <w:rPr>
                <w:sz w:val="22"/>
                <w:szCs w:val="22"/>
              </w:rPr>
            </w:pPr>
            <w:r w:rsidRPr="00A02355">
              <w:rPr>
                <w:sz w:val="22"/>
                <w:szCs w:val="22"/>
                <w:lang w:val="uk-UA"/>
              </w:rPr>
              <w:t>- вівторок, четвер – 08.00 – 20.00,</w:t>
            </w:r>
          </w:p>
          <w:p w:rsidR="00E84D21" w:rsidRPr="00A02355" w:rsidRDefault="00E84D21" w:rsidP="00107B46">
            <w:pPr>
              <w:jc w:val="both"/>
              <w:rPr>
                <w:sz w:val="22"/>
                <w:szCs w:val="22"/>
              </w:rPr>
            </w:pPr>
            <w:r>
              <w:rPr>
                <w:sz w:val="22"/>
                <w:szCs w:val="22"/>
                <w:lang w:val="uk-UA"/>
              </w:rPr>
              <w:t xml:space="preserve">   </w:t>
            </w:r>
            <w:r w:rsidRPr="00A02355">
              <w:rPr>
                <w:sz w:val="22"/>
                <w:szCs w:val="22"/>
                <w:lang w:val="uk-UA"/>
              </w:rPr>
              <w:t>прийом громадян – 08.00 – 20.00.</w:t>
            </w:r>
          </w:p>
          <w:p w:rsidR="00E84D21" w:rsidRPr="00A02355" w:rsidRDefault="00E84D21" w:rsidP="00107B46">
            <w:pPr>
              <w:jc w:val="both"/>
              <w:rPr>
                <w:sz w:val="22"/>
                <w:szCs w:val="22"/>
              </w:rPr>
            </w:pPr>
            <w:r w:rsidRPr="00A02355">
              <w:rPr>
                <w:sz w:val="22"/>
                <w:szCs w:val="22"/>
                <w:lang w:val="uk-UA"/>
              </w:rPr>
              <w:t>- п’ятниця – 08.00 – 15.45,</w:t>
            </w:r>
          </w:p>
          <w:p w:rsidR="00E84D21" w:rsidRPr="00A02355" w:rsidRDefault="00E84D21" w:rsidP="00107B46">
            <w:pPr>
              <w:jc w:val="both"/>
              <w:rPr>
                <w:sz w:val="22"/>
                <w:szCs w:val="22"/>
              </w:rPr>
            </w:pPr>
            <w:r>
              <w:rPr>
                <w:sz w:val="22"/>
                <w:szCs w:val="22"/>
                <w:lang w:val="uk-UA"/>
              </w:rPr>
              <w:t xml:space="preserve">   </w:t>
            </w:r>
            <w:r w:rsidRPr="00A02355">
              <w:rPr>
                <w:sz w:val="22"/>
                <w:szCs w:val="22"/>
                <w:lang w:val="uk-UA"/>
              </w:rPr>
              <w:t>прийом громадян – 08.00 – 15.00.</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3.</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129" w:right="-32"/>
              <w:jc w:val="center"/>
              <w:rPr>
                <w:sz w:val="22"/>
                <w:szCs w:val="22"/>
              </w:rPr>
            </w:pPr>
            <w:r w:rsidRPr="00A02355">
              <w:rPr>
                <w:sz w:val="22"/>
                <w:szCs w:val="22"/>
                <w:lang w:val="uk-UA"/>
              </w:rPr>
              <w:t>Телефон/факс (довідки), адреса електронної пошти та веб-сайту центру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tabs>
                <w:tab w:val="left" w:pos="1740"/>
              </w:tabs>
              <w:jc w:val="both"/>
              <w:rPr>
                <w:sz w:val="22"/>
                <w:szCs w:val="22"/>
              </w:rPr>
            </w:pPr>
            <w:r w:rsidRPr="00A02355">
              <w:rPr>
                <w:sz w:val="22"/>
                <w:szCs w:val="22"/>
                <w:lang w:val="uk-UA"/>
              </w:rPr>
              <w:t>Телефони: начальника центру: 42-42-12;</w:t>
            </w:r>
          </w:p>
          <w:p w:rsidR="00E84D21" w:rsidRPr="00A02355" w:rsidRDefault="00E84D21" w:rsidP="00107B46">
            <w:pPr>
              <w:tabs>
                <w:tab w:val="left" w:pos="1740"/>
              </w:tabs>
              <w:ind w:right="-108"/>
              <w:jc w:val="both"/>
              <w:rPr>
                <w:sz w:val="22"/>
                <w:szCs w:val="22"/>
              </w:rPr>
            </w:pPr>
            <w:r>
              <w:rPr>
                <w:sz w:val="22"/>
                <w:szCs w:val="22"/>
                <w:lang w:val="uk-UA"/>
              </w:rPr>
              <w:t xml:space="preserve">                   </w:t>
            </w:r>
            <w:r w:rsidRPr="00A02355">
              <w:rPr>
                <w:sz w:val="22"/>
                <w:szCs w:val="22"/>
                <w:lang w:val="uk-UA"/>
              </w:rPr>
              <w:t>адміністраторів центру: 44-45-44; 44-06-36</w:t>
            </w:r>
            <w:r w:rsidRPr="00A02355">
              <w:rPr>
                <w:sz w:val="22"/>
                <w:szCs w:val="22"/>
              </w:rPr>
              <w:t>;</w:t>
            </w:r>
          </w:p>
          <w:p w:rsidR="00E84D21" w:rsidRPr="00A02355" w:rsidRDefault="00E84D21" w:rsidP="00107B46">
            <w:pPr>
              <w:tabs>
                <w:tab w:val="left" w:pos="1740"/>
              </w:tabs>
              <w:jc w:val="both"/>
              <w:rPr>
                <w:sz w:val="22"/>
                <w:szCs w:val="22"/>
                <w:lang w:val="en-US"/>
              </w:rPr>
            </w:pPr>
            <w:r w:rsidRPr="00A02355">
              <w:rPr>
                <w:sz w:val="22"/>
                <w:szCs w:val="22"/>
                <w:lang w:val="uk-UA"/>
              </w:rPr>
              <w:t xml:space="preserve">E-mail: </w:t>
            </w:r>
            <w:hyperlink r:id="rId10" w:history="1">
              <w:r w:rsidRPr="00A02355">
                <w:rPr>
                  <w:color w:val="0000FF"/>
                  <w:sz w:val="22"/>
                  <w:szCs w:val="22"/>
                  <w:u w:val="single"/>
                  <w:lang w:val="uk-UA"/>
                </w:rPr>
                <w:t>mltcnap@gmail.com</w:t>
              </w:r>
            </w:hyperlink>
            <w:r w:rsidRPr="00A02355">
              <w:rPr>
                <w:sz w:val="22"/>
                <w:szCs w:val="22"/>
                <w:lang w:val="en-US"/>
              </w:rPr>
              <w:t>;</w:t>
            </w:r>
          </w:p>
          <w:p w:rsidR="00E84D21" w:rsidRPr="00A02355" w:rsidRDefault="00E84D21" w:rsidP="00107B46">
            <w:pPr>
              <w:tabs>
                <w:tab w:val="left" w:pos="1740"/>
              </w:tabs>
              <w:jc w:val="both"/>
              <w:rPr>
                <w:sz w:val="22"/>
                <w:szCs w:val="22"/>
                <w:lang w:val="en-US"/>
              </w:rPr>
            </w:pPr>
            <w:hyperlink r:id="rId11" w:history="1">
              <w:r w:rsidRPr="00A02355">
                <w:rPr>
                  <w:color w:val="0000FF"/>
                  <w:sz w:val="22"/>
                  <w:szCs w:val="22"/>
                  <w:u w:val="single"/>
                  <w:lang w:val="uk-UA"/>
                </w:rPr>
                <w:t>http://www.mlt.gov.ua</w:t>
              </w:r>
            </w:hyperlink>
            <w:r w:rsidRPr="00A02355">
              <w:rPr>
                <w:sz w:val="22"/>
                <w:szCs w:val="22"/>
                <w:lang w:val="en-US"/>
              </w:rPr>
              <w:t>, cnap.mlt.gov.ua.</w:t>
            </w:r>
          </w:p>
        </w:tc>
      </w:tr>
      <w:tr w:rsidR="00E84D21" w:rsidRPr="00A02355" w:rsidTr="00107B46">
        <w:trPr>
          <w:trHeight w:val="229"/>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Нормативні акти, якими регламентується надання адміністративної послуги</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4.</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Закони України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autoSpaceDE w:val="0"/>
              <w:jc w:val="both"/>
              <w:rPr>
                <w:sz w:val="22"/>
                <w:szCs w:val="22"/>
              </w:rPr>
            </w:pPr>
            <w:r w:rsidRPr="00A02355">
              <w:rPr>
                <w:sz w:val="22"/>
                <w:szCs w:val="22"/>
                <w:lang w:val="uk-UA"/>
              </w:rPr>
              <w:t xml:space="preserve">ст. 36 </w:t>
            </w:r>
            <w:r>
              <w:rPr>
                <w:sz w:val="22"/>
                <w:szCs w:val="22"/>
                <w:lang w:val="uk-UA"/>
              </w:rPr>
              <w:t>Закону України “Про регулювання містобудівної діяльності”.</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5.</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Акти Кабінету Міністрів України</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rsidR="00E84D21" w:rsidRPr="00A02355" w:rsidRDefault="00E84D21" w:rsidP="00107B46">
            <w:pPr>
              <w:jc w:val="both"/>
              <w:rPr>
                <w:sz w:val="22"/>
                <w:szCs w:val="22"/>
                <w:lang w:val="uk-UA"/>
              </w:rPr>
            </w:pPr>
            <w:r w:rsidRPr="00A02355">
              <w:rPr>
                <w:sz w:val="22"/>
                <w:szCs w:val="22"/>
                <w:lang w:val="uk-UA"/>
              </w:rPr>
              <w:t xml:space="preserve">постанова Кабінету Міністрів України від 13.04.2011 № 466 </w:t>
            </w:r>
            <w:r>
              <w:rPr>
                <w:sz w:val="22"/>
                <w:szCs w:val="22"/>
                <w:lang w:val="uk-UA"/>
              </w:rPr>
              <w:t>“</w:t>
            </w:r>
            <w:r w:rsidRPr="00A02355">
              <w:rPr>
                <w:sz w:val="22"/>
                <w:szCs w:val="22"/>
                <w:lang w:val="uk-UA"/>
              </w:rPr>
              <w:t>Деякі питання виконання підготовчих і будівельних робіт</w:t>
            </w:r>
            <w:r>
              <w:rPr>
                <w:sz w:val="22"/>
                <w:szCs w:val="22"/>
                <w:lang w:val="uk-UA"/>
              </w:rPr>
              <w:t>”</w:t>
            </w:r>
            <w:r w:rsidRPr="00A02355">
              <w:rPr>
                <w:sz w:val="22"/>
                <w:szCs w:val="22"/>
                <w:lang w:val="uk-UA"/>
              </w:rPr>
              <w:t>.</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6.</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Акти центральних органів виконавчої влади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rPr>
            </w:pPr>
            <w:r w:rsidRPr="00A02355">
              <w:rPr>
                <w:sz w:val="22"/>
                <w:szCs w:val="22"/>
                <w:lang w:val="uk-UA"/>
              </w:rPr>
              <w:t>–</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7.</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Акти місцевих органів виконавчої влади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snapToGrid w:val="0"/>
              <w:jc w:val="both"/>
              <w:rPr>
                <w:sz w:val="22"/>
                <w:szCs w:val="22"/>
                <w:lang w:val="uk-UA"/>
              </w:rPr>
            </w:pPr>
            <w:r w:rsidRPr="00A02355">
              <w:rPr>
                <w:sz w:val="22"/>
                <w:szCs w:val="22"/>
                <w:lang w:val="uk-UA"/>
              </w:rPr>
              <w:t>–</w:t>
            </w:r>
          </w:p>
        </w:tc>
      </w:tr>
      <w:tr w:rsidR="00E84D21" w:rsidRPr="00A02355" w:rsidTr="00107B46">
        <w:trPr>
          <w:trHeight w:val="252"/>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Умови отримання адміністративної послуги</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8.</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Підстава для одержання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rPr>
            </w:pPr>
            <w:r w:rsidRPr="00A02355">
              <w:rPr>
                <w:sz w:val="22"/>
                <w:szCs w:val="22"/>
                <w:lang w:val="uk-UA"/>
              </w:rPr>
              <w:t>подання для р</w:t>
            </w:r>
            <w:r w:rsidRPr="00A02355">
              <w:rPr>
                <w:color w:val="000000"/>
                <w:sz w:val="22"/>
                <w:szCs w:val="22"/>
                <w:lang w:val="uk-UA"/>
              </w:rPr>
              <w:t xml:space="preserve">еєстрації повідомлення </w:t>
            </w:r>
            <w:r w:rsidRPr="00A02355">
              <w:rPr>
                <w:sz w:val="22"/>
                <w:szCs w:val="22"/>
                <w:lang w:val="uk-UA"/>
              </w:rPr>
              <w:t>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9.</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Вичерпний перелік документів, необхідних для отримання адміністративної послуги, а також вимоги до них</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rPr>
            </w:pPr>
            <w:r w:rsidRPr="00A02355">
              <w:rPr>
                <w:sz w:val="22"/>
                <w:szCs w:val="22"/>
                <w:lang w:val="uk-UA"/>
              </w:rPr>
              <w:t xml:space="preserve">два примірника </w:t>
            </w:r>
            <w:r w:rsidRPr="00A02355">
              <w:rPr>
                <w:color w:val="000000"/>
                <w:sz w:val="22"/>
                <w:szCs w:val="22"/>
                <w:lang w:val="uk-UA"/>
              </w:rPr>
              <w:t>повідомлення</w:t>
            </w:r>
            <w:r w:rsidRPr="00A02355">
              <w:rPr>
                <w:sz w:val="22"/>
                <w:szCs w:val="22"/>
                <w:lang w:val="uk-UA"/>
              </w:rPr>
              <w:t xml:space="preserve">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згідно з додатком 2</w:t>
            </w:r>
            <w:r w:rsidRPr="00A02355">
              <w:rPr>
                <w:sz w:val="22"/>
                <w:szCs w:val="22"/>
                <w:vertAlign w:val="superscript"/>
                <w:lang w:val="uk-UA"/>
              </w:rPr>
              <w:t>1</w:t>
            </w:r>
            <w:r w:rsidRPr="00A02355">
              <w:rPr>
                <w:sz w:val="22"/>
                <w:szCs w:val="22"/>
                <w:lang w:val="uk-UA"/>
              </w:rPr>
              <w:t xml:space="preserve"> постанови Кабінету Міністрів України від 13.04.2011 № 466 </w:t>
            </w:r>
            <w:r>
              <w:rPr>
                <w:sz w:val="22"/>
                <w:szCs w:val="22"/>
                <w:lang w:val="uk-UA"/>
              </w:rPr>
              <w:t>“</w:t>
            </w:r>
            <w:r w:rsidRPr="00A02355">
              <w:rPr>
                <w:sz w:val="22"/>
                <w:szCs w:val="22"/>
                <w:lang w:val="uk-UA"/>
              </w:rPr>
              <w:t>Деякі питання виконання підготовчих і будівельних робіт</w:t>
            </w:r>
            <w:r>
              <w:rPr>
                <w:sz w:val="22"/>
                <w:szCs w:val="22"/>
                <w:lang w:val="uk-UA"/>
              </w:rPr>
              <w:t>”</w:t>
            </w:r>
            <w:r w:rsidRPr="00A02355">
              <w:rPr>
                <w:sz w:val="22"/>
                <w:szCs w:val="22"/>
                <w:lang w:val="uk-UA"/>
              </w:rPr>
              <w:t>.</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10.</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108" w:right="-104"/>
              <w:jc w:val="center"/>
              <w:rPr>
                <w:sz w:val="22"/>
                <w:szCs w:val="22"/>
              </w:rPr>
            </w:pPr>
            <w:r w:rsidRPr="00A02355">
              <w:rPr>
                <w:sz w:val="22"/>
                <w:szCs w:val="22"/>
                <w:lang w:val="uk-UA"/>
              </w:rPr>
              <w:t>Порядок та спосіб подання документів, необхідних для отримання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rPr>
            </w:pPr>
            <w:r w:rsidRPr="00A02355">
              <w:rPr>
                <w:sz w:val="22"/>
                <w:szCs w:val="22"/>
                <w:lang w:val="uk-UA"/>
              </w:rPr>
              <w:t>– особисто (при собі мати паспорт);</w:t>
            </w:r>
          </w:p>
          <w:p w:rsidR="00E84D21" w:rsidRPr="00A02355" w:rsidRDefault="00E84D21" w:rsidP="00107B46">
            <w:pPr>
              <w:jc w:val="both"/>
              <w:rPr>
                <w:sz w:val="22"/>
                <w:szCs w:val="22"/>
              </w:rPr>
            </w:pPr>
            <w:r w:rsidRPr="00A02355">
              <w:rPr>
                <w:sz w:val="22"/>
                <w:szCs w:val="22"/>
                <w:lang w:val="uk-UA"/>
              </w:rPr>
              <w:t>– уповноваженою особою (при собі мати відповідні документи);</w:t>
            </w:r>
          </w:p>
          <w:p w:rsidR="00E84D21" w:rsidRPr="00A02355" w:rsidRDefault="00E84D21" w:rsidP="00107B46">
            <w:pPr>
              <w:jc w:val="both"/>
              <w:rPr>
                <w:iCs/>
                <w:sz w:val="22"/>
                <w:szCs w:val="22"/>
                <w:lang w:val="uk-UA"/>
              </w:rPr>
            </w:pPr>
            <w:r w:rsidRPr="00A02355">
              <w:rPr>
                <w:sz w:val="22"/>
                <w:szCs w:val="22"/>
                <w:lang w:val="uk-UA"/>
              </w:rPr>
              <w:t>– поштою рекомендованим листом з описом вкладення.</w:t>
            </w:r>
          </w:p>
        </w:tc>
      </w:tr>
      <w:tr w:rsidR="00E84D21" w:rsidRPr="00A02355" w:rsidTr="00107B46">
        <w:tc>
          <w:tcPr>
            <w:tcW w:w="418" w:type="dxa"/>
            <w:tcBorders>
              <w:top w:val="single" w:sz="4" w:space="0" w:color="000000"/>
              <w:left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11.</w:t>
            </w:r>
          </w:p>
        </w:tc>
        <w:tc>
          <w:tcPr>
            <w:tcW w:w="3604" w:type="dxa"/>
            <w:tcBorders>
              <w:top w:val="single" w:sz="4" w:space="0" w:color="000000"/>
              <w:left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Платність (безоплатність) надання адміністративної послуги</w:t>
            </w:r>
          </w:p>
        </w:tc>
        <w:tc>
          <w:tcPr>
            <w:tcW w:w="6728" w:type="dxa"/>
            <w:tcBorders>
              <w:top w:val="single" w:sz="4" w:space="0" w:color="000000"/>
              <w:left w:val="single" w:sz="4" w:space="0" w:color="000000"/>
              <w:right w:val="single" w:sz="4" w:space="0" w:color="000000"/>
            </w:tcBorders>
            <w:shd w:val="clear" w:color="auto" w:fill="auto"/>
            <w:vAlign w:val="center"/>
          </w:tcPr>
          <w:p w:rsidR="00E84D21" w:rsidRPr="00A02355" w:rsidRDefault="00E84D21" w:rsidP="00107B46">
            <w:pPr>
              <w:jc w:val="both"/>
              <w:rPr>
                <w:sz w:val="22"/>
                <w:szCs w:val="22"/>
                <w:lang w:val="uk-UA"/>
              </w:rPr>
            </w:pPr>
            <w:r w:rsidRPr="00A02355">
              <w:rPr>
                <w:sz w:val="22"/>
                <w:szCs w:val="22"/>
                <w:lang w:val="uk-UA"/>
              </w:rPr>
              <w:t>безкоштовно.</w:t>
            </w:r>
          </w:p>
        </w:tc>
      </w:tr>
      <w:tr w:rsidR="00E84D21" w:rsidRPr="00A02355" w:rsidTr="00107B46">
        <w:tc>
          <w:tcPr>
            <w:tcW w:w="418" w:type="dxa"/>
            <w:tcBorders>
              <w:bottom w:val="single" w:sz="4" w:space="0" w:color="auto"/>
            </w:tcBorders>
            <w:shd w:val="clear" w:color="auto" w:fill="auto"/>
            <w:vAlign w:val="center"/>
          </w:tcPr>
          <w:p w:rsidR="00E84D21" w:rsidRPr="00A02355" w:rsidRDefault="00E84D21" w:rsidP="00107B46">
            <w:pPr>
              <w:ind w:left="-90" w:right="-108"/>
              <w:jc w:val="center"/>
              <w:rPr>
                <w:b/>
                <w:sz w:val="22"/>
                <w:szCs w:val="22"/>
                <w:lang w:val="uk-UA"/>
              </w:rPr>
            </w:pPr>
          </w:p>
        </w:tc>
        <w:tc>
          <w:tcPr>
            <w:tcW w:w="3604" w:type="dxa"/>
            <w:tcBorders>
              <w:bottom w:val="single" w:sz="4" w:space="0" w:color="auto"/>
            </w:tcBorders>
            <w:shd w:val="clear" w:color="auto" w:fill="auto"/>
            <w:vAlign w:val="center"/>
          </w:tcPr>
          <w:p w:rsidR="00E84D21" w:rsidRPr="00A02355" w:rsidRDefault="00E84D21" w:rsidP="00107B46">
            <w:pPr>
              <w:jc w:val="center"/>
              <w:rPr>
                <w:sz w:val="22"/>
                <w:szCs w:val="22"/>
                <w:lang w:val="uk-UA"/>
              </w:rPr>
            </w:pPr>
          </w:p>
        </w:tc>
        <w:tc>
          <w:tcPr>
            <w:tcW w:w="6728" w:type="dxa"/>
            <w:tcBorders>
              <w:bottom w:val="single" w:sz="4" w:space="0" w:color="auto"/>
            </w:tcBorders>
            <w:shd w:val="clear" w:color="auto" w:fill="auto"/>
            <w:vAlign w:val="center"/>
          </w:tcPr>
          <w:p w:rsidR="00E84D21" w:rsidRDefault="00E84D21" w:rsidP="00107B46">
            <w:pPr>
              <w:jc w:val="both"/>
              <w:rPr>
                <w:rFonts w:eastAsia="SimSun"/>
                <w:kern w:val="2"/>
                <w:sz w:val="22"/>
                <w:szCs w:val="22"/>
                <w:lang w:val="uk-UA" w:bidi="hi-IN"/>
              </w:rPr>
            </w:pPr>
            <w:r>
              <w:rPr>
                <w:sz w:val="22"/>
                <w:szCs w:val="22"/>
                <w:lang w:val="uk-UA"/>
              </w:rPr>
              <w:t xml:space="preserve">6                                                                      </w:t>
            </w:r>
            <w:r>
              <w:rPr>
                <w:rFonts w:eastAsia="SimSun"/>
                <w:kern w:val="2"/>
                <w:sz w:val="22"/>
                <w:szCs w:val="22"/>
                <w:lang w:val="uk-UA" w:bidi="hi-IN"/>
              </w:rPr>
              <w:t>Продовження додатку 2</w:t>
            </w:r>
          </w:p>
          <w:p w:rsidR="00E84D21" w:rsidRPr="00A02355" w:rsidRDefault="00E84D21" w:rsidP="00107B46">
            <w:pPr>
              <w:jc w:val="both"/>
              <w:rPr>
                <w:sz w:val="22"/>
                <w:szCs w:val="22"/>
                <w:lang w:val="uk-UA"/>
              </w:rPr>
            </w:pPr>
          </w:p>
        </w:tc>
      </w:tr>
      <w:tr w:rsidR="00E84D21" w:rsidRPr="00A02355" w:rsidTr="00107B46">
        <w:tc>
          <w:tcPr>
            <w:tcW w:w="418" w:type="dxa"/>
            <w:tcBorders>
              <w:top w:val="single" w:sz="4" w:space="0" w:color="auto"/>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11.1</w:t>
            </w:r>
          </w:p>
        </w:tc>
        <w:tc>
          <w:tcPr>
            <w:tcW w:w="3604" w:type="dxa"/>
            <w:tcBorders>
              <w:top w:val="single" w:sz="4" w:space="0" w:color="auto"/>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Нормативно-правові акти, на підставі яких стягується плата</w:t>
            </w:r>
          </w:p>
        </w:tc>
        <w:tc>
          <w:tcPr>
            <w:tcW w:w="6728" w:type="dxa"/>
            <w:tcBorders>
              <w:top w:val="single" w:sz="4" w:space="0" w:color="auto"/>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lang w:val="uk-UA"/>
              </w:rPr>
            </w:pPr>
            <w:r w:rsidRPr="00A02355">
              <w:rPr>
                <w:sz w:val="22"/>
                <w:szCs w:val="22"/>
                <w:lang w:val="uk-UA"/>
              </w:rPr>
              <w:t>–</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11.2</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Розмір та порядок внесення плати (адміністративного збору) за адміністративну послугу</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lang w:val="uk-UA"/>
              </w:rPr>
            </w:pPr>
            <w:r w:rsidRPr="00A02355">
              <w:rPr>
                <w:sz w:val="22"/>
                <w:szCs w:val="22"/>
                <w:lang w:val="uk-UA"/>
              </w:rPr>
              <w:t>–</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11.3</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Розрахунковий рахунок для внесення плати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lang w:val="uk-UA"/>
              </w:rPr>
            </w:pPr>
            <w:r w:rsidRPr="00A02355">
              <w:rPr>
                <w:sz w:val="22"/>
                <w:szCs w:val="22"/>
                <w:lang w:val="uk-UA"/>
              </w:rPr>
              <w:t>–</w:t>
            </w:r>
          </w:p>
        </w:tc>
      </w:tr>
      <w:tr w:rsidR="00E84D21" w:rsidRPr="00A02355" w:rsidTr="00107B46">
        <w:trPr>
          <w:trHeight w:val="376"/>
        </w:trPr>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12.</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Строк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rPr>
            </w:pPr>
            <w:r w:rsidRPr="00A02355">
              <w:rPr>
                <w:sz w:val="22"/>
                <w:szCs w:val="22"/>
                <w:lang w:val="uk-UA"/>
              </w:rPr>
              <w:t>протягом 5 (п’яти) робочих днів з дня надходження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13.</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Перелік підстав для відмови у наданні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bCs/>
                <w:spacing w:val="-6"/>
                <w:sz w:val="22"/>
                <w:szCs w:val="22"/>
              </w:rPr>
            </w:pPr>
            <w:r w:rsidRPr="00A02355">
              <w:rPr>
                <w:sz w:val="22"/>
                <w:szCs w:val="22"/>
                <w:lang w:val="uk-UA"/>
              </w:rPr>
              <w:t>–</w:t>
            </w:r>
            <w:r w:rsidRPr="00A02355">
              <w:rPr>
                <w:bCs/>
                <w:sz w:val="22"/>
                <w:szCs w:val="22"/>
                <w:lang w:val="uk-UA"/>
              </w:rPr>
              <w:t xml:space="preserve"> </w:t>
            </w:r>
            <w:r w:rsidRPr="00A02355">
              <w:rPr>
                <w:bCs/>
                <w:spacing w:val="-6"/>
                <w:sz w:val="22"/>
                <w:szCs w:val="22"/>
                <w:lang w:val="uk-UA"/>
              </w:rPr>
              <w:t>невідповідність</w:t>
            </w:r>
            <w:r w:rsidRPr="00A02355">
              <w:rPr>
                <w:bCs/>
                <w:spacing w:val="-6"/>
                <w:sz w:val="22"/>
                <w:szCs w:val="22"/>
              </w:rPr>
              <w:t xml:space="preserve"> </w:t>
            </w:r>
            <w:r w:rsidRPr="00A02355">
              <w:rPr>
                <w:bCs/>
                <w:spacing w:val="-6"/>
                <w:sz w:val="22"/>
                <w:szCs w:val="22"/>
                <w:lang w:val="uk-UA"/>
              </w:rPr>
              <w:t>поданих</w:t>
            </w:r>
            <w:r w:rsidRPr="00A02355">
              <w:rPr>
                <w:bCs/>
                <w:spacing w:val="-6"/>
                <w:sz w:val="22"/>
                <w:szCs w:val="22"/>
              </w:rPr>
              <w:t xml:space="preserve"> </w:t>
            </w:r>
            <w:r w:rsidRPr="00A02355">
              <w:rPr>
                <w:bCs/>
                <w:spacing w:val="-6"/>
                <w:sz w:val="22"/>
                <w:szCs w:val="22"/>
                <w:lang w:val="uk-UA"/>
              </w:rPr>
              <w:t>документів</w:t>
            </w:r>
            <w:r w:rsidRPr="00A02355">
              <w:rPr>
                <w:bCs/>
                <w:spacing w:val="-6"/>
                <w:sz w:val="22"/>
                <w:szCs w:val="22"/>
              </w:rPr>
              <w:t xml:space="preserve"> </w:t>
            </w:r>
            <w:r w:rsidRPr="00A02355">
              <w:rPr>
                <w:bCs/>
                <w:spacing w:val="-6"/>
                <w:sz w:val="22"/>
                <w:szCs w:val="22"/>
                <w:lang w:val="uk-UA"/>
              </w:rPr>
              <w:t>вимогам</w:t>
            </w:r>
            <w:r w:rsidRPr="00A02355">
              <w:rPr>
                <w:bCs/>
                <w:spacing w:val="-6"/>
                <w:sz w:val="22"/>
                <w:szCs w:val="22"/>
              </w:rPr>
              <w:t xml:space="preserve"> </w:t>
            </w:r>
            <w:r w:rsidRPr="00A02355">
              <w:rPr>
                <w:bCs/>
                <w:spacing w:val="-6"/>
                <w:sz w:val="22"/>
                <w:szCs w:val="22"/>
                <w:lang w:val="uk-UA"/>
              </w:rPr>
              <w:t>законодавства</w:t>
            </w:r>
            <w:r w:rsidRPr="00A02355">
              <w:rPr>
                <w:bCs/>
                <w:spacing w:val="-6"/>
                <w:sz w:val="22"/>
                <w:szCs w:val="22"/>
              </w:rPr>
              <w:t>;</w:t>
            </w:r>
          </w:p>
          <w:p w:rsidR="00E84D21" w:rsidRPr="00A02355" w:rsidRDefault="00E84D21" w:rsidP="00107B46">
            <w:pPr>
              <w:jc w:val="both"/>
              <w:rPr>
                <w:sz w:val="22"/>
                <w:szCs w:val="22"/>
              </w:rPr>
            </w:pPr>
            <w:r w:rsidRPr="00A02355">
              <w:rPr>
                <w:sz w:val="22"/>
                <w:szCs w:val="22"/>
                <w:lang w:val="uk-UA"/>
              </w:rPr>
              <w:t>–</w:t>
            </w:r>
            <w:r w:rsidRPr="00A02355">
              <w:rPr>
                <w:bCs/>
                <w:sz w:val="22"/>
                <w:szCs w:val="22"/>
                <w:lang w:val="uk-UA"/>
              </w:rPr>
              <w:t xml:space="preserve"> виявлення</w:t>
            </w:r>
            <w:r w:rsidRPr="00A02355">
              <w:rPr>
                <w:bCs/>
                <w:sz w:val="22"/>
                <w:szCs w:val="22"/>
              </w:rPr>
              <w:t xml:space="preserve"> </w:t>
            </w:r>
            <w:r w:rsidRPr="00A02355">
              <w:rPr>
                <w:bCs/>
                <w:sz w:val="22"/>
                <w:szCs w:val="22"/>
                <w:lang w:val="uk-UA"/>
              </w:rPr>
              <w:t>недостовірних даних, наведених у надісланому повідомленні</w:t>
            </w:r>
            <w:r w:rsidRPr="00A02355">
              <w:rPr>
                <w:sz w:val="22"/>
                <w:szCs w:val="22"/>
              </w:rPr>
              <w:t xml:space="preserve"> </w:t>
            </w:r>
            <w:r w:rsidRPr="00A02355">
              <w:rPr>
                <w:sz w:val="22"/>
                <w:szCs w:val="22"/>
                <w:lang w:val="uk-UA"/>
              </w:rPr>
              <w:t>(необхідної інформації для внесення до реєстру, тощо).</w:t>
            </w:r>
          </w:p>
        </w:tc>
      </w:tr>
      <w:tr w:rsidR="00E84D21" w:rsidRPr="00A02355"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14.</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Результат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lang w:val="uk-UA"/>
              </w:rPr>
            </w:pPr>
            <w:r w:rsidRPr="00A02355">
              <w:rPr>
                <w:bCs/>
                <w:sz w:val="22"/>
                <w:szCs w:val="22"/>
                <w:lang w:val="uk-UA"/>
              </w:rPr>
              <w:t>видається замовнику</w:t>
            </w:r>
            <w:r w:rsidRPr="00A02355">
              <w:rPr>
                <w:sz w:val="22"/>
                <w:szCs w:val="22"/>
                <w:lang w:val="uk-UA"/>
              </w:rPr>
              <w:t xml:space="preserve"> </w:t>
            </w:r>
            <w:r w:rsidRPr="00A02355">
              <w:rPr>
                <w:bCs/>
                <w:sz w:val="22"/>
                <w:szCs w:val="22"/>
                <w:lang w:val="uk-UA"/>
              </w:rPr>
              <w:t>(уповноваженій ним особі)</w:t>
            </w:r>
            <w:r w:rsidRPr="00A02355">
              <w:rPr>
                <w:sz w:val="22"/>
                <w:szCs w:val="22"/>
                <w:lang w:val="uk-UA"/>
              </w:rPr>
              <w:t xml:space="preserve"> зареєстроване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r w:rsidRPr="00A02355">
              <w:rPr>
                <w:bCs/>
                <w:sz w:val="22"/>
                <w:szCs w:val="22"/>
                <w:lang w:val="uk-UA"/>
              </w:rPr>
              <w:t>, в одному примірнику,</w:t>
            </w:r>
            <w:r w:rsidRPr="00A02355">
              <w:rPr>
                <w:sz w:val="22"/>
                <w:szCs w:val="22"/>
                <w:lang w:val="uk-UA"/>
              </w:rPr>
              <w:t xml:space="preserve"> </w:t>
            </w:r>
            <w:r w:rsidRPr="00A02355">
              <w:rPr>
                <w:bCs/>
                <w:sz w:val="22"/>
                <w:szCs w:val="22"/>
                <w:lang w:val="uk-UA"/>
              </w:rPr>
              <w:t xml:space="preserve">яке має зберігатися протягом всього періоду </w:t>
            </w:r>
            <w:r w:rsidRPr="00A02355">
              <w:rPr>
                <w:rFonts w:eastAsia="Liberation Serif"/>
                <w:sz w:val="22"/>
                <w:szCs w:val="22"/>
                <w:lang w:val="uk-UA"/>
              </w:rPr>
              <w:t>будівельних робіт</w:t>
            </w:r>
            <w:r w:rsidRPr="00A02355">
              <w:rPr>
                <w:bCs/>
                <w:sz w:val="22"/>
                <w:szCs w:val="22"/>
                <w:lang w:val="uk-UA"/>
              </w:rPr>
              <w:t xml:space="preserve"> і </w:t>
            </w:r>
            <w:r w:rsidRPr="00A02355">
              <w:rPr>
                <w:sz w:val="22"/>
                <w:szCs w:val="22"/>
              </w:rPr>
              <w:t>є чинним до завершення будівництва</w:t>
            </w:r>
            <w:r w:rsidRPr="00A02355">
              <w:rPr>
                <w:bCs/>
                <w:sz w:val="22"/>
                <w:szCs w:val="22"/>
                <w:lang w:val="uk-UA"/>
              </w:rPr>
              <w:t>.</w:t>
            </w:r>
          </w:p>
        </w:tc>
      </w:tr>
      <w:tr w:rsidR="00E84D21" w:rsidRPr="00A02355" w:rsidTr="00107B46">
        <w:trPr>
          <w:trHeight w:val="2782"/>
        </w:trPr>
        <w:tc>
          <w:tcPr>
            <w:tcW w:w="418"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ind w:left="-90" w:right="-108"/>
              <w:jc w:val="center"/>
              <w:rPr>
                <w:sz w:val="22"/>
                <w:szCs w:val="22"/>
              </w:rPr>
            </w:pPr>
            <w:r w:rsidRPr="00A02355">
              <w:rPr>
                <w:b/>
                <w:sz w:val="22"/>
                <w:szCs w:val="22"/>
                <w:lang w:val="uk-UA"/>
              </w:rPr>
              <w:t>15.</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A02355" w:rsidRDefault="00E84D21" w:rsidP="00107B46">
            <w:pPr>
              <w:jc w:val="center"/>
              <w:rPr>
                <w:sz w:val="22"/>
                <w:szCs w:val="22"/>
              </w:rPr>
            </w:pPr>
            <w:r w:rsidRPr="00A02355">
              <w:rPr>
                <w:sz w:val="22"/>
                <w:szCs w:val="22"/>
                <w:lang w:val="uk-UA"/>
              </w:rPr>
              <w:t>Способи отримання відповіді (результату)</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A02355" w:rsidRDefault="00E84D21" w:rsidP="00107B46">
            <w:pPr>
              <w:jc w:val="both"/>
              <w:rPr>
                <w:sz w:val="22"/>
                <w:szCs w:val="22"/>
              </w:rPr>
            </w:pPr>
            <w:r w:rsidRPr="00A02355">
              <w:rPr>
                <w:sz w:val="22"/>
                <w:szCs w:val="22"/>
                <w:lang w:val="uk-UA"/>
              </w:rPr>
              <w:t>через центр надання адміністративних послуг:</w:t>
            </w:r>
          </w:p>
          <w:p w:rsidR="00E84D21" w:rsidRPr="00A02355" w:rsidRDefault="00E84D21" w:rsidP="00107B46">
            <w:pPr>
              <w:jc w:val="both"/>
              <w:rPr>
                <w:sz w:val="22"/>
                <w:szCs w:val="22"/>
              </w:rPr>
            </w:pPr>
            <w:r w:rsidRPr="00A02355">
              <w:rPr>
                <w:sz w:val="22"/>
                <w:szCs w:val="22"/>
                <w:lang w:val="uk-UA"/>
              </w:rPr>
              <w:t>–</w:t>
            </w:r>
            <w:r w:rsidRPr="00A02355">
              <w:rPr>
                <w:bCs/>
                <w:sz w:val="22"/>
                <w:szCs w:val="22"/>
                <w:lang w:val="uk-UA"/>
              </w:rPr>
              <w:t xml:space="preserve"> </w:t>
            </w:r>
            <w:r w:rsidRPr="00A02355">
              <w:rPr>
                <w:sz w:val="22"/>
                <w:szCs w:val="22"/>
                <w:lang w:val="uk-UA"/>
              </w:rPr>
              <w:t>особисто (при собі мати паспорт);</w:t>
            </w:r>
          </w:p>
          <w:p w:rsidR="00E84D21" w:rsidRPr="00A02355" w:rsidRDefault="00E84D21" w:rsidP="00107B46">
            <w:pPr>
              <w:jc w:val="both"/>
              <w:rPr>
                <w:sz w:val="22"/>
                <w:szCs w:val="22"/>
              </w:rPr>
            </w:pPr>
            <w:r w:rsidRPr="00A02355">
              <w:rPr>
                <w:sz w:val="22"/>
                <w:szCs w:val="22"/>
                <w:lang w:val="uk-UA"/>
              </w:rPr>
              <w:t>–</w:t>
            </w:r>
            <w:r w:rsidRPr="00A02355">
              <w:rPr>
                <w:bCs/>
                <w:sz w:val="22"/>
                <w:szCs w:val="22"/>
                <w:lang w:val="uk-UA"/>
              </w:rPr>
              <w:t xml:space="preserve"> </w:t>
            </w:r>
            <w:r w:rsidRPr="00A02355">
              <w:rPr>
                <w:sz w:val="22"/>
                <w:szCs w:val="22"/>
                <w:lang w:val="uk-UA"/>
              </w:rPr>
              <w:t>уповноваженою особою (при собі мати відповідні документи);</w:t>
            </w:r>
          </w:p>
          <w:p w:rsidR="00E84D21" w:rsidRPr="00A02355" w:rsidRDefault="00E84D21" w:rsidP="00107B46">
            <w:pPr>
              <w:jc w:val="both"/>
              <w:rPr>
                <w:iCs/>
                <w:sz w:val="22"/>
                <w:szCs w:val="22"/>
                <w:lang w:val="uk-UA"/>
              </w:rPr>
            </w:pPr>
            <w:r w:rsidRPr="00A02355">
              <w:rPr>
                <w:sz w:val="22"/>
                <w:szCs w:val="22"/>
                <w:lang w:val="uk-UA"/>
              </w:rPr>
              <w:t>–</w:t>
            </w:r>
            <w:r w:rsidRPr="00A02355">
              <w:rPr>
                <w:bCs/>
                <w:sz w:val="22"/>
                <w:szCs w:val="22"/>
                <w:lang w:val="uk-UA"/>
              </w:rPr>
              <w:t xml:space="preserve"> </w:t>
            </w:r>
            <w:r w:rsidRPr="00A02355">
              <w:rPr>
                <w:sz w:val="22"/>
                <w:szCs w:val="22"/>
                <w:lang w:val="uk-UA"/>
              </w:rPr>
              <w:t>поштою рекомендованим листом з повідомленням</w:t>
            </w:r>
            <w:r>
              <w:rPr>
                <w:sz w:val="22"/>
                <w:szCs w:val="22"/>
                <w:lang w:val="uk-UA"/>
              </w:rPr>
              <w:t>.</w:t>
            </w:r>
          </w:p>
          <w:p w:rsidR="00E84D21" w:rsidRPr="00A02355" w:rsidRDefault="00E84D21" w:rsidP="00107B46">
            <w:pPr>
              <w:jc w:val="both"/>
              <w:rPr>
                <w:i/>
                <w:sz w:val="22"/>
                <w:szCs w:val="22"/>
                <w:lang w:val="uk-UA"/>
              </w:rPr>
            </w:pPr>
            <w:r w:rsidRPr="00A02355">
              <w:rPr>
                <w:sz w:val="22"/>
                <w:szCs w:val="22"/>
                <w:lang w:val="uk-UA"/>
              </w:rPr>
              <w:t xml:space="preserve">Інформація розміщується на офіційному веб-сайті у </w:t>
            </w:r>
            <w:r w:rsidRPr="00A02355">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E84D21" w:rsidRDefault="00E84D21" w:rsidP="00E84D21">
      <w:pPr>
        <w:jc w:val="center"/>
        <w:rPr>
          <w:sz w:val="22"/>
          <w:szCs w:val="22"/>
          <w:lang w:val="uk-UA"/>
        </w:rPr>
      </w:pPr>
    </w:p>
    <w:p w:rsidR="00E84D21" w:rsidRDefault="00E84D21" w:rsidP="00E84D21">
      <w:pPr>
        <w:jc w:val="center"/>
        <w:rPr>
          <w:spacing w:val="-6"/>
          <w:sz w:val="22"/>
          <w:szCs w:val="22"/>
          <w:lang w:val="uk-UA"/>
        </w:rPr>
      </w:pPr>
    </w:p>
    <w:p w:rsidR="00E84D21" w:rsidRDefault="00E84D21" w:rsidP="00E84D21">
      <w:pPr>
        <w:jc w:val="center"/>
        <w:rPr>
          <w:spacing w:val="-6"/>
          <w:sz w:val="22"/>
          <w:szCs w:val="22"/>
          <w:lang w:val="uk-UA"/>
        </w:rPr>
      </w:pPr>
    </w:p>
    <w:p w:rsidR="00E84D21" w:rsidRDefault="00E84D21" w:rsidP="00E84D21">
      <w:pPr>
        <w:ind w:left="397"/>
        <w:rPr>
          <w:rFonts w:eastAsia="Liberation Serif"/>
          <w:sz w:val="22"/>
          <w:szCs w:val="22"/>
          <w:shd w:val="clear" w:color="auto" w:fill="FF3333"/>
          <w:lang w:val="uk-UA"/>
        </w:rPr>
      </w:pPr>
    </w:p>
    <w:p w:rsidR="00E84D21" w:rsidRPr="00EA7B96" w:rsidRDefault="00E84D21" w:rsidP="00E84D21">
      <w:pPr>
        <w:rPr>
          <w:spacing w:val="-6"/>
          <w:sz w:val="22"/>
          <w:szCs w:val="22"/>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Pr="00726F8A" w:rsidRDefault="00E84D21" w:rsidP="00E84D21">
      <w:pPr>
        <w:widowControl w:val="0"/>
        <w:tabs>
          <w:tab w:val="center" w:pos="4677"/>
          <w:tab w:val="right" w:pos="10630"/>
        </w:tabs>
        <w:ind w:left="4536"/>
        <w:jc w:val="both"/>
        <w:rPr>
          <w:rFonts w:eastAsia="SimSun" w:cs="Mangal"/>
          <w:kern w:val="1"/>
          <w:sz w:val="22"/>
          <w:szCs w:val="22"/>
          <w:lang w:bidi="hi-IN"/>
        </w:rPr>
      </w:pPr>
      <w:r>
        <w:rPr>
          <w:rFonts w:eastAsia="SimSun"/>
          <w:kern w:val="1"/>
          <w:sz w:val="22"/>
          <w:szCs w:val="22"/>
          <w:lang w:val="uk-UA" w:bidi="hi-IN"/>
        </w:rPr>
        <w:t xml:space="preserve">    7 </w:t>
      </w:r>
      <w:r>
        <w:rPr>
          <w:rFonts w:eastAsia="SimSun"/>
          <w:kern w:val="1"/>
          <w:sz w:val="22"/>
          <w:szCs w:val="22"/>
          <w:lang w:val="uk-UA" w:bidi="hi-IN"/>
        </w:rPr>
        <w:tab/>
        <w:t xml:space="preserve">      </w:t>
      </w:r>
      <w:r>
        <w:rPr>
          <w:rFonts w:eastAsia="SimSun"/>
          <w:kern w:val="2"/>
          <w:sz w:val="22"/>
          <w:szCs w:val="22"/>
          <w:lang w:val="uk-UA" w:bidi="hi-IN"/>
        </w:rPr>
        <w:t>Продовження додатку 2</w:t>
      </w:r>
    </w:p>
    <w:p w:rsidR="00E84D21" w:rsidRPr="00726F8A" w:rsidRDefault="00E84D21" w:rsidP="00E84D21">
      <w:pPr>
        <w:spacing w:before="60" w:after="60"/>
        <w:jc w:val="right"/>
        <w:rPr>
          <w:sz w:val="22"/>
          <w:szCs w:val="22"/>
        </w:rPr>
      </w:pPr>
    </w:p>
    <w:p w:rsidR="00E84D21" w:rsidRPr="00885907" w:rsidRDefault="00E84D21" w:rsidP="00E84D21">
      <w:pPr>
        <w:jc w:val="center"/>
        <w:rPr>
          <w:b/>
          <w:caps/>
          <w:spacing w:val="-6"/>
          <w:sz w:val="22"/>
          <w:szCs w:val="22"/>
          <w:lang w:val="uk-UA"/>
        </w:rPr>
      </w:pPr>
    </w:p>
    <w:p w:rsidR="00E84D21" w:rsidRPr="00885907" w:rsidRDefault="00E84D21" w:rsidP="00E84D21">
      <w:pPr>
        <w:jc w:val="center"/>
        <w:rPr>
          <w:spacing w:val="-6"/>
          <w:sz w:val="22"/>
          <w:szCs w:val="22"/>
        </w:rPr>
      </w:pPr>
      <w:r w:rsidRPr="00885907">
        <w:rPr>
          <w:b/>
          <w:caps/>
          <w:spacing w:val="-6"/>
          <w:sz w:val="22"/>
          <w:szCs w:val="22"/>
          <w:lang w:val="uk-UA"/>
        </w:rPr>
        <w:t>інформаційнА картка адміністративної послуги</w:t>
      </w:r>
    </w:p>
    <w:p w:rsidR="00E84D21" w:rsidRPr="00885907" w:rsidRDefault="00E84D21" w:rsidP="00E84D21">
      <w:pPr>
        <w:jc w:val="center"/>
        <w:rPr>
          <w:b/>
          <w:caps/>
          <w:spacing w:val="-6"/>
          <w:sz w:val="22"/>
          <w:szCs w:val="22"/>
          <w:lang w:val="uk-UA"/>
        </w:rPr>
      </w:pPr>
    </w:p>
    <w:p w:rsidR="00E84D21" w:rsidRPr="00885907" w:rsidRDefault="00E84D21" w:rsidP="00E84D21">
      <w:pPr>
        <w:jc w:val="center"/>
        <w:rPr>
          <w:spacing w:val="-6"/>
          <w:sz w:val="22"/>
          <w:szCs w:val="22"/>
        </w:rPr>
      </w:pPr>
      <w:r w:rsidRPr="00885907">
        <w:rPr>
          <w:b/>
          <w:bCs/>
          <w:color w:val="000000"/>
          <w:spacing w:val="-6"/>
          <w:sz w:val="22"/>
          <w:szCs w:val="22"/>
          <w:u w:val="single"/>
          <w:lang w:val="uk-UA"/>
        </w:rPr>
        <w:t>Реєстрація повідомлення про зміну даних у зареєстрованій декларації про початок виконання підготовчих/будівельних робіт</w:t>
      </w:r>
    </w:p>
    <w:p w:rsidR="00E84D21" w:rsidRPr="00885907" w:rsidRDefault="00E84D21" w:rsidP="00E84D21">
      <w:pPr>
        <w:jc w:val="center"/>
        <w:rPr>
          <w:spacing w:val="-6"/>
        </w:rPr>
      </w:pPr>
      <w:r w:rsidRPr="00885907">
        <w:rPr>
          <w:caps/>
          <w:spacing w:val="-6"/>
          <w:lang w:val="uk-UA"/>
        </w:rPr>
        <w:t>(</w:t>
      </w:r>
      <w:r w:rsidRPr="00885907">
        <w:rPr>
          <w:spacing w:val="-6"/>
          <w:lang w:val="uk-UA"/>
        </w:rPr>
        <w:t>назва адміністративної послуги)</w:t>
      </w:r>
    </w:p>
    <w:p w:rsidR="00E84D21" w:rsidRPr="00885907" w:rsidRDefault="00E84D21" w:rsidP="00E84D21">
      <w:pPr>
        <w:jc w:val="center"/>
        <w:rPr>
          <w:b/>
          <w:spacing w:val="-6"/>
          <w:sz w:val="22"/>
          <w:szCs w:val="22"/>
          <w:lang w:val="uk-UA"/>
        </w:rPr>
      </w:pPr>
    </w:p>
    <w:p w:rsidR="00E84D21" w:rsidRPr="00885907" w:rsidRDefault="00E84D21" w:rsidP="00E84D21">
      <w:pPr>
        <w:jc w:val="center"/>
        <w:rPr>
          <w:spacing w:val="-6"/>
          <w:sz w:val="22"/>
          <w:szCs w:val="22"/>
          <w:u w:val="single"/>
        </w:rPr>
      </w:pPr>
      <w:r w:rsidRPr="00885907">
        <w:rPr>
          <w:b/>
          <w:spacing w:val="-6"/>
          <w:sz w:val="22"/>
          <w:szCs w:val="22"/>
          <w:u w:val="single"/>
          <w:lang w:val="uk-UA"/>
        </w:rPr>
        <w:t>Відділ державного архітектурно-будівельного контролю</w:t>
      </w:r>
    </w:p>
    <w:p w:rsidR="00E84D21" w:rsidRPr="00885907" w:rsidRDefault="00E84D21" w:rsidP="00E84D21">
      <w:pPr>
        <w:jc w:val="center"/>
        <w:rPr>
          <w:spacing w:val="-6"/>
          <w:sz w:val="22"/>
          <w:szCs w:val="22"/>
        </w:rPr>
      </w:pPr>
      <w:r w:rsidRPr="00885907">
        <w:rPr>
          <w:b/>
          <w:spacing w:val="-6"/>
          <w:sz w:val="22"/>
          <w:szCs w:val="22"/>
          <w:u w:val="single"/>
          <w:lang w:val="uk-UA"/>
        </w:rPr>
        <w:t>виконавчого комітету Мелітопольської міської ради Запорізької області</w:t>
      </w:r>
    </w:p>
    <w:p w:rsidR="00E84D21" w:rsidRPr="00885907" w:rsidRDefault="00E84D21" w:rsidP="00E84D21">
      <w:pPr>
        <w:jc w:val="center"/>
        <w:rPr>
          <w:spacing w:val="-6"/>
        </w:rPr>
      </w:pPr>
      <w:r w:rsidRPr="00885907">
        <w:rPr>
          <w:spacing w:val="-6"/>
          <w:lang w:val="uk-UA"/>
        </w:rPr>
        <w:t>(найменування суб’єкта надання адміністративної послуги)</w:t>
      </w:r>
    </w:p>
    <w:p w:rsidR="00E84D21" w:rsidRPr="00885907" w:rsidRDefault="00E84D21" w:rsidP="00E84D21">
      <w:pPr>
        <w:jc w:val="center"/>
        <w:rPr>
          <w:sz w:val="22"/>
          <w:szCs w:val="22"/>
          <w:lang w:val="uk-UA"/>
        </w:rPr>
      </w:pPr>
    </w:p>
    <w:tbl>
      <w:tblPr>
        <w:tblW w:w="10750" w:type="dxa"/>
        <w:tblInd w:w="-10" w:type="dxa"/>
        <w:tblLayout w:type="fixed"/>
        <w:tblLook w:val="0000" w:firstRow="0" w:lastRow="0" w:firstColumn="0" w:lastColumn="0" w:noHBand="0" w:noVBand="0"/>
      </w:tblPr>
      <w:tblGrid>
        <w:gridCol w:w="418"/>
        <w:gridCol w:w="3604"/>
        <w:gridCol w:w="6728"/>
      </w:tblGrid>
      <w:tr w:rsidR="00E84D21" w:rsidRPr="00885907" w:rsidTr="00107B46">
        <w:trPr>
          <w:trHeight w:val="132"/>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center"/>
              <w:rPr>
                <w:sz w:val="22"/>
                <w:szCs w:val="22"/>
              </w:rPr>
            </w:pPr>
            <w:r w:rsidRPr="00885907">
              <w:rPr>
                <w:b/>
                <w:sz w:val="22"/>
                <w:szCs w:val="22"/>
                <w:lang w:val="uk-UA"/>
              </w:rPr>
              <w:t>Інформація про суб’єкта надання адміністративної послуги</w:t>
            </w:r>
          </w:p>
        </w:tc>
      </w:tr>
      <w:tr w:rsidR="00E84D21" w:rsidRPr="00885907" w:rsidTr="00107B46">
        <w:tc>
          <w:tcPr>
            <w:tcW w:w="4022" w:type="dxa"/>
            <w:gridSpan w:val="2"/>
            <w:tcBorders>
              <w:top w:val="single" w:sz="4" w:space="0" w:color="000000"/>
              <w:left w:val="single" w:sz="4" w:space="0" w:color="000000"/>
              <w:bottom w:val="single" w:sz="4" w:space="0" w:color="000000"/>
            </w:tcBorders>
            <w:shd w:val="clear" w:color="auto" w:fill="auto"/>
          </w:tcPr>
          <w:p w:rsidR="00E84D21" w:rsidRPr="00885907" w:rsidRDefault="00E84D21" w:rsidP="00107B46">
            <w:pPr>
              <w:jc w:val="center"/>
              <w:rPr>
                <w:sz w:val="22"/>
                <w:szCs w:val="22"/>
              </w:rPr>
            </w:pPr>
            <w:r w:rsidRPr="00885907">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rPr>
            </w:pPr>
            <w:r w:rsidRPr="00885907">
              <w:rPr>
                <w:sz w:val="22"/>
                <w:szCs w:val="22"/>
                <w:lang w:val="uk-UA"/>
              </w:rPr>
              <w:t xml:space="preserve">Центр надання адміністративних послуг </w:t>
            </w:r>
          </w:p>
          <w:p w:rsidR="00E84D21" w:rsidRPr="00885907" w:rsidRDefault="00E84D21" w:rsidP="00107B46">
            <w:pPr>
              <w:jc w:val="both"/>
              <w:rPr>
                <w:sz w:val="22"/>
                <w:szCs w:val="22"/>
              </w:rPr>
            </w:pPr>
            <w:r w:rsidRPr="00885907">
              <w:rPr>
                <w:sz w:val="22"/>
                <w:szCs w:val="22"/>
                <w:lang w:val="uk-UA"/>
              </w:rPr>
              <w:t>м. Мелітополя</w:t>
            </w:r>
            <w:r>
              <w:rPr>
                <w:sz w:val="22"/>
                <w:szCs w:val="22"/>
                <w:lang w:val="uk-UA"/>
              </w:rPr>
              <w:t>.</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Місцезнаходження центру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rPr>
            </w:pPr>
            <w:r w:rsidRPr="00885907">
              <w:rPr>
                <w:sz w:val="22"/>
                <w:szCs w:val="22"/>
                <w:lang w:val="uk-UA"/>
              </w:rPr>
              <w:t xml:space="preserve">Україна, 72312, Запорізька обл., м. Мелітополь, </w:t>
            </w:r>
          </w:p>
          <w:p w:rsidR="00E84D21" w:rsidRPr="00885907" w:rsidRDefault="00E84D21" w:rsidP="00107B46">
            <w:pPr>
              <w:jc w:val="both"/>
              <w:rPr>
                <w:sz w:val="22"/>
                <w:szCs w:val="22"/>
              </w:rPr>
            </w:pPr>
            <w:r w:rsidRPr="00885907">
              <w:rPr>
                <w:sz w:val="22"/>
                <w:szCs w:val="22"/>
                <w:lang w:val="uk-UA"/>
              </w:rPr>
              <w:t>вул. Чернишевського, 26.</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2.</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Інформація щодо режиму роботи центру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rPr>
            </w:pPr>
            <w:r w:rsidRPr="00885907">
              <w:rPr>
                <w:sz w:val="22"/>
                <w:szCs w:val="22"/>
                <w:lang w:val="uk-UA"/>
              </w:rPr>
              <w:t>щоденно, крім суботи та неділі, без обідньої перерви:</w:t>
            </w:r>
          </w:p>
          <w:p w:rsidR="00E84D21" w:rsidRPr="00885907" w:rsidRDefault="00E84D21" w:rsidP="00107B46">
            <w:pPr>
              <w:jc w:val="both"/>
              <w:rPr>
                <w:sz w:val="22"/>
                <w:szCs w:val="22"/>
              </w:rPr>
            </w:pPr>
            <w:r w:rsidRPr="00885907">
              <w:rPr>
                <w:sz w:val="22"/>
                <w:szCs w:val="22"/>
                <w:lang w:val="uk-UA"/>
              </w:rPr>
              <w:t>- понеділок, середа – 08.00 – 17.00,</w:t>
            </w:r>
          </w:p>
          <w:p w:rsidR="00E84D21" w:rsidRPr="00885907" w:rsidRDefault="00E84D21" w:rsidP="00107B46">
            <w:pPr>
              <w:jc w:val="both"/>
              <w:rPr>
                <w:sz w:val="22"/>
                <w:szCs w:val="22"/>
              </w:rPr>
            </w:pPr>
            <w:r>
              <w:rPr>
                <w:sz w:val="22"/>
                <w:szCs w:val="22"/>
                <w:lang w:val="uk-UA"/>
              </w:rPr>
              <w:t xml:space="preserve">   </w:t>
            </w:r>
            <w:r w:rsidRPr="00885907">
              <w:rPr>
                <w:sz w:val="22"/>
                <w:szCs w:val="22"/>
                <w:lang w:val="uk-UA"/>
              </w:rPr>
              <w:t>прийом громадян – 08.00 – 15.00.</w:t>
            </w:r>
          </w:p>
          <w:p w:rsidR="00E84D21" w:rsidRPr="00885907" w:rsidRDefault="00E84D21" w:rsidP="00107B46">
            <w:pPr>
              <w:jc w:val="both"/>
              <w:rPr>
                <w:sz w:val="22"/>
                <w:szCs w:val="22"/>
              </w:rPr>
            </w:pPr>
            <w:r w:rsidRPr="00885907">
              <w:rPr>
                <w:sz w:val="22"/>
                <w:szCs w:val="22"/>
                <w:lang w:val="uk-UA"/>
              </w:rPr>
              <w:t>- вівторок, четвер – 08.00 – 20.00,</w:t>
            </w:r>
          </w:p>
          <w:p w:rsidR="00E84D21" w:rsidRPr="00885907" w:rsidRDefault="00E84D21" w:rsidP="00107B46">
            <w:pPr>
              <w:jc w:val="both"/>
              <w:rPr>
                <w:sz w:val="22"/>
                <w:szCs w:val="22"/>
              </w:rPr>
            </w:pPr>
            <w:r>
              <w:rPr>
                <w:sz w:val="22"/>
                <w:szCs w:val="22"/>
                <w:lang w:val="uk-UA"/>
              </w:rPr>
              <w:t xml:space="preserve">   </w:t>
            </w:r>
            <w:r w:rsidRPr="00885907">
              <w:rPr>
                <w:sz w:val="22"/>
                <w:szCs w:val="22"/>
                <w:lang w:val="uk-UA"/>
              </w:rPr>
              <w:t>прийом громадян – 08.00 – 20.00.</w:t>
            </w:r>
          </w:p>
          <w:p w:rsidR="00E84D21" w:rsidRPr="00885907" w:rsidRDefault="00E84D21" w:rsidP="00107B46">
            <w:pPr>
              <w:jc w:val="both"/>
              <w:rPr>
                <w:sz w:val="22"/>
                <w:szCs w:val="22"/>
              </w:rPr>
            </w:pPr>
            <w:r w:rsidRPr="00885907">
              <w:rPr>
                <w:sz w:val="22"/>
                <w:szCs w:val="22"/>
                <w:lang w:val="uk-UA"/>
              </w:rPr>
              <w:t>- п’ятниця – 08.00 – 15.45,</w:t>
            </w:r>
          </w:p>
          <w:p w:rsidR="00E84D21" w:rsidRPr="00885907" w:rsidRDefault="00E84D21" w:rsidP="00107B46">
            <w:pPr>
              <w:jc w:val="both"/>
              <w:rPr>
                <w:sz w:val="22"/>
                <w:szCs w:val="22"/>
              </w:rPr>
            </w:pPr>
            <w:r>
              <w:rPr>
                <w:sz w:val="22"/>
                <w:szCs w:val="22"/>
                <w:lang w:val="uk-UA"/>
              </w:rPr>
              <w:t xml:space="preserve">   </w:t>
            </w:r>
            <w:r w:rsidRPr="00885907">
              <w:rPr>
                <w:sz w:val="22"/>
                <w:szCs w:val="22"/>
                <w:lang w:val="uk-UA"/>
              </w:rPr>
              <w:t>прийом громадян – 08.00 – 15.00.</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3.</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129" w:right="-163"/>
              <w:jc w:val="center"/>
              <w:rPr>
                <w:sz w:val="22"/>
                <w:szCs w:val="22"/>
              </w:rPr>
            </w:pPr>
            <w:r w:rsidRPr="00885907">
              <w:rPr>
                <w:sz w:val="22"/>
                <w:szCs w:val="22"/>
                <w:lang w:val="uk-UA"/>
              </w:rPr>
              <w:t>Телефон/факс (довідки), адреса електронної пошти та веб-сайту центру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tabs>
                <w:tab w:val="left" w:pos="1740"/>
              </w:tabs>
              <w:jc w:val="both"/>
              <w:rPr>
                <w:sz w:val="22"/>
                <w:szCs w:val="22"/>
              </w:rPr>
            </w:pPr>
            <w:r w:rsidRPr="00885907">
              <w:rPr>
                <w:sz w:val="22"/>
                <w:szCs w:val="22"/>
                <w:lang w:val="uk-UA"/>
              </w:rPr>
              <w:t>Телефони: начальника центру: 42-42-12;</w:t>
            </w:r>
          </w:p>
          <w:p w:rsidR="00E84D21" w:rsidRPr="00885907" w:rsidRDefault="00E84D21" w:rsidP="00107B46">
            <w:pPr>
              <w:tabs>
                <w:tab w:val="left" w:pos="1740"/>
              </w:tabs>
              <w:ind w:right="-108"/>
              <w:jc w:val="both"/>
              <w:rPr>
                <w:sz w:val="22"/>
                <w:szCs w:val="22"/>
              </w:rPr>
            </w:pPr>
            <w:r w:rsidRPr="00885907">
              <w:rPr>
                <w:sz w:val="22"/>
                <w:szCs w:val="22"/>
                <w:lang w:val="uk-UA"/>
              </w:rPr>
              <w:t xml:space="preserve">                   адміністраторів центру: 44-45-44; 44-06-36</w:t>
            </w:r>
            <w:r w:rsidRPr="00885907">
              <w:rPr>
                <w:sz w:val="22"/>
                <w:szCs w:val="22"/>
              </w:rPr>
              <w:t>;</w:t>
            </w:r>
          </w:p>
          <w:p w:rsidR="00E84D21" w:rsidRPr="00885907" w:rsidRDefault="00E84D21" w:rsidP="00107B46">
            <w:pPr>
              <w:tabs>
                <w:tab w:val="left" w:pos="1740"/>
              </w:tabs>
              <w:jc w:val="both"/>
              <w:rPr>
                <w:sz w:val="22"/>
                <w:szCs w:val="22"/>
                <w:lang w:val="en-US"/>
              </w:rPr>
            </w:pPr>
            <w:r w:rsidRPr="00885907">
              <w:rPr>
                <w:sz w:val="22"/>
                <w:szCs w:val="22"/>
                <w:lang w:val="uk-UA"/>
              </w:rPr>
              <w:t xml:space="preserve">E-mail: </w:t>
            </w:r>
            <w:hyperlink r:id="rId12" w:history="1">
              <w:r w:rsidRPr="00885907">
                <w:rPr>
                  <w:color w:val="0000FF"/>
                  <w:sz w:val="22"/>
                  <w:szCs w:val="22"/>
                  <w:u w:val="single"/>
                  <w:lang w:val="uk-UA"/>
                </w:rPr>
                <w:t>mltcnap@gmail.com</w:t>
              </w:r>
            </w:hyperlink>
            <w:r w:rsidRPr="00885907">
              <w:rPr>
                <w:sz w:val="22"/>
                <w:szCs w:val="22"/>
                <w:lang w:val="en-US"/>
              </w:rPr>
              <w:t>;</w:t>
            </w:r>
          </w:p>
          <w:p w:rsidR="00E84D21" w:rsidRPr="00885907" w:rsidRDefault="00E84D21" w:rsidP="00107B46">
            <w:pPr>
              <w:tabs>
                <w:tab w:val="left" w:pos="1740"/>
              </w:tabs>
              <w:jc w:val="both"/>
              <w:rPr>
                <w:sz w:val="22"/>
                <w:szCs w:val="22"/>
                <w:lang w:val="uk-UA"/>
              </w:rPr>
            </w:pPr>
            <w:hyperlink r:id="rId13" w:history="1">
              <w:r w:rsidRPr="00885907">
                <w:rPr>
                  <w:color w:val="0000FF"/>
                  <w:sz w:val="22"/>
                  <w:szCs w:val="22"/>
                  <w:u w:val="single"/>
                  <w:lang w:val="uk-UA"/>
                </w:rPr>
                <w:t>http://www.mlt.gov.ua</w:t>
              </w:r>
            </w:hyperlink>
            <w:r w:rsidRPr="00885907">
              <w:rPr>
                <w:sz w:val="22"/>
                <w:szCs w:val="22"/>
                <w:lang w:val="en-US"/>
              </w:rPr>
              <w:t>, cnap.mlt.gov.ua.</w:t>
            </w:r>
          </w:p>
        </w:tc>
      </w:tr>
      <w:tr w:rsidR="00E84D21" w:rsidRPr="00885907" w:rsidTr="00107B46">
        <w:trPr>
          <w:trHeight w:val="221"/>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Нормативні акти, якими регламентується надання адміністративної послуги</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4.</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Закони України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autoSpaceDE w:val="0"/>
              <w:jc w:val="both"/>
              <w:rPr>
                <w:sz w:val="22"/>
                <w:szCs w:val="22"/>
              </w:rPr>
            </w:pPr>
            <w:r w:rsidRPr="00885907">
              <w:rPr>
                <w:sz w:val="22"/>
                <w:szCs w:val="22"/>
                <w:lang w:val="uk-UA"/>
              </w:rPr>
              <w:t xml:space="preserve">ст. ст. 35, 36 </w:t>
            </w:r>
            <w:r>
              <w:rPr>
                <w:sz w:val="22"/>
                <w:szCs w:val="22"/>
                <w:lang w:val="uk-UA"/>
              </w:rPr>
              <w:t>Закону України “Про регулювання містобудівної діяльності”.</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5.</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Акти Кабінету Міністрів України</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rsidR="00E84D21" w:rsidRPr="00885907" w:rsidRDefault="00E84D21" w:rsidP="00107B46">
            <w:pPr>
              <w:jc w:val="both"/>
              <w:rPr>
                <w:color w:val="2A2928"/>
                <w:sz w:val="22"/>
                <w:szCs w:val="22"/>
                <w:lang w:val="uk-UA"/>
              </w:rPr>
            </w:pPr>
            <w:r w:rsidRPr="00885907">
              <w:rPr>
                <w:sz w:val="22"/>
                <w:szCs w:val="22"/>
                <w:lang w:val="uk-UA"/>
              </w:rPr>
              <w:t xml:space="preserve">постанова Кабінету Міністрів України від 13.04.2011 № 466 </w:t>
            </w:r>
            <w:r>
              <w:rPr>
                <w:sz w:val="22"/>
                <w:szCs w:val="22"/>
                <w:lang w:val="uk-UA"/>
              </w:rPr>
              <w:t>“</w:t>
            </w:r>
            <w:r w:rsidRPr="00885907">
              <w:rPr>
                <w:color w:val="2A2928"/>
                <w:sz w:val="22"/>
                <w:szCs w:val="22"/>
                <w:lang w:val="uk-UA"/>
              </w:rPr>
              <w:t>Деякі питання виконання підготовчих і будівельних робіт</w:t>
            </w:r>
            <w:r>
              <w:rPr>
                <w:sz w:val="22"/>
                <w:szCs w:val="22"/>
                <w:lang w:val="uk-UA"/>
              </w:rPr>
              <w:t>”.</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6.</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Акти центральних органів виконавчої влади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rPr>
            </w:pPr>
            <w:r w:rsidRPr="00885907">
              <w:rPr>
                <w:sz w:val="22"/>
                <w:szCs w:val="22"/>
                <w:lang w:val="uk-UA"/>
              </w:rPr>
              <w:t>–</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7.</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Акти місцевих органів виконавчої влади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snapToGrid w:val="0"/>
              <w:jc w:val="both"/>
              <w:rPr>
                <w:sz w:val="22"/>
                <w:szCs w:val="22"/>
                <w:lang w:val="uk-UA"/>
              </w:rPr>
            </w:pPr>
            <w:r w:rsidRPr="00885907">
              <w:rPr>
                <w:sz w:val="22"/>
                <w:szCs w:val="22"/>
                <w:lang w:val="uk-UA"/>
              </w:rPr>
              <w:t>–</w:t>
            </w:r>
          </w:p>
        </w:tc>
      </w:tr>
      <w:tr w:rsidR="00E84D21" w:rsidRPr="00885907" w:rsidTr="00107B46">
        <w:trPr>
          <w:trHeight w:val="244"/>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Умови отримання адміністративної послуги</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8.</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Підстава для одержання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rPr>
            </w:pPr>
            <w:r w:rsidRPr="00885907">
              <w:rPr>
                <w:sz w:val="22"/>
                <w:szCs w:val="22"/>
                <w:lang w:val="uk-UA"/>
              </w:rPr>
              <w:t>подання для р</w:t>
            </w:r>
            <w:r w:rsidRPr="00885907">
              <w:rPr>
                <w:color w:val="000000"/>
                <w:sz w:val="22"/>
                <w:szCs w:val="22"/>
                <w:lang w:val="uk-UA"/>
              </w:rPr>
              <w:t>еєстрації повідомлення про зміну даних у зареєстрованій декларації про початок виконання підготовчих/будівельних робіт.</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9.</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Вичерпний перелік документів, необхідних для отримання адміністративної послуги, а також вимоги до них</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rPr>
            </w:pPr>
            <w:r w:rsidRPr="00885907">
              <w:rPr>
                <w:sz w:val="22"/>
                <w:szCs w:val="22"/>
                <w:lang w:val="uk-UA"/>
              </w:rPr>
              <w:t xml:space="preserve">два примірника </w:t>
            </w:r>
            <w:r w:rsidRPr="00885907">
              <w:rPr>
                <w:color w:val="000000"/>
                <w:sz w:val="22"/>
                <w:szCs w:val="22"/>
                <w:lang w:val="uk-UA"/>
              </w:rPr>
              <w:t xml:space="preserve">повідомлення про зміну даних у зареєстрованій декларації про початок виконання підготовчих/будівельних робіт </w:t>
            </w:r>
            <w:r w:rsidRPr="00885907">
              <w:rPr>
                <w:sz w:val="22"/>
                <w:szCs w:val="22"/>
                <w:lang w:val="uk-UA"/>
              </w:rPr>
              <w:t>згідно з додатком 3</w:t>
            </w:r>
            <w:r w:rsidRPr="00885907">
              <w:rPr>
                <w:sz w:val="22"/>
                <w:szCs w:val="22"/>
                <w:vertAlign w:val="superscript"/>
                <w:lang w:val="uk-UA"/>
              </w:rPr>
              <w:t>1</w:t>
            </w:r>
            <w:r w:rsidRPr="00885907">
              <w:rPr>
                <w:sz w:val="22"/>
                <w:szCs w:val="22"/>
                <w:lang w:val="uk-UA"/>
              </w:rPr>
              <w:t xml:space="preserve"> (яке є невід’ємною частиною зареєстрованої декларації) постанови Кабінету Міністрів України від 13.04.2011 </w:t>
            </w:r>
            <w:r>
              <w:rPr>
                <w:sz w:val="22"/>
                <w:szCs w:val="22"/>
                <w:lang w:val="uk-UA"/>
              </w:rPr>
              <w:t xml:space="preserve">       </w:t>
            </w:r>
            <w:r w:rsidRPr="00885907">
              <w:rPr>
                <w:sz w:val="22"/>
                <w:szCs w:val="22"/>
                <w:lang w:val="uk-UA"/>
              </w:rPr>
              <w:t xml:space="preserve">№ 466 </w:t>
            </w:r>
            <w:r>
              <w:rPr>
                <w:sz w:val="22"/>
                <w:szCs w:val="22"/>
                <w:lang w:val="uk-UA"/>
              </w:rPr>
              <w:t>“</w:t>
            </w:r>
            <w:r w:rsidRPr="00885907">
              <w:rPr>
                <w:sz w:val="22"/>
                <w:szCs w:val="22"/>
                <w:lang w:val="uk-UA"/>
              </w:rPr>
              <w:t>Деякі питання виконання підготовчих і будівельних робіт</w:t>
            </w:r>
            <w:r>
              <w:rPr>
                <w:sz w:val="22"/>
                <w:szCs w:val="22"/>
                <w:lang w:val="uk-UA"/>
              </w:rPr>
              <w:t>”.</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10.</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108" w:right="-104"/>
              <w:jc w:val="center"/>
              <w:rPr>
                <w:sz w:val="22"/>
                <w:szCs w:val="22"/>
              </w:rPr>
            </w:pPr>
            <w:r w:rsidRPr="00885907">
              <w:rPr>
                <w:sz w:val="22"/>
                <w:szCs w:val="22"/>
                <w:lang w:val="uk-UA"/>
              </w:rPr>
              <w:t>Порядок та спосіб подання документів, необхідних для отримання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rsidR="00E84D21" w:rsidRPr="00885907" w:rsidRDefault="00E84D21" w:rsidP="00107B46">
            <w:pPr>
              <w:jc w:val="both"/>
              <w:rPr>
                <w:sz w:val="22"/>
                <w:szCs w:val="22"/>
              </w:rPr>
            </w:pPr>
            <w:r w:rsidRPr="00885907">
              <w:rPr>
                <w:sz w:val="22"/>
                <w:szCs w:val="22"/>
                <w:lang w:val="uk-UA"/>
              </w:rPr>
              <w:t>– особисто (при собі мати паспорт);</w:t>
            </w:r>
          </w:p>
          <w:p w:rsidR="00E84D21" w:rsidRPr="00885907" w:rsidRDefault="00E84D21" w:rsidP="00107B46">
            <w:pPr>
              <w:jc w:val="both"/>
              <w:rPr>
                <w:sz w:val="22"/>
                <w:szCs w:val="22"/>
              </w:rPr>
            </w:pPr>
            <w:r w:rsidRPr="00885907">
              <w:rPr>
                <w:sz w:val="22"/>
                <w:szCs w:val="22"/>
                <w:lang w:val="uk-UA"/>
              </w:rPr>
              <w:t>– уповноваженою особою (при собі мати відповідні документи);</w:t>
            </w:r>
          </w:p>
          <w:p w:rsidR="00E84D21" w:rsidRPr="00885907" w:rsidRDefault="00E84D21" w:rsidP="00107B46">
            <w:pPr>
              <w:jc w:val="both"/>
              <w:rPr>
                <w:iCs/>
                <w:sz w:val="22"/>
                <w:szCs w:val="22"/>
              </w:rPr>
            </w:pPr>
            <w:r w:rsidRPr="00885907">
              <w:rPr>
                <w:sz w:val="22"/>
                <w:szCs w:val="22"/>
                <w:lang w:val="uk-UA"/>
              </w:rPr>
              <w:t>– поштою рекомендованим листом з описом вкладення.</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11.</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Платність (безоплатність)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rPr>
            </w:pPr>
            <w:r w:rsidRPr="00885907">
              <w:rPr>
                <w:sz w:val="22"/>
                <w:szCs w:val="22"/>
                <w:lang w:val="uk-UA"/>
              </w:rPr>
              <w:t>безкоштовно.</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11.1</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Нормативно-правові акти, на підставі яких стягується плата</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snapToGrid w:val="0"/>
              <w:jc w:val="both"/>
              <w:rPr>
                <w:sz w:val="22"/>
                <w:szCs w:val="22"/>
                <w:lang w:val="uk-UA"/>
              </w:rPr>
            </w:pPr>
            <w:r w:rsidRPr="00885907">
              <w:rPr>
                <w:sz w:val="22"/>
                <w:szCs w:val="22"/>
                <w:lang w:val="uk-UA"/>
              </w:rPr>
              <w:t>–</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11.2</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Розмір та порядок внесення плати (адміністративного збору) за адміністративну послугу</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snapToGrid w:val="0"/>
              <w:jc w:val="both"/>
              <w:rPr>
                <w:sz w:val="22"/>
                <w:szCs w:val="22"/>
                <w:lang w:val="uk-UA"/>
              </w:rPr>
            </w:pPr>
            <w:r w:rsidRPr="00885907">
              <w:rPr>
                <w:sz w:val="22"/>
                <w:szCs w:val="22"/>
                <w:lang w:val="uk-UA"/>
              </w:rPr>
              <w:t>–</w:t>
            </w:r>
          </w:p>
        </w:tc>
      </w:tr>
      <w:tr w:rsidR="00E84D21" w:rsidRPr="00885907" w:rsidTr="00107B46">
        <w:tc>
          <w:tcPr>
            <w:tcW w:w="418" w:type="dxa"/>
            <w:tcBorders>
              <w:top w:val="single" w:sz="4" w:space="0" w:color="000000"/>
              <w:left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11.3</w:t>
            </w:r>
          </w:p>
        </w:tc>
        <w:tc>
          <w:tcPr>
            <w:tcW w:w="3604" w:type="dxa"/>
            <w:tcBorders>
              <w:top w:val="single" w:sz="4" w:space="0" w:color="000000"/>
              <w:left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Розрахунковий рахунок для внесення плати</w:t>
            </w:r>
          </w:p>
        </w:tc>
        <w:tc>
          <w:tcPr>
            <w:tcW w:w="6728" w:type="dxa"/>
            <w:tcBorders>
              <w:top w:val="single" w:sz="4" w:space="0" w:color="000000"/>
              <w:left w:val="single" w:sz="4" w:space="0" w:color="000000"/>
              <w:right w:val="single" w:sz="4" w:space="0" w:color="000000"/>
            </w:tcBorders>
            <w:shd w:val="clear" w:color="auto" w:fill="auto"/>
            <w:vAlign w:val="center"/>
          </w:tcPr>
          <w:p w:rsidR="00E84D21" w:rsidRPr="00885907" w:rsidRDefault="00E84D21" w:rsidP="00107B46">
            <w:pPr>
              <w:snapToGrid w:val="0"/>
              <w:jc w:val="both"/>
              <w:rPr>
                <w:sz w:val="22"/>
                <w:szCs w:val="22"/>
                <w:lang w:val="uk-UA"/>
              </w:rPr>
            </w:pPr>
            <w:r w:rsidRPr="00885907">
              <w:rPr>
                <w:sz w:val="22"/>
                <w:szCs w:val="22"/>
                <w:lang w:val="uk-UA"/>
              </w:rPr>
              <w:t>–</w:t>
            </w:r>
          </w:p>
        </w:tc>
      </w:tr>
      <w:tr w:rsidR="00E84D21" w:rsidRPr="00885907" w:rsidTr="00107B46">
        <w:tc>
          <w:tcPr>
            <w:tcW w:w="418" w:type="dxa"/>
            <w:tcBorders>
              <w:bottom w:val="single" w:sz="4" w:space="0" w:color="auto"/>
            </w:tcBorders>
            <w:shd w:val="clear" w:color="auto" w:fill="auto"/>
            <w:vAlign w:val="center"/>
          </w:tcPr>
          <w:p w:rsidR="00E84D21" w:rsidRPr="00885907" w:rsidRDefault="00E84D21" w:rsidP="00107B46">
            <w:pPr>
              <w:ind w:left="-90" w:right="-108"/>
              <w:jc w:val="center"/>
              <w:rPr>
                <w:b/>
                <w:sz w:val="22"/>
                <w:szCs w:val="22"/>
                <w:lang w:val="uk-UA"/>
              </w:rPr>
            </w:pPr>
          </w:p>
        </w:tc>
        <w:tc>
          <w:tcPr>
            <w:tcW w:w="3604" w:type="dxa"/>
            <w:tcBorders>
              <w:bottom w:val="single" w:sz="4" w:space="0" w:color="auto"/>
            </w:tcBorders>
            <w:shd w:val="clear" w:color="auto" w:fill="auto"/>
            <w:vAlign w:val="center"/>
          </w:tcPr>
          <w:p w:rsidR="00E84D21" w:rsidRPr="00885907" w:rsidRDefault="00E84D21" w:rsidP="00107B46">
            <w:pPr>
              <w:jc w:val="center"/>
              <w:rPr>
                <w:sz w:val="22"/>
                <w:szCs w:val="22"/>
                <w:lang w:val="uk-UA"/>
              </w:rPr>
            </w:pPr>
          </w:p>
        </w:tc>
        <w:tc>
          <w:tcPr>
            <w:tcW w:w="6728" w:type="dxa"/>
            <w:tcBorders>
              <w:bottom w:val="single" w:sz="4" w:space="0" w:color="auto"/>
            </w:tcBorders>
            <w:shd w:val="clear" w:color="auto" w:fill="auto"/>
            <w:vAlign w:val="center"/>
          </w:tcPr>
          <w:p w:rsidR="00E84D21" w:rsidRDefault="00E84D21" w:rsidP="00107B46">
            <w:pPr>
              <w:snapToGrid w:val="0"/>
              <w:jc w:val="both"/>
              <w:rPr>
                <w:rFonts w:eastAsia="SimSun"/>
                <w:kern w:val="2"/>
                <w:sz w:val="22"/>
                <w:szCs w:val="22"/>
                <w:lang w:val="uk-UA" w:bidi="hi-IN"/>
              </w:rPr>
            </w:pPr>
            <w:r>
              <w:rPr>
                <w:sz w:val="22"/>
                <w:szCs w:val="22"/>
                <w:lang w:val="uk-UA"/>
              </w:rPr>
              <w:t xml:space="preserve">      8                                                                  </w:t>
            </w:r>
            <w:r>
              <w:rPr>
                <w:rFonts w:eastAsia="SimSun"/>
                <w:kern w:val="2"/>
                <w:sz w:val="22"/>
                <w:szCs w:val="22"/>
                <w:lang w:val="uk-UA" w:bidi="hi-IN"/>
              </w:rPr>
              <w:t>Продовження додатку 2</w:t>
            </w:r>
          </w:p>
          <w:p w:rsidR="00E84D21" w:rsidRPr="00885907" w:rsidRDefault="00E84D21" w:rsidP="00107B46">
            <w:pPr>
              <w:snapToGrid w:val="0"/>
              <w:jc w:val="both"/>
              <w:rPr>
                <w:sz w:val="22"/>
                <w:szCs w:val="22"/>
                <w:lang w:val="uk-UA"/>
              </w:rPr>
            </w:pPr>
          </w:p>
        </w:tc>
      </w:tr>
      <w:tr w:rsidR="00E84D21" w:rsidRPr="00885907" w:rsidTr="00107B46">
        <w:trPr>
          <w:trHeight w:val="376"/>
        </w:trPr>
        <w:tc>
          <w:tcPr>
            <w:tcW w:w="418" w:type="dxa"/>
            <w:tcBorders>
              <w:top w:val="single" w:sz="4" w:space="0" w:color="auto"/>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12.</w:t>
            </w:r>
          </w:p>
        </w:tc>
        <w:tc>
          <w:tcPr>
            <w:tcW w:w="3604" w:type="dxa"/>
            <w:tcBorders>
              <w:top w:val="single" w:sz="4" w:space="0" w:color="auto"/>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Строк надання адміністративної послуги</w:t>
            </w:r>
          </w:p>
        </w:tc>
        <w:tc>
          <w:tcPr>
            <w:tcW w:w="6728" w:type="dxa"/>
            <w:tcBorders>
              <w:top w:val="single" w:sz="4" w:space="0" w:color="auto"/>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lang w:val="uk-UA"/>
              </w:rPr>
            </w:pPr>
            <w:r w:rsidRPr="00885907">
              <w:rPr>
                <w:sz w:val="22"/>
                <w:szCs w:val="22"/>
                <w:lang w:val="uk-UA"/>
              </w:rPr>
              <w:t xml:space="preserve">протягом 5 (п’яти) робочих днів з дня надходження повідомлення про </w:t>
            </w:r>
            <w:r w:rsidRPr="00885907">
              <w:rPr>
                <w:color w:val="000000"/>
                <w:sz w:val="22"/>
                <w:szCs w:val="22"/>
                <w:lang w:val="uk-UA"/>
              </w:rPr>
              <w:t>зміну даних у зареєстрованій декларації про початок виконання підготовчих/будівельних робіт</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13.</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Перелік підстав для відмови у наданні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bCs/>
                <w:spacing w:val="-6"/>
                <w:sz w:val="22"/>
                <w:szCs w:val="22"/>
              </w:rPr>
            </w:pPr>
            <w:r w:rsidRPr="00885907">
              <w:rPr>
                <w:sz w:val="22"/>
                <w:szCs w:val="22"/>
                <w:lang w:val="uk-UA"/>
              </w:rPr>
              <w:t>–</w:t>
            </w:r>
            <w:r w:rsidRPr="00885907">
              <w:rPr>
                <w:bCs/>
                <w:sz w:val="22"/>
                <w:szCs w:val="22"/>
                <w:lang w:val="uk-UA"/>
              </w:rPr>
              <w:t xml:space="preserve"> </w:t>
            </w:r>
            <w:r w:rsidRPr="00885907">
              <w:rPr>
                <w:bCs/>
                <w:spacing w:val="-6"/>
                <w:sz w:val="22"/>
                <w:szCs w:val="22"/>
                <w:lang w:val="uk-UA"/>
              </w:rPr>
              <w:t>невідповідність</w:t>
            </w:r>
            <w:r w:rsidRPr="00885907">
              <w:rPr>
                <w:bCs/>
                <w:spacing w:val="-6"/>
                <w:sz w:val="22"/>
                <w:szCs w:val="22"/>
              </w:rPr>
              <w:t xml:space="preserve"> </w:t>
            </w:r>
            <w:r w:rsidRPr="00885907">
              <w:rPr>
                <w:bCs/>
                <w:spacing w:val="-6"/>
                <w:sz w:val="22"/>
                <w:szCs w:val="22"/>
                <w:lang w:val="uk-UA"/>
              </w:rPr>
              <w:t>поданих</w:t>
            </w:r>
            <w:r w:rsidRPr="00885907">
              <w:rPr>
                <w:bCs/>
                <w:spacing w:val="-6"/>
                <w:sz w:val="22"/>
                <w:szCs w:val="22"/>
              </w:rPr>
              <w:t xml:space="preserve"> </w:t>
            </w:r>
            <w:r w:rsidRPr="00885907">
              <w:rPr>
                <w:bCs/>
                <w:spacing w:val="-6"/>
                <w:sz w:val="22"/>
                <w:szCs w:val="22"/>
                <w:lang w:val="uk-UA"/>
              </w:rPr>
              <w:t>документів</w:t>
            </w:r>
            <w:r w:rsidRPr="00885907">
              <w:rPr>
                <w:bCs/>
                <w:spacing w:val="-6"/>
                <w:sz w:val="22"/>
                <w:szCs w:val="22"/>
              </w:rPr>
              <w:t xml:space="preserve"> </w:t>
            </w:r>
            <w:r w:rsidRPr="00885907">
              <w:rPr>
                <w:bCs/>
                <w:spacing w:val="-6"/>
                <w:sz w:val="22"/>
                <w:szCs w:val="22"/>
                <w:lang w:val="uk-UA"/>
              </w:rPr>
              <w:t>вимогам</w:t>
            </w:r>
            <w:r w:rsidRPr="00885907">
              <w:rPr>
                <w:bCs/>
                <w:spacing w:val="-6"/>
                <w:sz w:val="22"/>
                <w:szCs w:val="22"/>
              </w:rPr>
              <w:t xml:space="preserve"> </w:t>
            </w:r>
            <w:r w:rsidRPr="00885907">
              <w:rPr>
                <w:bCs/>
                <w:spacing w:val="-6"/>
                <w:sz w:val="22"/>
                <w:szCs w:val="22"/>
                <w:lang w:val="uk-UA"/>
              </w:rPr>
              <w:t>законодавства</w:t>
            </w:r>
            <w:r w:rsidRPr="00885907">
              <w:rPr>
                <w:bCs/>
                <w:spacing w:val="-6"/>
                <w:sz w:val="22"/>
                <w:szCs w:val="22"/>
              </w:rPr>
              <w:t>;</w:t>
            </w:r>
          </w:p>
          <w:p w:rsidR="00E84D21" w:rsidRPr="00885907" w:rsidRDefault="00E84D21" w:rsidP="00107B46">
            <w:pPr>
              <w:rPr>
                <w:sz w:val="22"/>
                <w:szCs w:val="22"/>
              </w:rPr>
            </w:pPr>
            <w:r w:rsidRPr="00885907">
              <w:rPr>
                <w:sz w:val="22"/>
                <w:szCs w:val="22"/>
                <w:lang w:val="uk-UA"/>
              </w:rPr>
              <w:t>–</w:t>
            </w:r>
            <w:r w:rsidRPr="00885907">
              <w:rPr>
                <w:bCs/>
                <w:sz w:val="22"/>
                <w:szCs w:val="22"/>
                <w:lang w:val="uk-UA"/>
              </w:rPr>
              <w:t xml:space="preserve"> виявлення</w:t>
            </w:r>
            <w:r w:rsidRPr="00885907">
              <w:rPr>
                <w:bCs/>
                <w:sz w:val="22"/>
                <w:szCs w:val="22"/>
              </w:rPr>
              <w:t xml:space="preserve"> </w:t>
            </w:r>
            <w:r w:rsidRPr="00885907">
              <w:rPr>
                <w:bCs/>
                <w:sz w:val="22"/>
                <w:szCs w:val="22"/>
                <w:lang w:val="uk-UA"/>
              </w:rPr>
              <w:t>недостовірних даних, наведених у надісланому повідомленні</w:t>
            </w:r>
            <w:r w:rsidRPr="00885907">
              <w:rPr>
                <w:sz w:val="22"/>
                <w:szCs w:val="22"/>
              </w:rPr>
              <w:t xml:space="preserve"> </w:t>
            </w:r>
            <w:r w:rsidRPr="00885907">
              <w:rPr>
                <w:sz w:val="22"/>
                <w:szCs w:val="22"/>
                <w:lang w:val="uk-UA"/>
              </w:rPr>
              <w:t>(необхідної інформації для внесення до реєстру, тощо).</w:t>
            </w:r>
          </w:p>
        </w:tc>
      </w:tr>
      <w:tr w:rsidR="00E84D21" w:rsidRPr="00885907"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14.</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Результат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rPr>
            </w:pPr>
            <w:r w:rsidRPr="00885907">
              <w:rPr>
                <w:bCs/>
                <w:sz w:val="22"/>
                <w:szCs w:val="22"/>
                <w:lang w:val="uk-UA"/>
              </w:rPr>
              <w:t>видається замовнику</w:t>
            </w:r>
            <w:r w:rsidRPr="00885907">
              <w:rPr>
                <w:sz w:val="22"/>
                <w:szCs w:val="22"/>
              </w:rPr>
              <w:t xml:space="preserve"> </w:t>
            </w:r>
            <w:r w:rsidRPr="00885907">
              <w:rPr>
                <w:bCs/>
                <w:sz w:val="22"/>
                <w:szCs w:val="22"/>
                <w:lang w:val="uk-UA"/>
              </w:rPr>
              <w:t>(уповноваженій ним особі)</w:t>
            </w:r>
            <w:r w:rsidRPr="00885907">
              <w:rPr>
                <w:sz w:val="22"/>
                <w:szCs w:val="22"/>
                <w:lang w:val="uk-UA"/>
              </w:rPr>
              <w:t xml:space="preserve"> зареєстроване повідомлення про зміну даних у зареєстрованій декларації про початок виконання підготовчих/будівельних робіт, </w:t>
            </w:r>
            <w:r w:rsidRPr="00885907">
              <w:rPr>
                <w:bCs/>
                <w:sz w:val="22"/>
                <w:szCs w:val="22"/>
                <w:lang w:val="uk-UA"/>
              </w:rPr>
              <w:t>в одному примірнику,</w:t>
            </w:r>
            <w:r w:rsidRPr="00885907">
              <w:rPr>
                <w:sz w:val="22"/>
                <w:szCs w:val="22"/>
                <w:lang w:val="uk-UA"/>
              </w:rPr>
              <w:t xml:space="preserve"> </w:t>
            </w:r>
            <w:r w:rsidRPr="00885907">
              <w:rPr>
                <w:bCs/>
                <w:sz w:val="22"/>
                <w:szCs w:val="22"/>
                <w:lang w:val="uk-UA"/>
              </w:rPr>
              <w:t xml:space="preserve">яке має зберігатися протягом всього періоду </w:t>
            </w:r>
            <w:r w:rsidRPr="00885907">
              <w:rPr>
                <w:rFonts w:eastAsia="Liberation Serif"/>
                <w:sz w:val="22"/>
                <w:szCs w:val="22"/>
                <w:lang w:val="uk-UA"/>
              </w:rPr>
              <w:t>будівельних робіт</w:t>
            </w:r>
            <w:r w:rsidRPr="00885907">
              <w:rPr>
                <w:bCs/>
                <w:sz w:val="22"/>
                <w:szCs w:val="22"/>
                <w:lang w:val="uk-UA"/>
              </w:rPr>
              <w:t xml:space="preserve"> і </w:t>
            </w:r>
            <w:r w:rsidRPr="00885907">
              <w:rPr>
                <w:sz w:val="22"/>
                <w:szCs w:val="22"/>
              </w:rPr>
              <w:t>є чинним до завершення будівництва</w:t>
            </w:r>
            <w:r w:rsidRPr="00885907">
              <w:rPr>
                <w:bCs/>
                <w:sz w:val="22"/>
                <w:szCs w:val="22"/>
                <w:lang w:val="uk-UA"/>
              </w:rPr>
              <w:t>.</w:t>
            </w:r>
          </w:p>
        </w:tc>
      </w:tr>
      <w:tr w:rsidR="00E84D21" w:rsidRPr="00885907" w:rsidTr="00107B46">
        <w:trPr>
          <w:trHeight w:val="70"/>
        </w:trPr>
        <w:tc>
          <w:tcPr>
            <w:tcW w:w="418"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ind w:left="-90" w:right="-108"/>
              <w:jc w:val="center"/>
              <w:rPr>
                <w:sz w:val="22"/>
                <w:szCs w:val="22"/>
              </w:rPr>
            </w:pPr>
            <w:r w:rsidRPr="00885907">
              <w:rPr>
                <w:b/>
                <w:sz w:val="22"/>
                <w:szCs w:val="22"/>
                <w:lang w:val="uk-UA"/>
              </w:rPr>
              <w:t>15.</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885907" w:rsidRDefault="00E84D21" w:rsidP="00107B46">
            <w:pPr>
              <w:jc w:val="center"/>
              <w:rPr>
                <w:sz w:val="22"/>
                <w:szCs w:val="22"/>
              </w:rPr>
            </w:pPr>
            <w:r w:rsidRPr="00885907">
              <w:rPr>
                <w:sz w:val="22"/>
                <w:szCs w:val="22"/>
                <w:lang w:val="uk-UA"/>
              </w:rPr>
              <w:t>Способи отримання відповіді (результату)</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85907" w:rsidRDefault="00E84D21" w:rsidP="00107B46">
            <w:pPr>
              <w:jc w:val="both"/>
              <w:rPr>
                <w:sz w:val="22"/>
                <w:szCs w:val="22"/>
              </w:rPr>
            </w:pPr>
            <w:r w:rsidRPr="00885907">
              <w:rPr>
                <w:sz w:val="22"/>
                <w:szCs w:val="22"/>
                <w:lang w:val="uk-UA"/>
              </w:rPr>
              <w:t>через центр надання адміністративних послуг:</w:t>
            </w:r>
          </w:p>
          <w:p w:rsidR="00E84D21" w:rsidRPr="00885907" w:rsidRDefault="00E84D21" w:rsidP="00107B46">
            <w:pPr>
              <w:jc w:val="both"/>
              <w:rPr>
                <w:sz w:val="22"/>
                <w:szCs w:val="22"/>
              </w:rPr>
            </w:pPr>
            <w:r w:rsidRPr="00885907">
              <w:rPr>
                <w:sz w:val="22"/>
                <w:szCs w:val="22"/>
                <w:lang w:val="uk-UA"/>
              </w:rPr>
              <w:t>–</w:t>
            </w:r>
            <w:r w:rsidRPr="00885907">
              <w:rPr>
                <w:bCs/>
                <w:sz w:val="22"/>
                <w:szCs w:val="22"/>
                <w:lang w:val="uk-UA"/>
              </w:rPr>
              <w:t xml:space="preserve"> </w:t>
            </w:r>
            <w:r w:rsidRPr="00885907">
              <w:rPr>
                <w:sz w:val="22"/>
                <w:szCs w:val="22"/>
                <w:lang w:val="uk-UA"/>
              </w:rPr>
              <w:t>особисто (при собі мати паспорт);</w:t>
            </w:r>
          </w:p>
          <w:p w:rsidR="00E84D21" w:rsidRPr="00885907" w:rsidRDefault="00E84D21" w:rsidP="00107B46">
            <w:pPr>
              <w:jc w:val="both"/>
              <w:rPr>
                <w:sz w:val="22"/>
                <w:szCs w:val="22"/>
              </w:rPr>
            </w:pPr>
            <w:r w:rsidRPr="00885907">
              <w:rPr>
                <w:sz w:val="22"/>
                <w:szCs w:val="22"/>
                <w:lang w:val="uk-UA"/>
              </w:rPr>
              <w:t>–</w:t>
            </w:r>
            <w:r w:rsidRPr="00885907">
              <w:rPr>
                <w:bCs/>
                <w:sz w:val="22"/>
                <w:szCs w:val="22"/>
                <w:lang w:val="uk-UA"/>
              </w:rPr>
              <w:t xml:space="preserve"> </w:t>
            </w:r>
            <w:r w:rsidRPr="00885907">
              <w:rPr>
                <w:sz w:val="22"/>
                <w:szCs w:val="22"/>
                <w:lang w:val="uk-UA"/>
              </w:rPr>
              <w:t>уповноваженою особою (при собі мати відповідні документи);</w:t>
            </w:r>
          </w:p>
          <w:p w:rsidR="00E84D21" w:rsidRDefault="00E84D21" w:rsidP="00107B46">
            <w:pPr>
              <w:jc w:val="both"/>
              <w:rPr>
                <w:sz w:val="22"/>
                <w:szCs w:val="22"/>
                <w:lang w:val="uk-UA"/>
              </w:rPr>
            </w:pPr>
            <w:r w:rsidRPr="00885907">
              <w:rPr>
                <w:sz w:val="22"/>
                <w:szCs w:val="22"/>
                <w:lang w:val="uk-UA"/>
              </w:rPr>
              <w:t>–</w:t>
            </w:r>
            <w:r w:rsidRPr="00885907">
              <w:rPr>
                <w:bCs/>
                <w:sz w:val="22"/>
                <w:szCs w:val="22"/>
                <w:lang w:val="uk-UA"/>
              </w:rPr>
              <w:t xml:space="preserve"> </w:t>
            </w:r>
            <w:r w:rsidRPr="00885907">
              <w:rPr>
                <w:sz w:val="22"/>
                <w:szCs w:val="22"/>
                <w:lang w:val="uk-UA"/>
              </w:rPr>
              <w:t>поштою рекомендованим листом з повідомленням</w:t>
            </w:r>
            <w:r>
              <w:rPr>
                <w:sz w:val="22"/>
                <w:szCs w:val="22"/>
                <w:lang w:val="uk-UA"/>
              </w:rPr>
              <w:t>.</w:t>
            </w:r>
          </w:p>
          <w:p w:rsidR="00E84D21" w:rsidRPr="00885907" w:rsidRDefault="00E84D21" w:rsidP="00107B46">
            <w:pPr>
              <w:jc w:val="both"/>
              <w:rPr>
                <w:sz w:val="22"/>
                <w:szCs w:val="22"/>
                <w:lang w:val="uk-UA"/>
              </w:rPr>
            </w:pPr>
            <w:r w:rsidRPr="00885907">
              <w:rPr>
                <w:sz w:val="22"/>
                <w:szCs w:val="22"/>
                <w:lang w:val="uk-UA"/>
              </w:rPr>
              <w:t xml:space="preserve">Інформація розміщується на офіційному веб-сайті у </w:t>
            </w:r>
            <w:r w:rsidRPr="00885907">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E84D21" w:rsidRDefault="00E84D21" w:rsidP="00E84D21">
      <w:pPr>
        <w:jc w:val="center"/>
        <w:rPr>
          <w:sz w:val="22"/>
          <w:szCs w:val="22"/>
          <w:lang w:val="uk-UA"/>
        </w:rPr>
      </w:pPr>
    </w:p>
    <w:p w:rsidR="00E84D21" w:rsidRDefault="00E84D21" w:rsidP="00E84D21">
      <w:pPr>
        <w:jc w:val="center"/>
        <w:rPr>
          <w:spacing w:val="-6"/>
          <w:sz w:val="22"/>
          <w:szCs w:val="22"/>
          <w:lang w:val="uk-UA"/>
        </w:rPr>
      </w:pPr>
    </w:p>
    <w:p w:rsidR="00E84D21" w:rsidRDefault="00E84D21" w:rsidP="00E84D21">
      <w:pPr>
        <w:jc w:val="center"/>
        <w:rPr>
          <w:spacing w:val="-6"/>
          <w:sz w:val="22"/>
          <w:szCs w:val="22"/>
          <w:lang w:val="uk-UA"/>
        </w:rPr>
      </w:pPr>
    </w:p>
    <w:p w:rsidR="00E84D21" w:rsidRPr="00885907" w:rsidRDefault="00E84D21" w:rsidP="00E84D21">
      <w:pPr>
        <w:rPr>
          <w:spacing w:val="-6"/>
          <w:sz w:val="22"/>
          <w:szCs w:val="22"/>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Pr="00B05FFE" w:rsidRDefault="00E84D21" w:rsidP="00E84D21">
      <w:pPr>
        <w:spacing w:before="60" w:after="60"/>
        <w:jc w:val="center"/>
        <w:rPr>
          <w:sz w:val="22"/>
          <w:szCs w:val="22"/>
          <w:lang w:val="uk-UA"/>
        </w:rPr>
      </w:pPr>
      <w:r>
        <w:rPr>
          <w:sz w:val="22"/>
          <w:szCs w:val="22"/>
          <w:lang w:val="uk-UA"/>
        </w:rPr>
        <w:t xml:space="preserve">                                                                                   9                                            Продовдення додатку 2</w:t>
      </w:r>
    </w:p>
    <w:p w:rsidR="00E84D21" w:rsidRPr="00A2337B" w:rsidRDefault="00E84D21" w:rsidP="00E84D21">
      <w:pPr>
        <w:jc w:val="center"/>
        <w:rPr>
          <w:b/>
          <w:caps/>
          <w:spacing w:val="-6"/>
          <w:sz w:val="22"/>
          <w:szCs w:val="22"/>
        </w:rPr>
      </w:pPr>
    </w:p>
    <w:p w:rsidR="00E84D21" w:rsidRPr="00D5279A" w:rsidRDefault="00E84D21" w:rsidP="00E84D21">
      <w:pPr>
        <w:jc w:val="center"/>
        <w:rPr>
          <w:spacing w:val="-6"/>
          <w:sz w:val="22"/>
          <w:szCs w:val="22"/>
        </w:rPr>
      </w:pPr>
      <w:r w:rsidRPr="00D5279A">
        <w:rPr>
          <w:b/>
          <w:caps/>
          <w:spacing w:val="-6"/>
          <w:sz w:val="22"/>
          <w:szCs w:val="22"/>
          <w:lang w:val="uk-UA"/>
        </w:rPr>
        <w:t>інформаційнА картка адміністративної послуги</w:t>
      </w:r>
    </w:p>
    <w:p w:rsidR="00E84D21" w:rsidRPr="00D5279A" w:rsidRDefault="00E84D21" w:rsidP="00E84D21">
      <w:pPr>
        <w:jc w:val="center"/>
        <w:rPr>
          <w:b/>
          <w:caps/>
          <w:spacing w:val="-6"/>
          <w:sz w:val="22"/>
          <w:szCs w:val="22"/>
          <w:lang w:val="uk-UA"/>
        </w:rPr>
      </w:pPr>
    </w:p>
    <w:p w:rsidR="00E84D21" w:rsidRPr="00D5279A" w:rsidRDefault="00E84D21" w:rsidP="00E84D21">
      <w:pPr>
        <w:jc w:val="center"/>
        <w:rPr>
          <w:spacing w:val="-6"/>
          <w:sz w:val="22"/>
          <w:szCs w:val="22"/>
        </w:rPr>
      </w:pPr>
      <w:r w:rsidRPr="00D5279A">
        <w:rPr>
          <w:b/>
          <w:bCs/>
          <w:color w:val="000000"/>
          <w:spacing w:val="-6"/>
          <w:sz w:val="22"/>
          <w:szCs w:val="22"/>
          <w:u w:val="single"/>
          <w:lang w:val="uk-UA"/>
        </w:rPr>
        <w:t>Видача дозволу на виконання будівельних робіт</w:t>
      </w:r>
    </w:p>
    <w:p w:rsidR="00E84D21" w:rsidRPr="00D5279A" w:rsidRDefault="00E84D21" w:rsidP="00E84D21">
      <w:pPr>
        <w:jc w:val="center"/>
        <w:rPr>
          <w:spacing w:val="-6"/>
        </w:rPr>
      </w:pPr>
      <w:r w:rsidRPr="00D5279A">
        <w:rPr>
          <w:caps/>
          <w:spacing w:val="-6"/>
          <w:lang w:val="uk-UA"/>
        </w:rPr>
        <w:t>(</w:t>
      </w:r>
      <w:r w:rsidRPr="00D5279A">
        <w:rPr>
          <w:spacing w:val="-6"/>
          <w:lang w:val="uk-UA"/>
        </w:rPr>
        <w:t>назва адміністративної послуги)</w:t>
      </w:r>
    </w:p>
    <w:p w:rsidR="00E84D21" w:rsidRPr="00D5279A" w:rsidRDefault="00E84D21" w:rsidP="00E84D21">
      <w:pPr>
        <w:jc w:val="center"/>
        <w:rPr>
          <w:b/>
          <w:spacing w:val="-6"/>
          <w:sz w:val="22"/>
          <w:szCs w:val="22"/>
          <w:lang w:val="uk-UA"/>
        </w:rPr>
      </w:pPr>
    </w:p>
    <w:p w:rsidR="00E84D21" w:rsidRPr="00D5279A" w:rsidRDefault="00E84D21" w:rsidP="00E84D21">
      <w:pPr>
        <w:jc w:val="center"/>
        <w:rPr>
          <w:spacing w:val="-6"/>
          <w:sz w:val="22"/>
          <w:szCs w:val="22"/>
          <w:u w:val="single"/>
        </w:rPr>
      </w:pPr>
      <w:r w:rsidRPr="00D5279A">
        <w:rPr>
          <w:b/>
          <w:spacing w:val="-6"/>
          <w:sz w:val="22"/>
          <w:szCs w:val="22"/>
          <w:u w:val="single"/>
          <w:lang w:val="uk-UA"/>
        </w:rPr>
        <w:t>Відділ державного архітектурно-будівельного контролю</w:t>
      </w:r>
    </w:p>
    <w:p w:rsidR="00E84D21" w:rsidRPr="00D5279A" w:rsidRDefault="00E84D21" w:rsidP="00E84D21">
      <w:pPr>
        <w:jc w:val="center"/>
        <w:rPr>
          <w:spacing w:val="-6"/>
          <w:sz w:val="22"/>
          <w:szCs w:val="22"/>
        </w:rPr>
      </w:pPr>
      <w:r w:rsidRPr="00D5279A">
        <w:rPr>
          <w:b/>
          <w:spacing w:val="-6"/>
          <w:sz w:val="22"/>
          <w:szCs w:val="22"/>
          <w:u w:val="single"/>
          <w:lang w:val="uk-UA"/>
        </w:rPr>
        <w:t>виконавчого комітету Мелітопольської міської ради Запорізької області</w:t>
      </w:r>
    </w:p>
    <w:p w:rsidR="00E84D21" w:rsidRPr="00D5279A" w:rsidRDefault="00E84D21" w:rsidP="00E84D21">
      <w:pPr>
        <w:jc w:val="center"/>
        <w:rPr>
          <w:spacing w:val="-6"/>
        </w:rPr>
      </w:pPr>
      <w:r w:rsidRPr="00D5279A">
        <w:rPr>
          <w:spacing w:val="-6"/>
          <w:lang w:val="uk-UA"/>
        </w:rPr>
        <w:t>(найменування суб’єкта надання адміністративної послуги)</w:t>
      </w:r>
    </w:p>
    <w:p w:rsidR="00E84D21" w:rsidRPr="00D5279A" w:rsidRDefault="00E84D21" w:rsidP="00E84D21">
      <w:pPr>
        <w:jc w:val="center"/>
        <w:rPr>
          <w:sz w:val="22"/>
          <w:szCs w:val="22"/>
          <w:lang w:val="uk-UA"/>
        </w:rPr>
      </w:pPr>
    </w:p>
    <w:tbl>
      <w:tblPr>
        <w:tblW w:w="10750" w:type="dxa"/>
        <w:tblInd w:w="-10" w:type="dxa"/>
        <w:tblLayout w:type="fixed"/>
        <w:tblLook w:val="0000" w:firstRow="0" w:lastRow="0" w:firstColumn="0" w:lastColumn="0" w:noHBand="0" w:noVBand="0"/>
      </w:tblPr>
      <w:tblGrid>
        <w:gridCol w:w="418"/>
        <w:gridCol w:w="3604"/>
        <w:gridCol w:w="6728"/>
      </w:tblGrid>
      <w:tr w:rsidR="00E84D21" w:rsidRPr="00D5279A" w:rsidTr="00107B46">
        <w:trPr>
          <w:trHeight w:val="255"/>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jc w:val="center"/>
              <w:rPr>
                <w:sz w:val="22"/>
                <w:szCs w:val="22"/>
              </w:rPr>
            </w:pPr>
            <w:r w:rsidRPr="00D5279A">
              <w:rPr>
                <w:b/>
                <w:sz w:val="22"/>
                <w:szCs w:val="22"/>
                <w:lang w:val="uk-UA"/>
              </w:rPr>
              <w:t>Інформація про суб’єкта надання адміністративної послуги</w:t>
            </w:r>
          </w:p>
        </w:tc>
      </w:tr>
      <w:tr w:rsidR="00E84D21" w:rsidRPr="00D5279A" w:rsidTr="00107B46">
        <w:tc>
          <w:tcPr>
            <w:tcW w:w="4022" w:type="dxa"/>
            <w:gridSpan w:val="2"/>
            <w:tcBorders>
              <w:top w:val="single" w:sz="4" w:space="0" w:color="000000"/>
              <w:left w:val="single" w:sz="4" w:space="0" w:color="000000"/>
              <w:bottom w:val="single" w:sz="4" w:space="0" w:color="000000"/>
            </w:tcBorders>
            <w:shd w:val="clear" w:color="auto" w:fill="auto"/>
          </w:tcPr>
          <w:p w:rsidR="00E84D21" w:rsidRPr="00D5279A" w:rsidRDefault="00E84D21" w:rsidP="00107B46">
            <w:pPr>
              <w:jc w:val="center"/>
              <w:rPr>
                <w:sz w:val="22"/>
                <w:szCs w:val="22"/>
              </w:rPr>
            </w:pPr>
            <w:r w:rsidRPr="00D5279A">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jc w:val="both"/>
              <w:rPr>
                <w:sz w:val="22"/>
                <w:szCs w:val="22"/>
              </w:rPr>
            </w:pPr>
            <w:r w:rsidRPr="00D5279A">
              <w:rPr>
                <w:sz w:val="22"/>
                <w:szCs w:val="22"/>
                <w:lang w:val="uk-UA"/>
              </w:rPr>
              <w:t xml:space="preserve">Центр надання адміністративних послуг </w:t>
            </w:r>
          </w:p>
          <w:p w:rsidR="00E84D21" w:rsidRPr="00D5279A" w:rsidRDefault="00E84D21" w:rsidP="00107B46">
            <w:pPr>
              <w:jc w:val="both"/>
              <w:rPr>
                <w:sz w:val="22"/>
                <w:szCs w:val="22"/>
              </w:rPr>
            </w:pPr>
            <w:r w:rsidRPr="00D5279A">
              <w:rPr>
                <w:sz w:val="22"/>
                <w:szCs w:val="22"/>
                <w:lang w:val="uk-UA"/>
              </w:rPr>
              <w:t>м. Мелітополя</w:t>
            </w:r>
            <w:r>
              <w:rPr>
                <w:sz w:val="22"/>
                <w:szCs w:val="22"/>
                <w:lang w:val="uk-UA"/>
              </w:rPr>
              <w:t>.</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Місцезнаходження центру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jc w:val="both"/>
              <w:rPr>
                <w:sz w:val="22"/>
                <w:szCs w:val="22"/>
              </w:rPr>
            </w:pPr>
            <w:r w:rsidRPr="00D5279A">
              <w:rPr>
                <w:sz w:val="22"/>
                <w:szCs w:val="22"/>
                <w:lang w:val="uk-UA"/>
              </w:rPr>
              <w:t xml:space="preserve">Україна, 72312, Запорізька обл., м. Мелітополь, </w:t>
            </w:r>
          </w:p>
          <w:p w:rsidR="00E84D21" w:rsidRPr="00D5279A" w:rsidRDefault="00E84D21" w:rsidP="00107B46">
            <w:pPr>
              <w:jc w:val="both"/>
              <w:rPr>
                <w:sz w:val="22"/>
                <w:szCs w:val="22"/>
              </w:rPr>
            </w:pPr>
            <w:r w:rsidRPr="00D5279A">
              <w:rPr>
                <w:sz w:val="22"/>
                <w:szCs w:val="22"/>
                <w:lang w:val="uk-UA"/>
              </w:rPr>
              <w:t>вул. Чернишевського, 26.</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2.</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Інформація щодо режиму роботи центру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jc w:val="both"/>
              <w:rPr>
                <w:sz w:val="22"/>
                <w:szCs w:val="22"/>
              </w:rPr>
            </w:pPr>
            <w:r w:rsidRPr="00D5279A">
              <w:rPr>
                <w:sz w:val="22"/>
                <w:szCs w:val="22"/>
                <w:lang w:val="uk-UA"/>
              </w:rPr>
              <w:t>щоденно, крім суботи та неділі, без обідньої перерви:</w:t>
            </w:r>
          </w:p>
          <w:p w:rsidR="00E84D21" w:rsidRPr="00D5279A" w:rsidRDefault="00E84D21" w:rsidP="00107B46">
            <w:pPr>
              <w:jc w:val="both"/>
              <w:rPr>
                <w:sz w:val="22"/>
                <w:szCs w:val="22"/>
              </w:rPr>
            </w:pPr>
            <w:r w:rsidRPr="00D5279A">
              <w:rPr>
                <w:sz w:val="22"/>
                <w:szCs w:val="22"/>
                <w:lang w:val="uk-UA"/>
              </w:rPr>
              <w:t>- понеділок, середа – 08.00 – 17.00,</w:t>
            </w:r>
          </w:p>
          <w:p w:rsidR="00E84D21" w:rsidRPr="00D5279A" w:rsidRDefault="00E84D21" w:rsidP="00107B46">
            <w:pPr>
              <w:jc w:val="both"/>
              <w:rPr>
                <w:sz w:val="22"/>
                <w:szCs w:val="22"/>
              </w:rPr>
            </w:pPr>
            <w:r>
              <w:rPr>
                <w:sz w:val="22"/>
                <w:szCs w:val="22"/>
                <w:lang w:val="uk-UA"/>
              </w:rPr>
              <w:t xml:space="preserve">   </w:t>
            </w:r>
            <w:r w:rsidRPr="00D5279A">
              <w:rPr>
                <w:sz w:val="22"/>
                <w:szCs w:val="22"/>
                <w:lang w:val="uk-UA"/>
              </w:rPr>
              <w:t>прийом громадян – 08.00 – 15.00.</w:t>
            </w:r>
          </w:p>
          <w:p w:rsidR="00E84D21" w:rsidRPr="00D5279A" w:rsidRDefault="00E84D21" w:rsidP="00107B46">
            <w:pPr>
              <w:jc w:val="both"/>
              <w:rPr>
                <w:sz w:val="22"/>
                <w:szCs w:val="22"/>
              </w:rPr>
            </w:pPr>
            <w:r w:rsidRPr="00D5279A">
              <w:rPr>
                <w:sz w:val="22"/>
                <w:szCs w:val="22"/>
                <w:lang w:val="uk-UA"/>
              </w:rPr>
              <w:t>- вівторок, четвер – 08.00 – 20.00,</w:t>
            </w:r>
          </w:p>
          <w:p w:rsidR="00E84D21" w:rsidRPr="00D5279A" w:rsidRDefault="00E84D21" w:rsidP="00107B46">
            <w:pPr>
              <w:jc w:val="both"/>
              <w:rPr>
                <w:sz w:val="22"/>
                <w:szCs w:val="22"/>
              </w:rPr>
            </w:pPr>
            <w:r>
              <w:rPr>
                <w:sz w:val="22"/>
                <w:szCs w:val="22"/>
                <w:lang w:val="uk-UA"/>
              </w:rPr>
              <w:t xml:space="preserve">   </w:t>
            </w:r>
            <w:r w:rsidRPr="00D5279A">
              <w:rPr>
                <w:sz w:val="22"/>
                <w:szCs w:val="22"/>
                <w:lang w:val="uk-UA"/>
              </w:rPr>
              <w:t>прийом громадян – 08.00 – 20.00.</w:t>
            </w:r>
          </w:p>
          <w:p w:rsidR="00E84D21" w:rsidRPr="00D5279A" w:rsidRDefault="00E84D21" w:rsidP="00107B46">
            <w:pPr>
              <w:jc w:val="both"/>
              <w:rPr>
                <w:sz w:val="22"/>
                <w:szCs w:val="22"/>
              </w:rPr>
            </w:pPr>
            <w:r w:rsidRPr="00D5279A">
              <w:rPr>
                <w:sz w:val="22"/>
                <w:szCs w:val="22"/>
                <w:lang w:val="uk-UA"/>
              </w:rPr>
              <w:t>- п’ятниця – 08.00 – 15.45,</w:t>
            </w:r>
          </w:p>
          <w:p w:rsidR="00E84D21" w:rsidRPr="00D5279A" w:rsidRDefault="00E84D21" w:rsidP="00107B46">
            <w:pPr>
              <w:jc w:val="both"/>
              <w:rPr>
                <w:sz w:val="22"/>
                <w:szCs w:val="22"/>
              </w:rPr>
            </w:pPr>
            <w:r>
              <w:rPr>
                <w:sz w:val="22"/>
                <w:szCs w:val="22"/>
                <w:lang w:val="uk-UA"/>
              </w:rPr>
              <w:t xml:space="preserve">   </w:t>
            </w:r>
            <w:r w:rsidRPr="00D5279A">
              <w:rPr>
                <w:sz w:val="22"/>
                <w:szCs w:val="22"/>
                <w:lang w:val="uk-UA"/>
              </w:rPr>
              <w:t>прийом громадян – 08.00 – 15.00.</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3.</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right="-32"/>
              <w:jc w:val="center"/>
              <w:rPr>
                <w:sz w:val="22"/>
                <w:szCs w:val="22"/>
              </w:rPr>
            </w:pPr>
            <w:r w:rsidRPr="00D5279A">
              <w:rPr>
                <w:sz w:val="22"/>
                <w:szCs w:val="22"/>
                <w:lang w:val="uk-UA"/>
              </w:rPr>
              <w:t>Телефон/факс (довідки), адреса електронної пошти та веб-сайту центру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tabs>
                <w:tab w:val="left" w:pos="1740"/>
              </w:tabs>
              <w:jc w:val="both"/>
              <w:rPr>
                <w:sz w:val="22"/>
                <w:szCs w:val="22"/>
              </w:rPr>
            </w:pPr>
            <w:r w:rsidRPr="00D5279A">
              <w:rPr>
                <w:sz w:val="22"/>
                <w:szCs w:val="22"/>
                <w:lang w:val="uk-UA"/>
              </w:rPr>
              <w:t>Телефони: начальника центру: 42-42-12;</w:t>
            </w:r>
          </w:p>
          <w:p w:rsidR="00E84D21" w:rsidRPr="00D5279A" w:rsidRDefault="00E84D21" w:rsidP="00107B46">
            <w:pPr>
              <w:tabs>
                <w:tab w:val="left" w:pos="1740"/>
              </w:tabs>
              <w:ind w:right="-108"/>
              <w:jc w:val="both"/>
              <w:rPr>
                <w:sz w:val="22"/>
                <w:szCs w:val="22"/>
              </w:rPr>
            </w:pPr>
            <w:r>
              <w:rPr>
                <w:sz w:val="22"/>
                <w:szCs w:val="22"/>
                <w:lang w:val="uk-UA"/>
              </w:rPr>
              <w:t xml:space="preserve">                   </w:t>
            </w:r>
            <w:r w:rsidRPr="00D5279A">
              <w:rPr>
                <w:sz w:val="22"/>
                <w:szCs w:val="22"/>
                <w:lang w:val="uk-UA"/>
              </w:rPr>
              <w:t>адміністраторів центру: 44-45-44; 44-06-36</w:t>
            </w:r>
            <w:r w:rsidRPr="00D5279A">
              <w:rPr>
                <w:sz w:val="22"/>
                <w:szCs w:val="22"/>
              </w:rPr>
              <w:t>;</w:t>
            </w:r>
          </w:p>
          <w:p w:rsidR="00E84D21" w:rsidRPr="00D5279A" w:rsidRDefault="00E84D21" w:rsidP="00107B46">
            <w:pPr>
              <w:tabs>
                <w:tab w:val="left" w:pos="1740"/>
              </w:tabs>
              <w:jc w:val="both"/>
              <w:rPr>
                <w:sz w:val="22"/>
                <w:szCs w:val="22"/>
                <w:lang w:val="en-US"/>
              </w:rPr>
            </w:pPr>
            <w:r w:rsidRPr="00D5279A">
              <w:rPr>
                <w:sz w:val="22"/>
                <w:szCs w:val="22"/>
                <w:lang w:val="uk-UA"/>
              </w:rPr>
              <w:t xml:space="preserve">E-mail: </w:t>
            </w:r>
            <w:hyperlink r:id="rId14" w:history="1">
              <w:r w:rsidRPr="00D5279A">
                <w:rPr>
                  <w:color w:val="0000FF"/>
                  <w:sz w:val="22"/>
                  <w:szCs w:val="22"/>
                  <w:u w:val="single"/>
                  <w:lang w:val="uk-UA"/>
                </w:rPr>
                <w:t>mltcnap@gmail.com</w:t>
              </w:r>
            </w:hyperlink>
            <w:r w:rsidRPr="00D5279A">
              <w:rPr>
                <w:sz w:val="22"/>
                <w:szCs w:val="22"/>
                <w:lang w:val="en-US"/>
              </w:rPr>
              <w:t>;</w:t>
            </w:r>
          </w:p>
          <w:p w:rsidR="00E84D21" w:rsidRPr="00D5279A" w:rsidRDefault="00E84D21" w:rsidP="00107B46">
            <w:pPr>
              <w:tabs>
                <w:tab w:val="left" w:pos="1740"/>
              </w:tabs>
              <w:jc w:val="both"/>
              <w:rPr>
                <w:sz w:val="22"/>
                <w:szCs w:val="22"/>
                <w:lang w:val="uk-UA"/>
              </w:rPr>
            </w:pPr>
            <w:hyperlink r:id="rId15" w:history="1">
              <w:r w:rsidRPr="00D5279A">
                <w:rPr>
                  <w:color w:val="0000FF"/>
                  <w:sz w:val="22"/>
                  <w:szCs w:val="22"/>
                  <w:u w:val="single"/>
                  <w:lang w:val="uk-UA"/>
                </w:rPr>
                <w:t>http://www.mlt.gov.ua</w:t>
              </w:r>
            </w:hyperlink>
            <w:r w:rsidRPr="00D5279A">
              <w:rPr>
                <w:sz w:val="22"/>
                <w:szCs w:val="22"/>
                <w:lang w:val="en-US"/>
              </w:rPr>
              <w:t>, cnap.mlt.gov.ua.</w:t>
            </w:r>
          </w:p>
        </w:tc>
      </w:tr>
      <w:tr w:rsidR="00E84D21" w:rsidRPr="00D5279A" w:rsidTr="00107B46">
        <w:trPr>
          <w:trHeight w:val="213"/>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Нормативні акти, якими регламентується надання адміністративної послуги</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4.</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Закони України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autoSpaceDE w:val="0"/>
              <w:jc w:val="both"/>
              <w:rPr>
                <w:sz w:val="22"/>
                <w:szCs w:val="22"/>
              </w:rPr>
            </w:pPr>
            <w:r w:rsidRPr="00D5279A">
              <w:rPr>
                <w:sz w:val="22"/>
                <w:szCs w:val="22"/>
                <w:lang w:val="uk-UA"/>
              </w:rPr>
              <w:t xml:space="preserve">ст. 37 </w:t>
            </w:r>
            <w:r>
              <w:rPr>
                <w:sz w:val="22"/>
                <w:szCs w:val="22"/>
                <w:lang w:val="uk-UA"/>
              </w:rPr>
              <w:t>Закону України “Про регулювання містобудівної діяльності”.</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5.</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Акти Кабінету Міністрів України</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rsidR="00E84D21" w:rsidRPr="00D5279A" w:rsidRDefault="00E84D21" w:rsidP="00107B46">
            <w:pPr>
              <w:jc w:val="both"/>
              <w:rPr>
                <w:sz w:val="22"/>
                <w:szCs w:val="22"/>
                <w:lang w:val="uk-UA"/>
              </w:rPr>
            </w:pPr>
            <w:r w:rsidRPr="00D5279A">
              <w:rPr>
                <w:sz w:val="22"/>
                <w:szCs w:val="22"/>
                <w:lang w:val="uk-UA"/>
              </w:rPr>
              <w:t xml:space="preserve">постанова Кабінету Міністрів України від 13.04.2011 № 466 </w:t>
            </w:r>
            <w:r>
              <w:rPr>
                <w:sz w:val="22"/>
                <w:szCs w:val="22"/>
                <w:lang w:val="uk-UA"/>
              </w:rPr>
              <w:t>“</w:t>
            </w:r>
            <w:r w:rsidRPr="00D5279A">
              <w:rPr>
                <w:sz w:val="22"/>
                <w:szCs w:val="22"/>
                <w:lang w:val="uk-UA"/>
              </w:rPr>
              <w:t>Деякі питання виконання підготовчих і будівельних робіт</w:t>
            </w:r>
            <w:r>
              <w:rPr>
                <w:sz w:val="22"/>
                <w:szCs w:val="22"/>
                <w:lang w:val="uk-UA"/>
              </w:rPr>
              <w:t>”</w:t>
            </w:r>
            <w:r w:rsidRPr="00D5279A">
              <w:rPr>
                <w:sz w:val="22"/>
                <w:szCs w:val="22"/>
                <w:lang w:val="uk-UA"/>
              </w:rPr>
              <w:t>.</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6.</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Акти центральних органів виконавчої влади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jc w:val="both"/>
              <w:rPr>
                <w:sz w:val="22"/>
                <w:szCs w:val="22"/>
              </w:rPr>
            </w:pPr>
            <w:r w:rsidRPr="00D5279A">
              <w:rPr>
                <w:sz w:val="22"/>
                <w:szCs w:val="22"/>
                <w:lang w:val="uk-UA"/>
              </w:rPr>
              <w:t>–</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7.</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Акти місцевих органів виконавчої влади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snapToGrid w:val="0"/>
              <w:jc w:val="both"/>
              <w:rPr>
                <w:sz w:val="22"/>
                <w:szCs w:val="22"/>
                <w:lang w:val="uk-UA"/>
              </w:rPr>
            </w:pPr>
            <w:r w:rsidRPr="00D5279A">
              <w:rPr>
                <w:sz w:val="22"/>
                <w:szCs w:val="22"/>
                <w:lang w:val="uk-UA"/>
              </w:rPr>
              <w:t>–</w:t>
            </w:r>
          </w:p>
        </w:tc>
      </w:tr>
      <w:tr w:rsidR="00E84D21" w:rsidRPr="00D5279A" w:rsidTr="00107B46">
        <w:trPr>
          <w:trHeight w:val="217"/>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Умови отримання адміністративної послуги</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8.</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Підстава для одержання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D5279A" w:rsidRDefault="00E84D21" w:rsidP="00107B46">
            <w:pPr>
              <w:jc w:val="both"/>
              <w:rPr>
                <w:sz w:val="22"/>
                <w:szCs w:val="22"/>
              </w:rPr>
            </w:pPr>
            <w:r w:rsidRPr="00D5279A">
              <w:rPr>
                <w:sz w:val="22"/>
                <w:szCs w:val="22"/>
                <w:lang w:val="uk-UA"/>
              </w:rPr>
              <w:t>подання заяви про отримання дозволу на виконання будівельних робіт.</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9.</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Вичерпний перелік документів, необхідних для отримання адміністративної послуги, а також вимоги до них</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lang w:val="uk-UA"/>
              </w:rPr>
            </w:pPr>
            <w:r w:rsidRPr="00131CCD">
              <w:rPr>
                <w:sz w:val="22"/>
                <w:szCs w:val="22"/>
                <w:lang w:val="uk-UA"/>
              </w:rPr>
              <w:t>заява про отримання дозволу на виконання будівельних робіт, згідно з додатком 10 постанови Кабінету Міністрів України від 13.04.2011 №</w:t>
            </w:r>
            <w:r>
              <w:rPr>
                <w:sz w:val="22"/>
                <w:szCs w:val="22"/>
                <w:lang w:val="uk-UA"/>
              </w:rPr>
              <w:t xml:space="preserve"> </w:t>
            </w:r>
            <w:r w:rsidRPr="00131CCD">
              <w:rPr>
                <w:sz w:val="22"/>
                <w:szCs w:val="22"/>
                <w:lang w:val="uk-UA"/>
              </w:rPr>
              <w:t>466 “Деякі питання виконання підготовчих і будівельних робіт” з відповідним пакетом документів до неї, а саме:</w:t>
            </w:r>
          </w:p>
          <w:p w:rsidR="00E84D21" w:rsidRPr="00D5279A" w:rsidRDefault="00E84D21" w:rsidP="00107B46">
            <w:pPr>
              <w:pStyle w:val="afb"/>
              <w:jc w:val="both"/>
              <w:rPr>
                <w:sz w:val="22"/>
                <w:szCs w:val="22"/>
                <w:lang w:val="uk-UA"/>
              </w:rPr>
            </w:pPr>
            <w:r w:rsidRPr="00D5279A">
              <w:rPr>
                <w:sz w:val="22"/>
                <w:szCs w:val="22"/>
                <w:lang w:val="uk-UA"/>
              </w:rPr>
              <w:t xml:space="preserve">1. </w:t>
            </w:r>
            <w:r w:rsidRPr="00D5279A">
              <w:rPr>
                <w:sz w:val="22"/>
                <w:szCs w:val="22"/>
              </w:rPr>
              <w:t>витяг (витяги) з Державного реєстру речових прав на нерухоме майно щодо наявного права власності або землекористування земельною ділянкою (земельними ділянками) (крім випадків, визначених пунктом 7 Порядку</w:t>
            </w:r>
            <w:r w:rsidRPr="00D5279A">
              <w:rPr>
                <w:sz w:val="22"/>
                <w:szCs w:val="22"/>
                <w:lang w:val="uk-UA"/>
              </w:rPr>
              <w:t xml:space="preserve"> «Виконання підготовчих та будівельних робіт»</w:t>
            </w:r>
            <w:r w:rsidRPr="00D5279A">
              <w:rPr>
                <w:sz w:val="22"/>
                <w:szCs w:val="22"/>
              </w:rPr>
              <w:t>);</w:t>
            </w:r>
            <w:bookmarkStart w:id="6" w:name="n651"/>
            <w:bookmarkEnd w:id="6"/>
          </w:p>
          <w:p w:rsidR="00E84D21" w:rsidRPr="00D5279A" w:rsidRDefault="00E84D21" w:rsidP="00107B46">
            <w:pPr>
              <w:pStyle w:val="afb"/>
              <w:jc w:val="both"/>
              <w:rPr>
                <w:sz w:val="22"/>
                <w:szCs w:val="22"/>
              </w:rPr>
            </w:pPr>
            <w:r w:rsidRPr="00D5279A">
              <w:rPr>
                <w:sz w:val="22"/>
                <w:szCs w:val="22"/>
                <w:lang w:val="uk-UA"/>
              </w:rPr>
              <w:t xml:space="preserve">2. </w:t>
            </w:r>
            <w:r w:rsidRPr="00D5279A">
              <w:rPr>
                <w:sz w:val="22"/>
                <w:szCs w:val="22"/>
              </w:rPr>
              <w:t>витяг (витяги) з Державного реєстру речових прав на нерухоме майно щодо будівель і інженерних споруд, які реконструюються, піддаються капітальному ремонту чи реставрації;</w:t>
            </w:r>
          </w:p>
          <w:p w:rsidR="00E84D21" w:rsidRPr="00D5279A" w:rsidRDefault="00E84D21" w:rsidP="00107B46">
            <w:pPr>
              <w:pStyle w:val="afb"/>
              <w:jc w:val="both"/>
              <w:rPr>
                <w:sz w:val="22"/>
                <w:szCs w:val="22"/>
              </w:rPr>
            </w:pPr>
            <w:bookmarkStart w:id="7" w:name="n652"/>
            <w:bookmarkEnd w:id="7"/>
            <w:r w:rsidRPr="00D5279A">
              <w:rPr>
                <w:sz w:val="22"/>
                <w:szCs w:val="22"/>
                <w:lang w:val="uk-UA"/>
              </w:rPr>
              <w:t xml:space="preserve">3. </w:t>
            </w:r>
            <w:r w:rsidRPr="00D5279A">
              <w:rPr>
                <w:sz w:val="22"/>
                <w:szCs w:val="22"/>
              </w:rPr>
              <w:t>нотаріально завірена згода власника (власників) будівлі (будівель), інженерної споруди на проведення будівельних робіт у разі здійснення не власником будівель і інженерних споруд їх реконструкції, реставрації, капітального ремонту;</w:t>
            </w:r>
          </w:p>
          <w:p w:rsidR="00E84D21" w:rsidRDefault="00E84D21" w:rsidP="00107B46">
            <w:pPr>
              <w:pStyle w:val="afb"/>
              <w:jc w:val="both"/>
              <w:rPr>
                <w:sz w:val="22"/>
                <w:szCs w:val="22"/>
                <w:lang w:val="uk-UA"/>
              </w:rPr>
            </w:pPr>
            <w:bookmarkStart w:id="8" w:name="n653"/>
            <w:bookmarkEnd w:id="8"/>
          </w:p>
          <w:p w:rsidR="00E84D21" w:rsidRDefault="00E84D21" w:rsidP="00107B46">
            <w:pPr>
              <w:pStyle w:val="afb"/>
              <w:jc w:val="both"/>
              <w:rPr>
                <w:sz w:val="22"/>
                <w:szCs w:val="22"/>
                <w:lang w:val="uk-UA"/>
              </w:rPr>
            </w:pPr>
          </w:p>
          <w:p w:rsidR="00E84D21" w:rsidRDefault="00E84D21" w:rsidP="00107B46">
            <w:pPr>
              <w:pStyle w:val="afb"/>
              <w:jc w:val="both"/>
              <w:rPr>
                <w:sz w:val="22"/>
                <w:szCs w:val="22"/>
                <w:lang w:val="uk-UA"/>
              </w:rPr>
            </w:pPr>
          </w:p>
          <w:p w:rsidR="00E84D21" w:rsidRDefault="00E84D21" w:rsidP="00107B46">
            <w:pPr>
              <w:pStyle w:val="afb"/>
              <w:jc w:val="both"/>
              <w:rPr>
                <w:sz w:val="22"/>
                <w:szCs w:val="22"/>
                <w:lang w:val="uk-UA"/>
              </w:rPr>
            </w:pPr>
          </w:p>
          <w:p w:rsidR="00E84D21" w:rsidRDefault="00E84D21" w:rsidP="00107B46">
            <w:pPr>
              <w:pStyle w:val="afb"/>
              <w:jc w:val="both"/>
              <w:rPr>
                <w:sz w:val="22"/>
                <w:szCs w:val="22"/>
                <w:lang w:val="uk-UA"/>
              </w:rPr>
            </w:pPr>
            <w:r>
              <w:rPr>
                <w:sz w:val="22"/>
                <w:szCs w:val="22"/>
                <w:lang w:val="uk-UA"/>
              </w:rPr>
              <w:t>10                                                             Продовження додатку 2</w:t>
            </w:r>
          </w:p>
          <w:p w:rsidR="00E84D21" w:rsidRDefault="00E84D21" w:rsidP="00107B46">
            <w:pPr>
              <w:pStyle w:val="afb"/>
              <w:jc w:val="both"/>
              <w:rPr>
                <w:sz w:val="22"/>
                <w:szCs w:val="22"/>
                <w:lang w:val="uk-UA"/>
              </w:rPr>
            </w:pPr>
          </w:p>
          <w:p w:rsidR="00E84D21" w:rsidRPr="00D5279A" w:rsidRDefault="00E84D21" w:rsidP="00107B46">
            <w:pPr>
              <w:pStyle w:val="afb"/>
              <w:jc w:val="both"/>
              <w:rPr>
                <w:sz w:val="22"/>
                <w:szCs w:val="22"/>
              </w:rPr>
            </w:pPr>
            <w:r w:rsidRPr="00D5279A">
              <w:rPr>
                <w:sz w:val="22"/>
                <w:szCs w:val="22"/>
                <w:lang w:val="uk-UA"/>
              </w:rPr>
              <w:t xml:space="preserve">4. </w:t>
            </w:r>
            <w:r w:rsidRPr="00D5279A">
              <w:rPr>
                <w:sz w:val="22"/>
                <w:szCs w:val="22"/>
              </w:rPr>
              <w:t>частина проектної документації у складі:</w:t>
            </w:r>
          </w:p>
          <w:p w:rsidR="00E84D21" w:rsidRPr="00D5279A" w:rsidRDefault="00E84D21" w:rsidP="00107B46">
            <w:pPr>
              <w:pStyle w:val="afb"/>
              <w:jc w:val="both"/>
              <w:rPr>
                <w:b/>
                <w:sz w:val="22"/>
                <w:szCs w:val="22"/>
                <w:u w:val="single"/>
              </w:rPr>
            </w:pPr>
            <w:bookmarkStart w:id="9" w:name="n654"/>
            <w:bookmarkEnd w:id="9"/>
            <w:r w:rsidRPr="00D5279A">
              <w:rPr>
                <w:rStyle w:val="rvts11"/>
                <w:b/>
                <w:i/>
                <w:iCs/>
                <w:color w:val="000000"/>
                <w:sz w:val="22"/>
                <w:szCs w:val="22"/>
                <w:u w:val="single"/>
              </w:rPr>
              <w:t>для нового будівництва, капітального ремонту та реконструкції</w:t>
            </w:r>
          </w:p>
          <w:p w:rsidR="00E84D21" w:rsidRPr="00D5279A" w:rsidRDefault="00E84D21" w:rsidP="00107B46">
            <w:pPr>
              <w:pStyle w:val="afb"/>
              <w:jc w:val="both"/>
              <w:rPr>
                <w:sz w:val="22"/>
                <w:szCs w:val="22"/>
              </w:rPr>
            </w:pPr>
            <w:bookmarkStart w:id="10" w:name="n655"/>
            <w:bookmarkEnd w:id="10"/>
            <w:r w:rsidRPr="00D5279A">
              <w:rPr>
                <w:sz w:val="22"/>
                <w:szCs w:val="22"/>
              </w:rPr>
              <w:t>- містобудівних умов та обмежень або листа уповноваженого органу містобудування та архітектури про те, що для проектування даного об’єкта будівництва містобудівні умови та обмеження не надаються;</w:t>
            </w:r>
          </w:p>
          <w:p w:rsidR="00E84D21" w:rsidRPr="00D5279A" w:rsidRDefault="00E84D21" w:rsidP="00107B46">
            <w:pPr>
              <w:pStyle w:val="afb"/>
              <w:jc w:val="both"/>
              <w:rPr>
                <w:sz w:val="22"/>
                <w:szCs w:val="22"/>
              </w:rPr>
            </w:pPr>
            <w:bookmarkStart w:id="11" w:name="n656"/>
            <w:bookmarkEnd w:id="11"/>
            <w:r w:rsidRPr="00D5279A">
              <w:rPr>
                <w:sz w:val="22"/>
                <w:szCs w:val="22"/>
              </w:rPr>
              <w:t>- технічних умов щодо теплопостачання або листа розробника проекту про відсутність потреби;</w:t>
            </w:r>
          </w:p>
          <w:p w:rsidR="00E84D21" w:rsidRPr="00D5279A" w:rsidRDefault="00E84D21" w:rsidP="00107B46">
            <w:pPr>
              <w:pStyle w:val="afb"/>
              <w:jc w:val="both"/>
              <w:rPr>
                <w:sz w:val="22"/>
                <w:szCs w:val="22"/>
              </w:rPr>
            </w:pPr>
            <w:bookmarkStart w:id="12" w:name="n657"/>
            <w:bookmarkEnd w:id="12"/>
            <w:r w:rsidRPr="00D5279A">
              <w:rPr>
                <w:sz w:val="22"/>
                <w:szCs w:val="22"/>
              </w:rPr>
              <w:t>- технічних умов щодо водопостачання та водовідведення або листа розробника проекту про відсутність потреби;</w:t>
            </w:r>
          </w:p>
          <w:p w:rsidR="00E84D21" w:rsidRPr="00D5279A" w:rsidRDefault="00E84D21" w:rsidP="00107B46">
            <w:pPr>
              <w:pStyle w:val="afb"/>
              <w:jc w:val="both"/>
              <w:rPr>
                <w:sz w:val="22"/>
                <w:szCs w:val="22"/>
              </w:rPr>
            </w:pPr>
            <w:bookmarkStart w:id="13" w:name="n658"/>
            <w:bookmarkEnd w:id="13"/>
            <w:r w:rsidRPr="00D5279A">
              <w:rPr>
                <w:sz w:val="22"/>
                <w:szCs w:val="22"/>
              </w:rPr>
              <w:t>- технічних умов щодо електропостачання або листа розробника проекту про відсутність потреби;</w:t>
            </w:r>
          </w:p>
          <w:p w:rsidR="00E84D21" w:rsidRPr="00D5279A" w:rsidRDefault="00E84D21" w:rsidP="00107B46">
            <w:pPr>
              <w:pStyle w:val="afb"/>
              <w:jc w:val="both"/>
              <w:rPr>
                <w:sz w:val="22"/>
                <w:szCs w:val="22"/>
              </w:rPr>
            </w:pPr>
            <w:bookmarkStart w:id="14" w:name="n659"/>
            <w:bookmarkEnd w:id="14"/>
            <w:r w:rsidRPr="00D5279A">
              <w:rPr>
                <w:sz w:val="22"/>
                <w:szCs w:val="22"/>
              </w:rPr>
              <w:t>- технічних умов щодо газопостачання або листа розробника проекту про відсутність потреби;</w:t>
            </w:r>
          </w:p>
          <w:p w:rsidR="00E84D21" w:rsidRPr="00D5279A" w:rsidRDefault="00E84D21" w:rsidP="00107B46">
            <w:pPr>
              <w:pStyle w:val="afb"/>
              <w:jc w:val="both"/>
              <w:rPr>
                <w:sz w:val="22"/>
                <w:szCs w:val="22"/>
              </w:rPr>
            </w:pPr>
            <w:bookmarkStart w:id="15" w:name="n660"/>
            <w:bookmarkEnd w:id="15"/>
            <w:r w:rsidRPr="00D5279A">
              <w:rPr>
                <w:sz w:val="22"/>
                <w:szCs w:val="22"/>
              </w:rPr>
              <w:t>- розрахунку класу наслідків (відповідальності) та категорії складності;</w:t>
            </w:r>
          </w:p>
          <w:p w:rsidR="00E84D21" w:rsidRPr="00D5279A" w:rsidRDefault="00E84D21" w:rsidP="00107B46">
            <w:pPr>
              <w:pStyle w:val="afb"/>
              <w:jc w:val="both"/>
              <w:rPr>
                <w:sz w:val="22"/>
                <w:szCs w:val="22"/>
              </w:rPr>
            </w:pPr>
            <w:bookmarkStart w:id="16" w:name="n661"/>
            <w:bookmarkEnd w:id="16"/>
            <w:r w:rsidRPr="00D5279A">
              <w:rPr>
                <w:sz w:val="22"/>
                <w:szCs w:val="22"/>
              </w:rPr>
              <w:t>- генерального плану на топографічній основі масштабом 1:500 або 1:1000;</w:t>
            </w:r>
          </w:p>
          <w:p w:rsidR="00E84D21" w:rsidRPr="00D5279A" w:rsidRDefault="00E84D21" w:rsidP="00107B46">
            <w:pPr>
              <w:pStyle w:val="afb"/>
              <w:jc w:val="both"/>
              <w:rPr>
                <w:sz w:val="22"/>
                <w:szCs w:val="22"/>
              </w:rPr>
            </w:pPr>
            <w:bookmarkStart w:id="17" w:name="n662"/>
            <w:bookmarkEnd w:id="17"/>
            <w:r w:rsidRPr="00D5279A">
              <w:rPr>
                <w:sz w:val="22"/>
                <w:szCs w:val="22"/>
              </w:rPr>
              <w:t>- плану трас зовнішніх інженерних мереж та комунікацій масштабом 1:2000;</w:t>
            </w:r>
          </w:p>
          <w:p w:rsidR="00E84D21" w:rsidRPr="00D5279A" w:rsidRDefault="00E84D21" w:rsidP="00107B46">
            <w:pPr>
              <w:pStyle w:val="afb"/>
              <w:jc w:val="both"/>
              <w:rPr>
                <w:sz w:val="22"/>
                <w:szCs w:val="22"/>
              </w:rPr>
            </w:pPr>
            <w:bookmarkStart w:id="18" w:name="n663"/>
            <w:bookmarkEnd w:id="18"/>
            <w:r w:rsidRPr="00D5279A">
              <w:rPr>
                <w:sz w:val="22"/>
                <w:szCs w:val="22"/>
              </w:rPr>
              <w:t>- планів поверхів, фасадів масштабом 1:50, 1:100 або 1:200 (для будівель);</w:t>
            </w:r>
          </w:p>
          <w:p w:rsidR="00E84D21" w:rsidRPr="00D5279A" w:rsidRDefault="00E84D21" w:rsidP="00107B46">
            <w:pPr>
              <w:pStyle w:val="afb"/>
              <w:jc w:val="both"/>
              <w:rPr>
                <w:b/>
                <w:sz w:val="22"/>
                <w:szCs w:val="22"/>
                <w:u w:val="single"/>
              </w:rPr>
            </w:pPr>
            <w:bookmarkStart w:id="19" w:name="n664"/>
            <w:bookmarkEnd w:id="19"/>
            <w:r w:rsidRPr="00D5279A">
              <w:rPr>
                <w:rStyle w:val="rvts11"/>
                <w:b/>
                <w:i/>
                <w:iCs/>
                <w:color w:val="000000"/>
                <w:sz w:val="22"/>
                <w:szCs w:val="22"/>
                <w:u w:val="single"/>
              </w:rPr>
              <w:t>для об’єктів реставрації</w:t>
            </w:r>
          </w:p>
          <w:p w:rsidR="00E84D21" w:rsidRPr="00D5279A" w:rsidRDefault="00E84D21" w:rsidP="00107B46">
            <w:pPr>
              <w:pStyle w:val="afb"/>
              <w:jc w:val="both"/>
              <w:rPr>
                <w:sz w:val="22"/>
                <w:szCs w:val="22"/>
              </w:rPr>
            </w:pPr>
            <w:bookmarkStart w:id="20" w:name="n665"/>
            <w:bookmarkEnd w:id="20"/>
            <w:r w:rsidRPr="00D5279A">
              <w:rPr>
                <w:sz w:val="22"/>
                <w:szCs w:val="22"/>
              </w:rPr>
              <w:t>- реставраційного завдання;</w:t>
            </w:r>
          </w:p>
          <w:p w:rsidR="00E84D21" w:rsidRPr="00D5279A" w:rsidRDefault="00E84D21" w:rsidP="00107B46">
            <w:pPr>
              <w:pStyle w:val="afb"/>
              <w:jc w:val="both"/>
              <w:rPr>
                <w:sz w:val="22"/>
                <w:szCs w:val="22"/>
              </w:rPr>
            </w:pPr>
            <w:bookmarkStart w:id="21" w:name="n666"/>
            <w:bookmarkEnd w:id="21"/>
            <w:r w:rsidRPr="00D5279A">
              <w:rPr>
                <w:sz w:val="22"/>
                <w:szCs w:val="22"/>
              </w:rPr>
              <w:t>- технічних умов щодо теплопостачання або листа розробника проекту про відсутність потреби;</w:t>
            </w:r>
          </w:p>
          <w:p w:rsidR="00E84D21" w:rsidRPr="00D5279A" w:rsidRDefault="00E84D21" w:rsidP="00107B46">
            <w:pPr>
              <w:pStyle w:val="afb"/>
              <w:jc w:val="both"/>
              <w:rPr>
                <w:sz w:val="22"/>
                <w:szCs w:val="22"/>
              </w:rPr>
            </w:pPr>
            <w:bookmarkStart w:id="22" w:name="n667"/>
            <w:bookmarkEnd w:id="22"/>
            <w:r w:rsidRPr="00D5279A">
              <w:rPr>
                <w:sz w:val="22"/>
                <w:szCs w:val="22"/>
              </w:rPr>
              <w:t>- технічних умов щодо водопостачання та водовідведення або листа розробника проекту про відсутність потреби;</w:t>
            </w:r>
          </w:p>
          <w:p w:rsidR="00E84D21" w:rsidRPr="00D5279A" w:rsidRDefault="00E84D21" w:rsidP="00107B46">
            <w:pPr>
              <w:pStyle w:val="afb"/>
              <w:jc w:val="both"/>
              <w:rPr>
                <w:sz w:val="22"/>
                <w:szCs w:val="22"/>
              </w:rPr>
            </w:pPr>
            <w:bookmarkStart w:id="23" w:name="n668"/>
            <w:bookmarkEnd w:id="23"/>
            <w:r w:rsidRPr="00D5279A">
              <w:rPr>
                <w:sz w:val="22"/>
                <w:szCs w:val="22"/>
              </w:rPr>
              <w:t>- технічних умов щодо електропостачання або листа розробника проекту про відсутність потреби;</w:t>
            </w:r>
          </w:p>
          <w:p w:rsidR="00E84D21" w:rsidRPr="00D5279A" w:rsidRDefault="00E84D21" w:rsidP="00107B46">
            <w:pPr>
              <w:pStyle w:val="afb"/>
              <w:jc w:val="both"/>
              <w:rPr>
                <w:sz w:val="22"/>
                <w:szCs w:val="22"/>
              </w:rPr>
            </w:pPr>
            <w:bookmarkStart w:id="24" w:name="n669"/>
            <w:bookmarkEnd w:id="24"/>
            <w:r w:rsidRPr="00D5279A">
              <w:rPr>
                <w:sz w:val="22"/>
                <w:szCs w:val="22"/>
              </w:rPr>
              <w:t>- технічних умов щодо газопостачання або листа розробника проекту про відсутність потреби;</w:t>
            </w:r>
          </w:p>
          <w:p w:rsidR="00E84D21" w:rsidRPr="00D5279A" w:rsidRDefault="00E84D21" w:rsidP="00107B46">
            <w:pPr>
              <w:pStyle w:val="afb"/>
              <w:jc w:val="both"/>
              <w:rPr>
                <w:sz w:val="22"/>
                <w:szCs w:val="22"/>
              </w:rPr>
            </w:pPr>
            <w:bookmarkStart w:id="25" w:name="n670"/>
            <w:bookmarkEnd w:id="25"/>
            <w:r w:rsidRPr="00D5279A">
              <w:rPr>
                <w:sz w:val="22"/>
                <w:szCs w:val="22"/>
              </w:rPr>
              <w:t>- розрахунку класу наслідків (відповідальності) та категорії складності;</w:t>
            </w:r>
          </w:p>
          <w:p w:rsidR="00E84D21" w:rsidRPr="00D5279A" w:rsidRDefault="00E84D21" w:rsidP="00107B46">
            <w:pPr>
              <w:pStyle w:val="afb"/>
              <w:jc w:val="both"/>
              <w:rPr>
                <w:sz w:val="22"/>
                <w:szCs w:val="22"/>
              </w:rPr>
            </w:pPr>
            <w:bookmarkStart w:id="26" w:name="n671"/>
            <w:bookmarkEnd w:id="26"/>
            <w:r w:rsidRPr="00D5279A">
              <w:rPr>
                <w:sz w:val="22"/>
                <w:szCs w:val="22"/>
              </w:rPr>
              <w:t>- ситуаційного плану розташування пам’ятки в планувальній структурі населеного пункту масштабом 1:2000, 1:5000 або 1:10000;</w:t>
            </w:r>
          </w:p>
          <w:p w:rsidR="00E84D21" w:rsidRPr="00D5279A" w:rsidRDefault="00E84D21" w:rsidP="00107B46">
            <w:pPr>
              <w:pStyle w:val="afb"/>
              <w:jc w:val="both"/>
              <w:rPr>
                <w:sz w:val="22"/>
                <w:szCs w:val="22"/>
              </w:rPr>
            </w:pPr>
            <w:bookmarkStart w:id="27" w:name="n672"/>
            <w:bookmarkEnd w:id="27"/>
            <w:r w:rsidRPr="00D5279A">
              <w:rPr>
                <w:sz w:val="22"/>
                <w:szCs w:val="22"/>
              </w:rPr>
              <w:t>- генерального плану ділянки проектування на топографічній основі масштабом 1:500 або 1:1000;</w:t>
            </w:r>
          </w:p>
          <w:p w:rsidR="00E84D21" w:rsidRPr="00D5279A" w:rsidRDefault="00E84D21" w:rsidP="00107B46">
            <w:pPr>
              <w:pStyle w:val="afb"/>
              <w:jc w:val="both"/>
              <w:rPr>
                <w:sz w:val="22"/>
                <w:szCs w:val="22"/>
              </w:rPr>
            </w:pPr>
            <w:bookmarkStart w:id="28" w:name="n673"/>
            <w:bookmarkEnd w:id="28"/>
            <w:r w:rsidRPr="00D5279A">
              <w:rPr>
                <w:sz w:val="22"/>
                <w:szCs w:val="22"/>
              </w:rPr>
              <w:t>- схеми напрямків трас інженерних мереж на топографічній основі масштабом 1:2000 (у разі потреби);</w:t>
            </w:r>
          </w:p>
          <w:p w:rsidR="00E84D21" w:rsidRPr="00D5279A" w:rsidRDefault="00E84D21" w:rsidP="00107B46">
            <w:pPr>
              <w:pStyle w:val="afb"/>
              <w:jc w:val="both"/>
              <w:rPr>
                <w:sz w:val="22"/>
                <w:szCs w:val="22"/>
              </w:rPr>
            </w:pPr>
            <w:bookmarkStart w:id="29" w:name="n674"/>
            <w:bookmarkEnd w:id="29"/>
            <w:r w:rsidRPr="00D5279A">
              <w:rPr>
                <w:sz w:val="22"/>
                <w:szCs w:val="22"/>
              </w:rPr>
              <w:t>- схеми вертикального планування масштабом 1:200 або 1:500 (у разі потреби);</w:t>
            </w:r>
          </w:p>
          <w:p w:rsidR="00E84D21" w:rsidRPr="00D5279A" w:rsidRDefault="00E84D21" w:rsidP="00107B46">
            <w:pPr>
              <w:pStyle w:val="afb"/>
              <w:jc w:val="both"/>
              <w:rPr>
                <w:sz w:val="22"/>
                <w:szCs w:val="22"/>
              </w:rPr>
            </w:pPr>
            <w:bookmarkStart w:id="30" w:name="n675"/>
            <w:bookmarkEnd w:id="30"/>
            <w:r w:rsidRPr="00D5279A">
              <w:rPr>
                <w:sz w:val="22"/>
                <w:szCs w:val="22"/>
              </w:rPr>
              <w:t>- планів поверхів, фасадів масштабом 1:50, 1:100 або 1:200 (для будівель);</w:t>
            </w:r>
          </w:p>
          <w:p w:rsidR="00E84D21" w:rsidRPr="00D5279A" w:rsidRDefault="00E84D21" w:rsidP="00107B46">
            <w:pPr>
              <w:pStyle w:val="afb"/>
              <w:jc w:val="both"/>
              <w:rPr>
                <w:sz w:val="22"/>
                <w:szCs w:val="22"/>
              </w:rPr>
            </w:pPr>
            <w:bookmarkStart w:id="31" w:name="n676"/>
            <w:bookmarkEnd w:id="31"/>
            <w:r w:rsidRPr="00D5279A">
              <w:rPr>
                <w:sz w:val="22"/>
                <w:szCs w:val="22"/>
              </w:rPr>
              <w:t>- витягу з протоколу засідання відповідної науково-методичної або консультативної ради про узгодження принципових рішень;</w:t>
            </w:r>
          </w:p>
          <w:p w:rsidR="00E84D21" w:rsidRPr="00D5279A" w:rsidRDefault="00E84D21" w:rsidP="00107B46">
            <w:pPr>
              <w:pStyle w:val="afb"/>
              <w:jc w:val="both"/>
              <w:rPr>
                <w:sz w:val="22"/>
                <w:szCs w:val="22"/>
              </w:rPr>
            </w:pPr>
            <w:bookmarkStart w:id="32" w:name="n677"/>
            <w:bookmarkEnd w:id="32"/>
            <w:r w:rsidRPr="00D5279A">
              <w:rPr>
                <w:sz w:val="22"/>
                <w:szCs w:val="22"/>
                <w:lang w:val="uk-UA"/>
              </w:rPr>
              <w:t xml:space="preserve">5. </w:t>
            </w:r>
            <w:r w:rsidRPr="00D5279A">
              <w:rPr>
                <w:sz w:val="22"/>
                <w:szCs w:val="22"/>
              </w:rPr>
              <w:t>експертний звіт щодо розгляду проектної документації;</w:t>
            </w:r>
          </w:p>
          <w:p w:rsidR="00E84D21" w:rsidRPr="00D5279A" w:rsidRDefault="00E84D21" w:rsidP="00107B46">
            <w:pPr>
              <w:pStyle w:val="afb"/>
              <w:jc w:val="both"/>
              <w:rPr>
                <w:sz w:val="22"/>
                <w:szCs w:val="22"/>
              </w:rPr>
            </w:pPr>
            <w:bookmarkStart w:id="33" w:name="n678"/>
            <w:bookmarkEnd w:id="33"/>
            <w:r w:rsidRPr="00D5279A">
              <w:rPr>
                <w:sz w:val="22"/>
                <w:szCs w:val="22"/>
                <w:lang w:val="uk-UA"/>
              </w:rPr>
              <w:t xml:space="preserve">6. </w:t>
            </w:r>
            <w:r w:rsidRPr="00D5279A">
              <w:rPr>
                <w:sz w:val="22"/>
                <w:szCs w:val="22"/>
              </w:rPr>
              <w:t>фотокопія розпорядчого документа (рішення, розпорядження, наказ) замовника про затвердження проектної документації, завірена замовником, або лист фізичної особи - замовника;</w:t>
            </w:r>
          </w:p>
          <w:p w:rsidR="00E84D21" w:rsidRPr="00D5279A" w:rsidRDefault="00E84D21" w:rsidP="00107B46">
            <w:pPr>
              <w:pStyle w:val="afb"/>
              <w:jc w:val="both"/>
              <w:rPr>
                <w:sz w:val="22"/>
                <w:szCs w:val="22"/>
              </w:rPr>
            </w:pPr>
            <w:bookmarkStart w:id="34" w:name="n679"/>
            <w:bookmarkEnd w:id="34"/>
            <w:r w:rsidRPr="00D5279A">
              <w:rPr>
                <w:sz w:val="22"/>
                <w:szCs w:val="22"/>
                <w:lang w:val="uk-UA"/>
              </w:rPr>
              <w:t xml:space="preserve">7. </w:t>
            </w:r>
            <w:r w:rsidRPr="00D5279A">
              <w:rPr>
                <w:sz w:val="22"/>
                <w:szCs w:val="22"/>
              </w:rPr>
              <w:t>фотокопія договору підряду (генерального підряду) на виконання будівельних робіт, завірена замовником;</w:t>
            </w:r>
          </w:p>
          <w:p w:rsidR="00E84D21" w:rsidRPr="00D5279A" w:rsidRDefault="00E84D21" w:rsidP="00107B46">
            <w:pPr>
              <w:pStyle w:val="afb"/>
              <w:jc w:val="both"/>
              <w:rPr>
                <w:sz w:val="22"/>
                <w:szCs w:val="22"/>
              </w:rPr>
            </w:pPr>
            <w:bookmarkStart w:id="35" w:name="n680"/>
            <w:bookmarkEnd w:id="35"/>
            <w:r w:rsidRPr="00D5279A">
              <w:rPr>
                <w:sz w:val="22"/>
                <w:szCs w:val="22"/>
                <w:lang w:val="uk-UA"/>
              </w:rPr>
              <w:t xml:space="preserve">8. </w:t>
            </w:r>
            <w:r w:rsidRPr="00D5279A">
              <w:rPr>
                <w:sz w:val="22"/>
                <w:szCs w:val="22"/>
              </w:rPr>
              <w:t>фотокопія розпорядчого документа (рішення, розпорядження, наказ) про призначення осіб, які здійснюють авторський нагляд, завірена замовником;</w:t>
            </w:r>
          </w:p>
          <w:p w:rsidR="00E84D21" w:rsidRPr="00D5279A" w:rsidRDefault="00E84D21" w:rsidP="00107B46">
            <w:pPr>
              <w:pStyle w:val="afb"/>
              <w:jc w:val="both"/>
              <w:rPr>
                <w:sz w:val="22"/>
                <w:szCs w:val="22"/>
              </w:rPr>
            </w:pPr>
            <w:bookmarkStart w:id="36" w:name="n681"/>
            <w:bookmarkEnd w:id="36"/>
            <w:r w:rsidRPr="00D5279A">
              <w:rPr>
                <w:sz w:val="22"/>
                <w:szCs w:val="22"/>
                <w:lang w:val="uk-UA"/>
              </w:rPr>
              <w:t xml:space="preserve">9. </w:t>
            </w:r>
            <w:r w:rsidRPr="00D5279A">
              <w:rPr>
                <w:sz w:val="22"/>
                <w:szCs w:val="22"/>
              </w:rPr>
              <w:t>фотокопія договору підряду на здійснення технічного нагляду та/або фотокопія розпорядчого документа (рішення, розпорядження, наказ) замовника про призначення осіб, які здійснюють технічний нагляд, завірена замовником;</w:t>
            </w:r>
          </w:p>
          <w:p w:rsidR="00E84D21" w:rsidRDefault="00E84D21" w:rsidP="00107B46">
            <w:pPr>
              <w:pStyle w:val="afb"/>
              <w:jc w:val="both"/>
              <w:rPr>
                <w:sz w:val="22"/>
                <w:szCs w:val="22"/>
              </w:rPr>
            </w:pPr>
            <w:bookmarkStart w:id="37" w:name="n682"/>
            <w:bookmarkEnd w:id="37"/>
            <w:r w:rsidRPr="00D5279A">
              <w:rPr>
                <w:sz w:val="22"/>
                <w:szCs w:val="22"/>
                <w:lang w:val="uk-UA"/>
              </w:rPr>
              <w:t xml:space="preserve">10. </w:t>
            </w:r>
            <w:r w:rsidRPr="00D5279A">
              <w:rPr>
                <w:sz w:val="22"/>
                <w:szCs w:val="22"/>
              </w:rPr>
              <w:t>оцінка впливу на довкілля (у разі потреби).</w:t>
            </w:r>
          </w:p>
          <w:p w:rsidR="00E84D21" w:rsidRPr="00D5279A" w:rsidRDefault="00E84D21" w:rsidP="00107B46">
            <w:pPr>
              <w:pStyle w:val="afb"/>
              <w:jc w:val="both"/>
              <w:rPr>
                <w:sz w:val="22"/>
                <w:szCs w:val="22"/>
              </w:rPr>
            </w:pP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b/>
                <w:sz w:val="22"/>
                <w:szCs w:val="22"/>
                <w:lang w:val="uk-UA"/>
              </w:rPr>
            </w:pP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lang w:val="uk-UA"/>
              </w:rPr>
            </w:pP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lang w:val="uk-UA"/>
              </w:rPr>
            </w:pPr>
            <w:r>
              <w:rPr>
                <w:sz w:val="22"/>
                <w:szCs w:val="22"/>
                <w:lang w:val="uk-UA"/>
              </w:rPr>
              <w:t xml:space="preserve">        11                                             Продовження додатку 2</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10.</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108" w:right="-104"/>
              <w:jc w:val="center"/>
              <w:rPr>
                <w:sz w:val="22"/>
                <w:szCs w:val="22"/>
              </w:rPr>
            </w:pPr>
            <w:r w:rsidRPr="00D5279A">
              <w:rPr>
                <w:sz w:val="22"/>
                <w:szCs w:val="22"/>
                <w:lang w:val="uk-UA"/>
              </w:rPr>
              <w:t>Порядок та спосіб подання документів, необхідних для отримання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rPr>
            </w:pPr>
            <w:r w:rsidRPr="00131CCD">
              <w:rPr>
                <w:sz w:val="22"/>
                <w:szCs w:val="22"/>
                <w:lang w:val="uk-UA"/>
              </w:rPr>
              <w:t>– особисто (при собі мати паспорт);</w:t>
            </w:r>
          </w:p>
          <w:p w:rsidR="00E84D21" w:rsidRPr="00131CCD" w:rsidRDefault="00E84D21" w:rsidP="00107B46">
            <w:pPr>
              <w:jc w:val="both"/>
              <w:rPr>
                <w:sz w:val="22"/>
                <w:szCs w:val="22"/>
              </w:rPr>
            </w:pPr>
            <w:r w:rsidRPr="00131CCD">
              <w:rPr>
                <w:sz w:val="22"/>
                <w:szCs w:val="22"/>
                <w:lang w:val="uk-UA"/>
              </w:rPr>
              <w:t>– уповноваженою особою (при собі мати відповідні документи);</w:t>
            </w:r>
          </w:p>
          <w:p w:rsidR="00E84D21" w:rsidRPr="00284E45" w:rsidRDefault="00E84D21" w:rsidP="00107B46">
            <w:pPr>
              <w:jc w:val="both"/>
              <w:rPr>
                <w:sz w:val="22"/>
                <w:szCs w:val="22"/>
                <w:lang w:val="uk-UA"/>
              </w:rPr>
            </w:pPr>
            <w:r w:rsidRPr="00131CCD">
              <w:rPr>
                <w:sz w:val="22"/>
                <w:szCs w:val="22"/>
                <w:lang w:val="uk-UA"/>
              </w:rPr>
              <w:t>– поштою рекомендованим листом з описом вкладення.</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b/>
                <w:sz w:val="22"/>
                <w:szCs w:val="22"/>
                <w:lang w:val="uk-UA"/>
              </w:rPr>
            </w:pPr>
            <w:r w:rsidRPr="00D5279A">
              <w:rPr>
                <w:b/>
                <w:sz w:val="22"/>
                <w:szCs w:val="22"/>
                <w:lang w:val="uk-UA"/>
              </w:rPr>
              <w:t>10.1</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108" w:right="-104"/>
              <w:jc w:val="center"/>
              <w:rPr>
                <w:sz w:val="22"/>
                <w:szCs w:val="22"/>
                <w:lang w:val="uk-UA"/>
              </w:rPr>
            </w:pPr>
            <w:r w:rsidRPr="00D5279A">
              <w:rPr>
                <w:sz w:val="22"/>
                <w:szCs w:val="22"/>
                <w:lang w:val="uk-UA"/>
              </w:rPr>
              <w:t>Порядок прийняття документів, необхідних для отримання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ind w:left="-43"/>
              <w:jc w:val="both"/>
              <w:rPr>
                <w:sz w:val="22"/>
                <w:szCs w:val="22"/>
                <w:lang w:val="uk-UA"/>
              </w:rPr>
            </w:pPr>
            <w:r w:rsidRPr="00131CCD">
              <w:rPr>
                <w:sz w:val="22"/>
                <w:szCs w:val="22"/>
                <w:lang w:val="uk-UA"/>
              </w:rPr>
              <w:t xml:space="preserve">Під час прийняття документів посадова особа адміністративного центру перевіряє повноту поданих документів згідно з переліком, зазначеним у чек-листі за формою згідно з </w:t>
            </w:r>
            <w:bookmarkStart w:id="38" w:name="_Hlk37684896"/>
            <w:r w:rsidRPr="00131CCD">
              <w:rPr>
                <w:sz w:val="22"/>
                <w:szCs w:val="22"/>
                <w:lang w:val="uk-UA"/>
              </w:rPr>
              <w:t>додатком 9</w:t>
            </w:r>
            <w:r w:rsidRPr="00131CCD">
              <w:rPr>
                <w:sz w:val="22"/>
                <w:szCs w:val="22"/>
                <w:vertAlign w:val="superscript"/>
                <w:lang w:val="uk-UA"/>
              </w:rPr>
              <w:t>1</w:t>
            </w:r>
            <w:r w:rsidRPr="00131CCD">
              <w:rPr>
                <w:sz w:val="22"/>
                <w:szCs w:val="22"/>
                <w:lang w:val="uk-UA"/>
              </w:rPr>
              <w:t xml:space="preserve"> (для об’єктів нового будівництва, капітального ремонту та реконструкції) або додатком 9</w:t>
            </w:r>
            <w:r w:rsidRPr="00131CCD">
              <w:rPr>
                <w:sz w:val="22"/>
                <w:szCs w:val="22"/>
                <w:vertAlign w:val="superscript"/>
                <w:lang w:val="uk-UA"/>
              </w:rPr>
              <w:t>2</w:t>
            </w:r>
            <w:r w:rsidRPr="00131CCD">
              <w:rPr>
                <w:sz w:val="22"/>
                <w:szCs w:val="22"/>
                <w:lang w:val="uk-UA"/>
              </w:rPr>
              <w:t xml:space="preserve"> (для об’єктів реставрації) Порядку виконання підготовчих та будівельних робіт</w:t>
            </w:r>
            <w:bookmarkEnd w:id="38"/>
            <w:r w:rsidRPr="00131CCD">
              <w:rPr>
                <w:sz w:val="22"/>
                <w:szCs w:val="22"/>
                <w:lang w:val="uk-UA"/>
              </w:rPr>
              <w:t>.</w:t>
            </w:r>
          </w:p>
          <w:p w:rsidR="00E84D21" w:rsidRPr="00131CCD" w:rsidRDefault="00E84D21" w:rsidP="00107B46">
            <w:pPr>
              <w:ind w:left="-43"/>
              <w:jc w:val="both"/>
              <w:rPr>
                <w:sz w:val="22"/>
                <w:szCs w:val="22"/>
                <w:lang w:val="uk-UA"/>
              </w:rPr>
            </w:pPr>
            <w:r w:rsidRPr="00131CCD">
              <w:rPr>
                <w:sz w:val="22"/>
                <w:szCs w:val="22"/>
                <w:lang w:val="uk-UA"/>
              </w:rPr>
              <w:t>У разі виявлення неповного пакета документів повертає замовнику (його уповноваженій особі) заяву з доданими до неї документами.</w:t>
            </w:r>
          </w:p>
          <w:p w:rsidR="00E84D21" w:rsidRPr="00131CCD" w:rsidRDefault="00E84D21" w:rsidP="00107B46">
            <w:pPr>
              <w:pStyle w:val="rvps2"/>
              <w:shd w:val="clear" w:color="auto" w:fill="FFFFFF"/>
              <w:spacing w:before="0" w:beforeAutospacing="0" w:after="0" w:afterAutospacing="0"/>
              <w:ind w:left="-43"/>
              <w:jc w:val="both"/>
              <w:rPr>
                <w:sz w:val="22"/>
                <w:szCs w:val="22"/>
                <w:lang w:val="uk-UA"/>
              </w:rPr>
            </w:pPr>
            <w:r w:rsidRPr="00131CCD">
              <w:rPr>
                <w:sz w:val="22"/>
                <w:szCs w:val="22"/>
                <w:lang w:val="uk-UA"/>
              </w:rPr>
              <w:t>Протягом робочого дня,</w:t>
            </w:r>
            <w:r w:rsidRPr="00131CCD">
              <w:rPr>
                <w:sz w:val="22"/>
                <w:szCs w:val="22"/>
              </w:rPr>
              <w:t xml:space="preserve"> </w:t>
            </w:r>
            <w:r w:rsidRPr="00131CCD">
              <w:rPr>
                <w:sz w:val="22"/>
                <w:szCs w:val="22"/>
                <w:lang w:val="uk-UA"/>
              </w:rPr>
              <w:t>посадова особа адміністративного центру забезпечує передачу заяви та доданих до неї документів, згідно з описом вкладення до відділу ДАБК</w:t>
            </w:r>
            <w:r>
              <w:rPr>
                <w:sz w:val="22"/>
                <w:szCs w:val="22"/>
                <w:lang w:val="uk-UA"/>
              </w:rPr>
              <w:t>.</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11.</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Платність (безоплатність)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lang w:val="uk-UA"/>
              </w:rPr>
            </w:pPr>
            <w:r w:rsidRPr="00131CCD">
              <w:rPr>
                <w:sz w:val="22"/>
                <w:szCs w:val="22"/>
                <w:lang w:val="uk-UA"/>
              </w:rPr>
              <w:t>безкоштовно.</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11.1</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Нормативно-правові акти, на підставі яких стягується плата</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lang w:val="uk-UA"/>
              </w:rPr>
            </w:pPr>
            <w:r w:rsidRPr="00131CCD">
              <w:rPr>
                <w:sz w:val="22"/>
                <w:szCs w:val="22"/>
                <w:lang w:val="uk-UA"/>
              </w:rPr>
              <w:t>–</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11.2</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Розмір та порядок внесення плати (адміністративного збору) за адміністративну послугу</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lang w:val="uk-UA"/>
              </w:rPr>
            </w:pPr>
            <w:r w:rsidRPr="00131CCD">
              <w:rPr>
                <w:sz w:val="22"/>
                <w:szCs w:val="22"/>
                <w:lang w:val="uk-UA"/>
              </w:rPr>
              <w:t>–</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11.3</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Розрахунковий рахунок для внесення плати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lang w:val="uk-UA"/>
              </w:rPr>
            </w:pPr>
            <w:r w:rsidRPr="00131CCD">
              <w:rPr>
                <w:sz w:val="22"/>
                <w:szCs w:val="22"/>
                <w:lang w:val="uk-UA"/>
              </w:rPr>
              <w:t>–</w:t>
            </w:r>
          </w:p>
        </w:tc>
      </w:tr>
      <w:tr w:rsidR="00E84D21" w:rsidRPr="00D5279A" w:rsidTr="00107B46">
        <w:trPr>
          <w:trHeight w:val="376"/>
        </w:trPr>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12.</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Строк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lang w:val="uk-UA"/>
              </w:rPr>
            </w:pPr>
            <w:r w:rsidRPr="00131CCD">
              <w:rPr>
                <w:sz w:val="22"/>
                <w:szCs w:val="22"/>
              </w:rPr>
              <w:t xml:space="preserve">протягом </w:t>
            </w:r>
            <w:r w:rsidRPr="00131CCD">
              <w:rPr>
                <w:sz w:val="22"/>
                <w:szCs w:val="22"/>
                <w:lang w:val="uk-UA"/>
              </w:rPr>
              <w:t xml:space="preserve">5 (п’яти) </w:t>
            </w:r>
            <w:r w:rsidRPr="00131CCD">
              <w:rPr>
                <w:sz w:val="22"/>
                <w:szCs w:val="22"/>
              </w:rPr>
              <w:t xml:space="preserve">робочих днів з дня реєстрації заяви </w:t>
            </w:r>
            <w:r w:rsidRPr="00131CCD">
              <w:rPr>
                <w:rFonts w:eastAsia="Liberation Serif"/>
                <w:spacing w:val="-6"/>
                <w:sz w:val="22"/>
                <w:szCs w:val="22"/>
                <w:lang w:val="uk-UA"/>
              </w:rPr>
              <w:t>про отримання дозволу на виконання будівельних робіт</w:t>
            </w:r>
            <w:r w:rsidRPr="00131CCD">
              <w:rPr>
                <w:sz w:val="22"/>
                <w:szCs w:val="22"/>
                <w:lang w:val="uk-UA"/>
              </w:rPr>
              <w:t>.</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13.</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Перелік підстав для відмови у наданні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pStyle w:val="rvps2"/>
              <w:shd w:val="clear" w:color="auto" w:fill="FFFFFF"/>
              <w:spacing w:before="0" w:beforeAutospacing="0" w:after="0" w:afterAutospacing="0"/>
              <w:jc w:val="both"/>
              <w:rPr>
                <w:sz w:val="22"/>
                <w:szCs w:val="22"/>
                <w:lang w:val="uk-UA"/>
              </w:rPr>
            </w:pPr>
            <w:r w:rsidRPr="00131CCD">
              <w:rPr>
                <w:sz w:val="22"/>
                <w:szCs w:val="22"/>
                <w:lang w:val="uk-UA"/>
              </w:rPr>
              <w:t xml:space="preserve">– </w:t>
            </w:r>
            <w:r w:rsidRPr="00131CCD">
              <w:rPr>
                <w:sz w:val="22"/>
                <w:szCs w:val="22"/>
              </w:rPr>
              <w:t>неподання документів, необхідних для прийняття рішення про видачу такого дозволу;</w:t>
            </w:r>
            <w:bookmarkStart w:id="39" w:name="n513"/>
            <w:bookmarkEnd w:id="39"/>
          </w:p>
          <w:p w:rsidR="00E84D21" w:rsidRPr="00131CCD" w:rsidRDefault="00E84D21" w:rsidP="00107B46">
            <w:pPr>
              <w:shd w:val="clear" w:color="auto" w:fill="FFFFFF"/>
              <w:jc w:val="both"/>
              <w:rPr>
                <w:sz w:val="22"/>
                <w:szCs w:val="22"/>
                <w:lang w:val="uk-UA"/>
              </w:rPr>
            </w:pPr>
            <w:r w:rsidRPr="00131CCD">
              <w:rPr>
                <w:sz w:val="22"/>
                <w:szCs w:val="22"/>
                <w:lang w:val="uk-UA"/>
              </w:rPr>
              <w:t>– невідповідність цільового призначення земельної ділянки;</w:t>
            </w:r>
          </w:p>
          <w:p w:rsidR="00E84D21" w:rsidRPr="00131CCD" w:rsidRDefault="00E84D21" w:rsidP="00107B46">
            <w:pPr>
              <w:pStyle w:val="rvps2"/>
              <w:shd w:val="clear" w:color="auto" w:fill="FFFFFF"/>
              <w:spacing w:before="0" w:beforeAutospacing="0" w:after="0" w:afterAutospacing="0"/>
              <w:jc w:val="both"/>
              <w:rPr>
                <w:bCs/>
                <w:sz w:val="22"/>
                <w:szCs w:val="22"/>
                <w:lang w:val="uk-UA"/>
              </w:rPr>
            </w:pPr>
            <w:bookmarkStart w:id="40" w:name="n716"/>
            <w:bookmarkEnd w:id="40"/>
            <w:r w:rsidRPr="00131CCD">
              <w:rPr>
                <w:sz w:val="22"/>
                <w:szCs w:val="22"/>
                <w:lang w:val="uk-UA"/>
              </w:rPr>
              <w:t>– наявність у поданих документах порушень містобудівних умов та обмежень забудови земельної ділянки, зокрема дотримання вимог висотності (блакитна лінія), щільності населення, 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дотримання охоронних зон об’єктів інженерно-транспортної інфраструктури та об’єктів підвищеної небезпеки (червоні та жовті лінії), а також зелених насаджень (зелена лінія).</w:t>
            </w:r>
          </w:p>
        </w:tc>
      </w:tr>
      <w:tr w:rsidR="00E84D21" w:rsidRPr="00D5279A" w:rsidTr="00107B46">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14.</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Результат надання адміністративної послуги</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rPr>
            </w:pPr>
            <w:r w:rsidRPr="00131CCD">
              <w:rPr>
                <w:bCs/>
                <w:sz w:val="22"/>
                <w:szCs w:val="22"/>
                <w:lang w:val="uk-UA"/>
              </w:rPr>
              <w:t>видається замовнику</w:t>
            </w:r>
            <w:r w:rsidRPr="00131CCD">
              <w:rPr>
                <w:sz w:val="22"/>
                <w:szCs w:val="22"/>
              </w:rPr>
              <w:t xml:space="preserve"> </w:t>
            </w:r>
            <w:r w:rsidRPr="00131CCD">
              <w:rPr>
                <w:bCs/>
                <w:sz w:val="22"/>
                <w:szCs w:val="22"/>
                <w:lang w:val="uk-UA"/>
              </w:rPr>
              <w:t>(уповноваженій ним особі)</w:t>
            </w:r>
            <w:r w:rsidRPr="00131CCD">
              <w:rPr>
                <w:sz w:val="22"/>
                <w:szCs w:val="22"/>
                <w:lang w:val="uk-UA"/>
              </w:rPr>
              <w:t xml:space="preserve"> зареєстрований </w:t>
            </w:r>
            <w:r w:rsidRPr="00131CCD">
              <w:rPr>
                <w:rFonts w:eastAsia="Liberation Serif"/>
                <w:sz w:val="22"/>
                <w:szCs w:val="22"/>
                <w:lang w:val="uk-UA"/>
              </w:rPr>
              <w:t>дозвіл на виконання будівельних робіт</w:t>
            </w:r>
            <w:r w:rsidRPr="00131CCD">
              <w:rPr>
                <w:bCs/>
                <w:sz w:val="22"/>
                <w:szCs w:val="22"/>
                <w:lang w:val="uk-UA"/>
              </w:rPr>
              <w:t>, в одному примірнику,</w:t>
            </w:r>
            <w:r w:rsidRPr="00131CCD">
              <w:rPr>
                <w:sz w:val="22"/>
                <w:szCs w:val="22"/>
                <w:lang w:val="uk-UA"/>
              </w:rPr>
              <w:t xml:space="preserve"> </w:t>
            </w:r>
            <w:r w:rsidRPr="00131CCD">
              <w:rPr>
                <w:bCs/>
                <w:sz w:val="22"/>
                <w:szCs w:val="22"/>
                <w:lang w:val="uk-UA"/>
              </w:rPr>
              <w:t xml:space="preserve">який має зберігатися протягом всього періоду </w:t>
            </w:r>
            <w:r w:rsidRPr="00131CCD">
              <w:rPr>
                <w:rFonts w:eastAsia="Liberation Serif"/>
                <w:sz w:val="22"/>
                <w:szCs w:val="22"/>
                <w:lang w:val="uk-UA"/>
              </w:rPr>
              <w:t>будівельних робіт</w:t>
            </w:r>
            <w:r w:rsidRPr="00131CCD">
              <w:rPr>
                <w:bCs/>
                <w:sz w:val="22"/>
                <w:szCs w:val="22"/>
                <w:lang w:val="uk-UA"/>
              </w:rPr>
              <w:t xml:space="preserve"> і </w:t>
            </w:r>
            <w:r w:rsidRPr="00131CCD">
              <w:rPr>
                <w:sz w:val="22"/>
                <w:szCs w:val="22"/>
              </w:rPr>
              <w:t>є чинним до завершення будівництва</w:t>
            </w:r>
            <w:r w:rsidRPr="00131CCD">
              <w:rPr>
                <w:bCs/>
                <w:sz w:val="22"/>
                <w:szCs w:val="22"/>
                <w:lang w:val="uk-UA"/>
              </w:rPr>
              <w:t>.</w:t>
            </w:r>
          </w:p>
        </w:tc>
      </w:tr>
      <w:tr w:rsidR="00E84D21" w:rsidRPr="00D5279A" w:rsidTr="00107B46">
        <w:trPr>
          <w:trHeight w:val="2533"/>
        </w:trPr>
        <w:tc>
          <w:tcPr>
            <w:tcW w:w="418"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ind w:left="-90" w:right="-108"/>
              <w:jc w:val="center"/>
              <w:rPr>
                <w:sz w:val="22"/>
                <w:szCs w:val="22"/>
              </w:rPr>
            </w:pPr>
            <w:r w:rsidRPr="00D5279A">
              <w:rPr>
                <w:b/>
                <w:sz w:val="22"/>
                <w:szCs w:val="22"/>
                <w:lang w:val="uk-UA"/>
              </w:rPr>
              <w:t>15.</w:t>
            </w:r>
          </w:p>
        </w:tc>
        <w:tc>
          <w:tcPr>
            <w:tcW w:w="3604" w:type="dxa"/>
            <w:tcBorders>
              <w:top w:val="single" w:sz="4" w:space="0" w:color="000000"/>
              <w:left w:val="single" w:sz="4" w:space="0" w:color="000000"/>
              <w:bottom w:val="single" w:sz="4" w:space="0" w:color="000000"/>
            </w:tcBorders>
            <w:shd w:val="clear" w:color="auto" w:fill="auto"/>
            <w:vAlign w:val="center"/>
          </w:tcPr>
          <w:p w:rsidR="00E84D21" w:rsidRPr="00D5279A" w:rsidRDefault="00E84D21" w:rsidP="00107B46">
            <w:pPr>
              <w:jc w:val="center"/>
              <w:rPr>
                <w:sz w:val="22"/>
                <w:szCs w:val="22"/>
              </w:rPr>
            </w:pPr>
            <w:r w:rsidRPr="00D5279A">
              <w:rPr>
                <w:sz w:val="22"/>
                <w:szCs w:val="22"/>
                <w:lang w:val="uk-UA"/>
              </w:rPr>
              <w:t>Способи отримання відповіді (результату)</w:t>
            </w: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131CCD" w:rsidRDefault="00E84D21" w:rsidP="00107B46">
            <w:pPr>
              <w:jc w:val="both"/>
              <w:rPr>
                <w:sz w:val="22"/>
                <w:szCs w:val="22"/>
              </w:rPr>
            </w:pPr>
            <w:r w:rsidRPr="00131CCD">
              <w:rPr>
                <w:sz w:val="22"/>
                <w:szCs w:val="22"/>
                <w:lang w:val="uk-UA"/>
              </w:rPr>
              <w:t>через центр надання адміністративних послуг:</w:t>
            </w:r>
          </w:p>
          <w:p w:rsidR="00E84D21" w:rsidRPr="00131CCD" w:rsidRDefault="00E84D21" w:rsidP="00107B46">
            <w:pPr>
              <w:jc w:val="both"/>
              <w:rPr>
                <w:sz w:val="22"/>
                <w:szCs w:val="22"/>
              </w:rPr>
            </w:pPr>
            <w:r w:rsidRPr="00131CCD">
              <w:rPr>
                <w:sz w:val="22"/>
                <w:szCs w:val="22"/>
                <w:lang w:val="uk-UA"/>
              </w:rPr>
              <w:t>–</w:t>
            </w:r>
            <w:r w:rsidRPr="00131CCD">
              <w:rPr>
                <w:bCs/>
                <w:sz w:val="22"/>
                <w:szCs w:val="22"/>
                <w:lang w:val="uk-UA"/>
              </w:rPr>
              <w:t xml:space="preserve"> </w:t>
            </w:r>
            <w:r w:rsidRPr="00131CCD">
              <w:rPr>
                <w:sz w:val="22"/>
                <w:szCs w:val="22"/>
                <w:lang w:val="uk-UA"/>
              </w:rPr>
              <w:t>особисто (при собі мати паспорт);</w:t>
            </w:r>
          </w:p>
          <w:p w:rsidR="00E84D21" w:rsidRPr="00131CCD" w:rsidRDefault="00E84D21" w:rsidP="00107B46">
            <w:pPr>
              <w:jc w:val="both"/>
              <w:rPr>
                <w:sz w:val="22"/>
                <w:szCs w:val="22"/>
              </w:rPr>
            </w:pPr>
            <w:r w:rsidRPr="00131CCD">
              <w:rPr>
                <w:sz w:val="22"/>
                <w:szCs w:val="22"/>
                <w:lang w:val="uk-UA"/>
              </w:rPr>
              <w:t>–</w:t>
            </w:r>
            <w:r w:rsidRPr="00131CCD">
              <w:rPr>
                <w:bCs/>
                <w:sz w:val="22"/>
                <w:szCs w:val="22"/>
                <w:lang w:val="uk-UA"/>
              </w:rPr>
              <w:t xml:space="preserve"> </w:t>
            </w:r>
            <w:r w:rsidRPr="00131CCD">
              <w:rPr>
                <w:sz w:val="22"/>
                <w:szCs w:val="22"/>
                <w:lang w:val="uk-UA"/>
              </w:rPr>
              <w:t>уповноваженою особою (при собі мати відповідні документи);</w:t>
            </w:r>
          </w:p>
          <w:p w:rsidR="00E84D21" w:rsidRPr="00131CCD" w:rsidRDefault="00E84D21" w:rsidP="00107B46">
            <w:pPr>
              <w:jc w:val="both"/>
              <w:rPr>
                <w:iCs/>
                <w:sz w:val="22"/>
                <w:szCs w:val="22"/>
                <w:lang w:val="uk-UA"/>
              </w:rPr>
            </w:pPr>
            <w:r w:rsidRPr="00131CCD">
              <w:rPr>
                <w:sz w:val="22"/>
                <w:szCs w:val="22"/>
                <w:lang w:val="uk-UA"/>
              </w:rPr>
              <w:t>–</w:t>
            </w:r>
            <w:r w:rsidRPr="00131CCD">
              <w:rPr>
                <w:bCs/>
                <w:sz w:val="22"/>
                <w:szCs w:val="22"/>
                <w:lang w:val="uk-UA"/>
              </w:rPr>
              <w:t xml:space="preserve"> </w:t>
            </w:r>
            <w:r w:rsidRPr="00131CCD">
              <w:rPr>
                <w:sz w:val="22"/>
                <w:szCs w:val="22"/>
                <w:lang w:val="uk-UA"/>
              </w:rPr>
              <w:t>поштою рекомендованим листом з повідомленням</w:t>
            </w:r>
            <w:r>
              <w:rPr>
                <w:sz w:val="22"/>
                <w:szCs w:val="22"/>
                <w:lang w:val="uk-UA"/>
              </w:rPr>
              <w:t>.</w:t>
            </w:r>
          </w:p>
          <w:p w:rsidR="00E84D21" w:rsidRPr="00131CCD" w:rsidRDefault="00E84D21" w:rsidP="00107B46">
            <w:pPr>
              <w:jc w:val="both"/>
              <w:rPr>
                <w:sz w:val="22"/>
                <w:szCs w:val="22"/>
                <w:lang w:val="uk-UA"/>
              </w:rPr>
            </w:pPr>
            <w:r w:rsidRPr="00131CCD">
              <w:rPr>
                <w:sz w:val="22"/>
                <w:szCs w:val="22"/>
                <w:lang w:val="uk-UA"/>
              </w:rPr>
              <w:t xml:space="preserve">Інформація розміщується на офіційному веб-сайті у </w:t>
            </w:r>
            <w:r w:rsidRPr="00131CCD">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E84D21" w:rsidRDefault="00E84D21" w:rsidP="00E84D21">
      <w:pPr>
        <w:jc w:val="center"/>
        <w:rPr>
          <w:sz w:val="22"/>
          <w:szCs w:val="22"/>
          <w:lang w:val="uk-UA"/>
        </w:rPr>
      </w:pPr>
    </w:p>
    <w:p w:rsidR="00E84D21" w:rsidRDefault="00E84D21" w:rsidP="00E84D21">
      <w:pPr>
        <w:jc w:val="center"/>
        <w:rPr>
          <w:spacing w:val="-6"/>
          <w:sz w:val="22"/>
          <w:szCs w:val="22"/>
          <w:lang w:val="uk-UA"/>
        </w:rPr>
      </w:pPr>
    </w:p>
    <w:p w:rsidR="00E84D21" w:rsidRDefault="00E84D21" w:rsidP="00E84D21">
      <w:pPr>
        <w:jc w:val="center"/>
        <w:rPr>
          <w:spacing w:val="-6"/>
          <w:sz w:val="22"/>
          <w:szCs w:val="22"/>
          <w:lang w:val="uk-UA"/>
        </w:rPr>
      </w:pPr>
    </w:p>
    <w:p w:rsidR="00E84D21" w:rsidRPr="00EA7B96" w:rsidRDefault="00E84D21" w:rsidP="00E84D21">
      <w:pPr>
        <w:rPr>
          <w:spacing w:val="-6"/>
          <w:sz w:val="22"/>
          <w:szCs w:val="22"/>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Pr="00795148" w:rsidRDefault="00E84D21" w:rsidP="00E84D21">
      <w:pPr>
        <w:widowControl w:val="0"/>
        <w:tabs>
          <w:tab w:val="center" w:pos="4677"/>
          <w:tab w:val="right" w:pos="9355"/>
        </w:tabs>
        <w:ind w:left="4536"/>
        <w:jc w:val="both"/>
        <w:rPr>
          <w:rFonts w:eastAsia="SimSun" w:cs="Mangal"/>
          <w:kern w:val="1"/>
          <w:sz w:val="22"/>
          <w:szCs w:val="22"/>
          <w:lang w:bidi="hi-IN"/>
        </w:rPr>
      </w:pPr>
      <w:r>
        <w:rPr>
          <w:rFonts w:eastAsia="SimSun"/>
          <w:kern w:val="1"/>
          <w:sz w:val="22"/>
          <w:szCs w:val="22"/>
          <w:lang w:val="uk-UA" w:bidi="hi-IN"/>
        </w:rPr>
        <w:t xml:space="preserve">   12                                                          </w:t>
      </w:r>
      <w:r>
        <w:rPr>
          <w:rFonts w:eastAsia="SimSun"/>
          <w:kern w:val="2"/>
          <w:sz w:val="22"/>
          <w:szCs w:val="22"/>
          <w:lang w:val="uk-UA" w:bidi="hi-IN"/>
        </w:rPr>
        <w:t>Продовження додатку 2</w:t>
      </w:r>
    </w:p>
    <w:p w:rsidR="00E84D21" w:rsidRPr="00795148" w:rsidRDefault="00E84D21" w:rsidP="00E84D21">
      <w:pPr>
        <w:jc w:val="center"/>
        <w:rPr>
          <w:b/>
          <w:caps/>
          <w:spacing w:val="-6"/>
          <w:sz w:val="22"/>
          <w:szCs w:val="22"/>
        </w:rPr>
      </w:pPr>
    </w:p>
    <w:p w:rsidR="00E84D21" w:rsidRPr="009C1347" w:rsidRDefault="00E84D21" w:rsidP="00E84D21">
      <w:pPr>
        <w:jc w:val="center"/>
        <w:rPr>
          <w:spacing w:val="-6"/>
          <w:sz w:val="22"/>
          <w:szCs w:val="22"/>
        </w:rPr>
      </w:pPr>
      <w:r w:rsidRPr="009C1347">
        <w:rPr>
          <w:b/>
          <w:caps/>
          <w:spacing w:val="-6"/>
          <w:sz w:val="22"/>
          <w:szCs w:val="22"/>
          <w:lang w:val="uk-UA"/>
        </w:rPr>
        <w:t>інформаційнА картка адміністративної послуги</w:t>
      </w:r>
    </w:p>
    <w:p w:rsidR="00E84D21" w:rsidRPr="009C1347" w:rsidRDefault="00E84D21" w:rsidP="00E84D21">
      <w:pPr>
        <w:jc w:val="center"/>
        <w:rPr>
          <w:b/>
          <w:caps/>
          <w:spacing w:val="-6"/>
          <w:sz w:val="22"/>
          <w:szCs w:val="22"/>
          <w:lang w:val="uk-UA"/>
        </w:rPr>
      </w:pPr>
    </w:p>
    <w:p w:rsidR="00E84D21" w:rsidRPr="009C1347" w:rsidRDefault="00E84D21" w:rsidP="00E84D21">
      <w:pPr>
        <w:jc w:val="center"/>
        <w:rPr>
          <w:rStyle w:val="af5"/>
          <w:rFonts w:eastAsia="Liberation Serif"/>
          <w:b/>
          <w:bCs/>
          <w:color w:val="000000"/>
          <w:spacing w:val="-6"/>
          <w:sz w:val="22"/>
          <w:szCs w:val="22"/>
          <w:lang w:val="uk-UA"/>
        </w:rPr>
      </w:pPr>
      <w:r w:rsidRPr="009C1347">
        <w:rPr>
          <w:b/>
          <w:bCs/>
          <w:color w:val="000000"/>
          <w:spacing w:val="-6"/>
          <w:sz w:val="22"/>
          <w:szCs w:val="22"/>
          <w:u w:val="single"/>
          <w:lang w:val="uk-UA"/>
        </w:rPr>
        <w:t xml:space="preserve">Реєстрація </w:t>
      </w:r>
      <w:r w:rsidRPr="009C1347">
        <w:rPr>
          <w:rFonts w:eastAsia="Liberation Serif"/>
          <w:b/>
          <w:bCs/>
          <w:color w:val="000000"/>
          <w:spacing w:val="-6"/>
          <w:sz w:val="22"/>
          <w:szCs w:val="22"/>
          <w:u w:val="single"/>
          <w:lang w:val="uk-UA"/>
        </w:rPr>
        <w:t>декларації</w:t>
      </w:r>
      <w:r w:rsidRPr="009C1347">
        <w:rPr>
          <w:spacing w:val="-6"/>
          <w:sz w:val="22"/>
          <w:szCs w:val="22"/>
        </w:rPr>
        <w:fldChar w:fldCharType="begin"/>
      </w:r>
      <w:r w:rsidRPr="009C1347">
        <w:rPr>
          <w:spacing w:val="-6"/>
          <w:sz w:val="22"/>
          <w:szCs w:val="22"/>
        </w:rPr>
        <w:instrText xml:space="preserve"> HYPERLINK "http://search.ligazakon.ua/l_doc2.nsf/link1/KP150880.html" \n _blank</w:instrText>
      </w:r>
      <w:r w:rsidRPr="009C1347">
        <w:rPr>
          <w:spacing w:val="-6"/>
          <w:sz w:val="22"/>
          <w:szCs w:val="22"/>
        </w:rPr>
      </w:r>
      <w:r w:rsidRPr="009C1347">
        <w:rPr>
          <w:spacing w:val="-6"/>
          <w:sz w:val="22"/>
          <w:szCs w:val="22"/>
        </w:rPr>
        <w:fldChar w:fldCharType="separate"/>
      </w:r>
      <w:r w:rsidRPr="009C1347">
        <w:rPr>
          <w:rStyle w:val="af5"/>
          <w:rFonts w:eastAsia="Liberation Serif"/>
          <w:b/>
          <w:bCs/>
          <w:color w:val="000000"/>
          <w:spacing w:val="-6"/>
          <w:sz w:val="22"/>
          <w:szCs w:val="22"/>
          <w:lang w:val="uk-UA"/>
        </w:rPr>
        <w:t xml:space="preserve"> про готовність до експлуатації об'єкта,   </w:t>
      </w:r>
    </w:p>
    <w:p w:rsidR="00E84D21" w:rsidRPr="009C1347" w:rsidRDefault="00E84D21" w:rsidP="00E84D21">
      <w:pPr>
        <w:jc w:val="center"/>
        <w:rPr>
          <w:caps/>
          <w:spacing w:val="-6"/>
          <w:sz w:val="22"/>
          <w:szCs w:val="22"/>
          <w:lang w:val="uk-UA"/>
        </w:rPr>
      </w:pPr>
      <w:r w:rsidRPr="009C1347">
        <w:rPr>
          <w:rStyle w:val="af5"/>
          <w:rFonts w:eastAsia="Liberation Serif"/>
          <w:b/>
          <w:bCs/>
          <w:color w:val="000000"/>
          <w:spacing w:val="-6"/>
          <w:sz w:val="22"/>
          <w:szCs w:val="22"/>
          <w:lang w:val="uk-UA"/>
        </w:rPr>
        <w:t>будівництво якого здійснено на підставі будівельного паспорта</w:t>
      </w:r>
      <w:r w:rsidRPr="009C1347">
        <w:rPr>
          <w:spacing w:val="-6"/>
          <w:sz w:val="22"/>
          <w:szCs w:val="22"/>
        </w:rPr>
        <w:fldChar w:fldCharType="end"/>
      </w:r>
    </w:p>
    <w:p w:rsidR="00E84D21" w:rsidRPr="009C1347" w:rsidRDefault="00E84D21" w:rsidP="00E84D21">
      <w:pPr>
        <w:jc w:val="center"/>
        <w:rPr>
          <w:spacing w:val="-6"/>
        </w:rPr>
      </w:pPr>
      <w:r w:rsidRPr="009C1347">
        <w:rPr>
          <w:caps/>
          <w:spacing w:val="-6"/>
          <w:lang w:val="uk-UA"/>
        </w:rPr>
        <w:t>(</w:t>
      </w:r>
      <w:r w:rsidRPr="009C1347">
        <w:rPr>
          <w:spacing w:val="-6"/>
          <w:lang w:val="uk-UA"/>
        </w:rPr>
        <w:t>назва адміністративної послуги)</w:t>
      </w:r>
    </w:p>
    <w:p w:rsidR="00E84D21" w:rsidRPr="009C1347" w:rsidRDefault="00E84D21" w:rsidP="00E84D21">
      <w:pPr>
        <w:jc w:val="center"/>
        <w:rPr>
          <w:b/>
          <w:spacing w:val="-6"/>
          <w:sz w:val="22"/>
          <w:szCs w:val="22"/>
          <w:lang w:val="uk-UA"/>
        </w:rPr>
      </w:pPr>
    </w:p>
    <w:p w:rsidR="00E84D21" w:rsidRPr="009C1347" w:rsidRDefault="00E84D21" w:rsidP="00E84D21">
      <w:pPr>
        <w:jc w:val="center"/>
        <w:rPr>
          <w:spacing w:val="-6"/>
          <w:sz w:val="22"/>
          <w:szCs w:val="22"/>
          <w:u w:val="single"/>
        </w:rPr>
      </w:pPr>
      <w:r w:rsidRPr="009C1347">
        <w:rPr>
          <w:b/>
          <w:spacing w:val="-6"/>
          <w:sz w:val="22"/>
          <w:szCs w:val="22"/>
          <w:u w:val="single"/>
          <w:lang w:val="uk-UA"/>
        </w:rPr>
        <w:t>Відділ державного архітектурно-будівельного контролю</w:t>
      </w:r>
    </w:p>
    <w:p w:rsidR="00E84D21" w:rsidRPr="009C1347" w:rsidRDefault="00E84D21" w:rsidP="00E84D21">
      <w:pPr>
        <w:jc w:val="center"/>
        <w:rPr>
          <w:spacing w:val="-6"/>
          <w:sz w:val="22"/>
          <w:szCs w:val="22"/>
        </w:rPr>
      </w:pPr>
      <w:r w:rsidRPr="009C1347">
        <w:rPr>
          <w:b/>
          <w:spacing w:val="-6"/>
          <w:sz w:val="22"/>
          <w:szCs w:val="22"/>
          <w:u w:val="single"/>
          <w:lang w:val="uk-UA"/>
        </w:rPr>
        <w:t>виконавчого комітету Мелітопольської міської ради Запорізької області</w:t>
      </w:r>
    </w:p>
    <w:p w:rsidR="00E84D21" w:rsidRPr="009C1347" w:rsidRDefault="00E84D21" w:rsidP="00E84D21">
      <w:pPr>
        <w:jc w:val="center"/>
        <w:rPr>
          <w:spacing w:val="-6"/>
        </w:rPr>
      </w:pPr>
      <w:r w:rsidRPr="009C1347">
        <w:rPr>
          <w:spacing w:val="-6"/>
          <w:lang w:val="uk-UA"/>
        </w:rPr>
        <w:t>(найменування суб’єкта надання адміністративної послуги)</w:t>
      </w:r>
    </w:p>
    <w:p w:rsidR="00E84D21" w:rsidRPr="009C1347" w:rsidRDefault="00E84D21" w:rsidP="00E84D21">
      <w:pPr>
        <w:jc w:val="center"/>
        <w:rPr>
          <w:sz w:val="22"/>
          <w:szCs w:val="22"/>
          <w:lang w:val="uk-UA"/>
        </w:rPr>
      </w:pPr>
    </w:p>
    <w:tbl>
      <w:tblPr>
        <w:tblW w:w="10755" w:type="dxa"/>
        <w:tblInd w:w="-15" w:type="dxa"/>
        <w:tblLayout w:type="fixed"/>
        <w:tblLook w:val="0000" w:firstRow="0" w:lastRow="0" w:firstColumn="0" w:lastColumn="0" w:noHBand="0" w:noVBand="0"/>
      </w:tblPr>
      <w:tblGrid>
        <w:gridCol w:w="423"/>
        <w:gridCol w:w="3599"/>
        <w:gridCol w:w="6733"/>
      </w:tblGrid>
      <w:tr w:rsidR="00E84D21" w:rsidRPr="009C1347" w:rsidTr="00107B46">
        <w:trPr>
          <w:trHeight w:val="132"/>
        </w:trPr>
        <w:tc>
          <w:tcPr>
            <w:tcW w:w="10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center"/>
              <w:rPr>
                <w:sz w:val="22"/>
                <w:szCs w:val="22"/>
              </w:rPr>
            </w:pPr>
            <w:r w:rsidRPr="009C1347">
              <w:rPr>
                <w:b/>
                <w:sz w:val="22"/>
                <w:szCs w:val="22"/>
                <w:lang w:val="uk-UA"/>
              </w:rPr>
              <w:t>Інформація про суб’єкта надання адміністративної послуги</w:t>
            </w:r>
          </w:p>
        </w:tc>
      </w:tr>
      <w:tr w:rsidR="00E84D21" w:rsidRPr="009C1347" w:rsidTr="00107B46">
        <w:tc>
          <w:tcPr>
            <w:tcW w:w="4022" w:type="dxa"/>
            <w:gridSpan w:val="2"/>
            <w:tcBorders>
              <w:top w:val="single" w:sz="4" w:space="0" w:color="000000"/>
              <w:left w:val="single" w:sz="4" w:space="0" w:color="000000"/>
              <w:bottom w:val="single" w:sz="4" w:space="0" w:color="000000"/>
            </w:tcBorders>
            <w:shd w:val="clear" w:color="auto" w:fill="auto"/>
          </w:tcPr>
          <w:p w:rsidR="00E84D21" w:rsidRPr="009C1347" w:rsidRDefault="00E84D21" w:rsidP="00107B46">
            <w:pPr>
              <w:jc w:val="center"/>
              <w:rPr>
                <w:sz w:val="22"/>
                <w:szCs w:val="22"/>
              </w:rPr>
            </w:pPr>
            <w:r w:rsidRPr="009C1347">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rPr>
            </w:pPr>
            <w:r w:rsidRPr="009C1347">
              <w:rPr>
                <w:sz w:val="22"/>
                <w:szCs w:val="22"/>
                <w:lang w:val="uk-UA"/>
              </w:rPr>
              <w:t xml:space="preserve">Центр надання адміністративних послуг </w:t>
            </w:r>
          </w:p>
          <w:p w:rsidR="00E84D21" w:rsidRPr="009C1347" w:rsidRDefault="00E84D21" w:rsidP="00107B46">
            <w:pPr>
              <w:jc w:val="both"/>
              <w:rPr>
                <w:sz w:val="22"/>
                <w:szCs w:val="22"/>
              </w:rPr>
            </w:pPr>
            <w:r w:rsidRPr="009C1347">
              <w:rPr>
                <w:sz w:val="22"/>
                <w:szCs w:val="22"/>
                <w:lang w:val="uk-UA"/>
              </w:rPr>
              <w:t>м. Мелітополя.</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Місцезнаходження центру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rPr>
            </w:pPr>
            <w:r w:rsidRPr="009C1347">
              <w:rPr>
                <w:sz w:val="22"/>
                <w:szCs w:val="22"/>
                <w:lang w:val="uk-UA"/>
              </w:rPr>
              <w:t xml:space="preserve">Україна, 72312, Запорізька обл., м. Мелітополь, </w:t>
            </w:r>
          </w:p>
          <w:p w:rsidR="00E84D21" w:rsidRPr="009C1347" w:rsidRDefault="00E84D21" w:rsidP="00107B46">
            <w:pPr>
              <w:jc w:val="both"/>
              <w:rPr>
                <w:sz w:val="22"/>
                <w:szCs w:val="22"/>
              </w:rPr>
            </w:pPr>
            <w:r w:rsidRPr="009C1347">
              <w:rPr>
                <w:sz w:val="22"/>
                <w:szCs w:val="22"/>
                <w:lang w:val="uk-UA"/>
              </w:rPr>
              <w:t>вул. Чернишевського, 26.</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2.</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Інформація щодо режиму роботи центру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rPr>
            </w:pPr>
            <w:r w:rsidRPr="009C1347">
              <w:rPr>
                <w:sz w:val="22"/>
                <w:szCs w:val="22"/>
                <w:lang w:val="uk-UA"/>
              </w:rPr>
              <w:t>щоденно, крім суботи та неділі, без обідньої перерви:</w:t>
            </w:r>
          </w:p>
          <w:p w:rsidR="00E84D21" w:rsidRPr="009C1347" w:rsidRDefault="00E84D21" w:rsidP="00107B46">
            <w:pPr>
              <w:jc w:val="both"/>
              <w:rPr>
                <w:sz w:val="22"/>
                <w:szCs w:val="22"/>
              </w:rPr>
            </w:pPr>
            <w:r w:rsidRPr="009C1347">
              <w:rPr>
                <w:sz w:val="22"/>
                <w:szCs w:val="22"/>
                <w:lang w:val="uk-UA"/>
              </w:rPr>
              <w:t>- понеділок, середа – 08.00 – 17.00,</w:t>
            </w:r>
          </w:p>
          <w:p w:rsidR="00E84D21" w:rsidRPr="009C1347" w:rsidRDefault="00E84D21" w:rsidP="00107B46">
            <w:pPr>
              <w:jc w:val="both"/>
              <w:rPr>
                <w:sz w:val="22"/>
                <w:szCs w:val="22"/>
              </w:rPr>
            </w:pPr>
            <w:r>
              <w:rPr>
                <w:sz w:val="22"/>
                <w:szCs w:val="22"/>
                <w:lang w:val="uk-UA"/>
              </w:rPr>
              <w:t xml:space="preserve">   </w:t>
            </w:r>
            <w:r w:rsidRPr="009C1347">
              <w:rPr>
                <w:sz w:val="22"/>
                <w:szCs w:val="22"/>
                <w:lang w:val="uk-UA"/>
              </w:rPr>
              <w:t>прийом громадян – 08.00 – 15.00.</w:t>
            </w:r>
          </w:p>
          <w:p w:rsidR="00E84D21" w:rsidRPr="009C1347" w:rsidRDefault="00E84D21" w:rsidP="00107B46">
            <w:pPr>
              <w:jc w:val="both"/>
              <w:rPr>
                <w:sz w:val="22"/>
                <w:szCs w:val="22"/>
              </w:rPr>
            </w:pPr>
            <w:r w:rsidRPr="009C1347">
              <w:rPr>
                <w:sz w:val="22"/>
                <w:szCs w:val="22"/>
                <w:lang w:val="uk-UA"/>
              </w:rPr>
              <w:t>- вівторок, четвер – 08.00 – 20.00,</w:t>
            </w:r>
          </w:p>
          <w:p w:rsidR="00E84D21" w:rsidRPr="009C1347" w:rsidRDefault="00E84D21" w:rsidP="00107B46">
            <w:pPr>
              <w:jc w:val="both"/>
              <w:rPr>
                <w:sz w:val="22"/>
                <w:szCs w:val="22"/>
              </w:rPr>
            </w:pPr>
            <w:r>
              <w:rPr>
                <w:sz w:val="22"/>
                <w:szCs w:val="22"/>
                <w:lang w:val="uk-UA"/>
              </w:rPr>
              <w:t xml:space="preserve">   </w:t>
            </w:r>
            <w:r w:rsidRPr="009C1347">
              <w:rPr>
                <w:sz w:val="22"/>
                <w:szCs w:val="22"/>
                <w:lang w:val="uk-UA"/>
              </w:rPr>
              <w:t>прийом громадян – 08.00 – 20.00.</w:t>
            </w:r>
          </w:p>
          <w:p w:rsidR="00E84D21" w:rsidRPr="009C1347" w:rsidRDefault="00E84D21" w:rsidP="00107B46">
            <w:pPr>
              <w:jc w:val="both"/>
              <w:rPr>
                <w:sz w:val="22"/>
                <w:szCs w:val="22"/>
              </w:rPr>
            </w:pPr>
            <w:r w:rsidRPr="009C1347">
              <w:rPr>
                <w:sz w:val="22"/>
                <w:szCs w:val="22"/>
                <w:lang w:val="uk-UA"/>
              </w:rPr>
              <w:t>- п’ятниця – 08.00 – 15.45,</w:t>
            </w:r>
          </w:p>
          <w:p w:rsidR="00E84D21" w:rsidRPr="009C1347" w:rsidRDefault="00E84D21" w:rsidP="00107B46">
            <w:pPr>
              <w:jc w:val="both"/>
              <w:rPr>
                <w:sz w:val="22"/>
                <w:szCs w:val="22"/>
              </w:rPr>
            </w:pPr>
            <w:r>
              <w:rPr>
                <w:sz w:val="22"/>
                <w:szCs w:val="22"/>
                <w:lang w:val="uk-UA"/>
              </w:rPr>
              <w:t xml:space="preserve">   </w:t>
            </w:r>
            <w:r w:rsidRPr="009C1347">
              <w:rPr>
                <w:sz w:val="22"/>
                <w:szCs w:val="22"/>
                <w:lang w:val="uk-UA"/>
              </w:rPr>
              <w:t>прийом громадян – 08.00 – 15.00.</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3.</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129" w:right="-163"/>
              <w:jc w:val="center"/>
              <w:rPr>
                <w:sz w:val="22"/>
                <w:szCs w:val="22"/>
              </w:rPr>
            </w:pPr>
            <w:r w:rsidRPr="009C1347">
              <w:rPr>
                <w:sz w:val="22"/>
                <w:szCs w:val="22"/>
                <w:lang w:val="uk-UA"/>
              </w:rPr>
              <w:t>Телефон/факс (довідки), адреса електронної пошти та веб-сайту центру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tabs>
                <w:tab w:val="left" w:pos="1740"/>
              </w:tabs>
              <w:jc w:val="both"/>
              <w:rPr>
                <w:sz w:val="22"/>
                <w:szCs w:val="22"/>
              </w:rPr>
            </w:pPr>
            <w:r w:rsidRPr="009C1347">
              <w:rPr>
                <w:sz w:val="22"/>
                <w:szCs w:val="22"/>
                <w:lang w:val="uk-UA"/>
              </w:rPr>
              <w:t>Телефони: начальника центру: 42-42-12;</w:t>
            </w:r>
          </w:p>
          <w:p w:rsidR="00E84D21" w:rsidRPr="009C1347" w:rsidRDefault="00E84D21" w:rsidP="00107B46">
            <w:pPr>
              <w:tabs>
                <w:tab w:val="left" w:pos="1740"/>
              </w:tabs>
              <w:ind w:right="-108"/>
              <w:jc w:val="both"/>
              <w:rPr>
                <w:sz w:val="22"/>
                <w:szCs w:val="22"/>
              </w:rPr>
            </w:pPr>
            <w:r>
              <w:rPr>
                <w:sz w:val="22"/>
                <w:szCs w:val="22"/>
                <w:lang w:val="uk-UA"/>
              </w:rPr>
              <w:t xml:space="preserve">                   </w:t>
            </w:r>
            <w:r w:rsidRPr="009C1347">
              <w:rPr>
                <w:sz w:val="22"/>
                <w:szCs w:val="22"/>
                <w:lang w:val="uk-UA"/>
              </w:rPr>
              <w:t>адміністраторів центру: 44-45-44; 44-06-36</w:t>
            </w:r>
            <w:r w:rsidRPr="009C1347">
              <w:rPr>
                <w:sz w:val="22"/>
                <w:szCs w:val="22"/>
              </w:rPr>
              <w:t>;</w:t>
            </w:r>
          </w:p>
          <w:p w:rsidR="00E84D21" w:rsidRPr="009C1347" w:rsidRDefault="00E84D21" w:rsidP="00107B46">
            <w:pPr>
              <w:tabs>
                <w:tab w:val="left" w:pos="1740"/>
              </w:tabs>
              <w:jc w:val="both"/>
              <w:rPr>
                <w:sz w:val="22"/>
                <w:szCs w:val="22"/>
                <w:lang w:val="en-US"/>
              </w:rPr>
            </w:pPr>
            <w:r w:rsidRPr="009C1347">
              <w:rPr>
                <w:sz w:val="22"/>
                <w:szCs w:val="22"/>
                <w:lang w:val="uk-UA"/>
              </w:rPr>
              <w:t xml:space="preserve">E-mail: </w:t>
            </w:r>
            <w:hyperlink r:id="rId16" w:history="1">
              <w:r w:rsidRPr="009C1347">
                <w:rPr>
                  <w:color w:val="0000FF"/>
                  <w:sz w:val="22"/>
                  <w:szCs w:val="22"/>
                  <w:u w:val="single"/>
                  <w:lang w:val="uk-UA"/>
                </w:rPr>
                <w:t>mltcnap@gmail.com</w:t>
              </w:r>
            </w:hyperlink>
            <w:r w:rsidRPr="009C1347">
              <w:rPr>
                <w:sz w:val="22"/>
                <w:szCs w:val="22"/>
                <w:lang w:val="en-US"/>
              </w:rPr>
              <w:t>;</w:t>
            </w:r>
          </w:p>
          <w:p w:rsidR="00E84D21" w:rsidRPr="009C1347" w:rsidRDefault="00E84D21" w:rsidP="00107B46">
            <w:pPr>
              <w:tabs>
                <w:tab w:val="left" w:pos="1740"/>
              </w:tabs>
              <w:jc w:val="both"/>
              <w:rPr>
                <w:sz w:val="22"/>
                <w:szCs w:val="22"/>
                <w:lang w:val="uk-UA"/>
              </w:rPr>
            </w:pPr>
            <w:hyperlink r:id="rId17" w:history="1">
              <w:r w:rsidRPr="009C1347">
                <w:rPr>
                  <w:color w:val="0000FF"/>
                  <w:sz w:val="22"/>
                  <w:szCs w:val="22"/>
                  <w:u w:val="single"/>
                  <w:lang w:val="uk-UA"/>
                </w:rPr>
                <w:t>http://www.mlt.gov.ua</w:t>
              </w:r>
            </w:hyperlink>
            <w:r w:rsidRPr="009C1347">
              <w:rPr>
                <w:sz w:val="22"/>
                <w:szCs w:val="22"/>
                <w:lang w:val="en-US"/>
              </w:rPr>
              <w:t>, cnap.mlt.gov.ua.</w:t>
            </w:r>
          </w:p>
        </w:tc>
      </w:tr>
      <w:tr w:rsidR="00E84D21" w:rsidRPr="009C1347" w:rsidTr="00107B46">
        <w:trPr>
          <w:trHeight w:val="76"/>
        </w:trPr>
        <w:tc>
          <w:tcPr>
            <w:tcW w:w="10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Нормативні акти, якими регламентується надання адміністративної послуги</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4.</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Закони України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autoSpaceDE w:val="0"/>
              <w:jc w:val="both"/>
              <w:rPr>
                <w:sz w:val="22"/>
                <w:szCs w:val="22"/>
              </w:rPr>
            </w:pPr>
            <w:r w:rsidRPr="009C1347">
              <w:rPr>
                <w:sz w:val="22"/>
                <w:szCs w:val="22"/>
                <w:lang w:val="uk-UA"/>
              </w:rPr>
              <w:t xml:space="preserve">ст. 39 </w:t>
            </w:r>
            <w:r>
              <w:rPr>
                <w:sz w:val="22"/>
                <w:szCs w:val="22"/>
                <w:lang w:val="uk-UA"/>
              </w:rPr>
              <w:t>Закону України “Про регулювання містобудівної діяльності”.</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5.</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Акти Кабінету Міністрів України</w:t>
            </w:r>
          </w:p>
        </w:tc>
        <w:tc>
          <w:tcPr>
            <w:tcW w:w="6733" w:type="dxa"/>
            <w:tcBorders>
              <w:top w:val="single" w:sz="4" w:space="0" w:color="000000"/>
              <w:left w:val="single" w:sz="4" w:space="0" w:color="000000"/>
              <w:bottom w:val="single" w:sz="4" w:space="0" w:color="000000"/>
              <w:right w:val="single" w:sz="4" w:space="0" w:color="000000"/>
            </w:tcBorders>
            <w:shd w:val="clear" w:color="auto" w:fill="auto"/>
          </w:tcPr>
          <w:p w:rsidR="00E84D21" w:rsidRPr="009C1347" w:rsidRDefault="00E84D21" w:rsidP="00107B46">
            <w:pPr>
              <w:jc w:val="both"/>
              <w:rPr>
                <w:sz w:val="22"/>
                <w:szCs w:val="22"/>
                <w:lang w:val="uk-UA"/>
              </w:rPr>
            </w:pPr>
            <w:r w:rsidRPr="009C1347">
              <w:rPr>
                <w:sz w:val="22"/>
                <w:szCs w:val="22"/>
                <w:lang w:val="uk-UA"/>
              </w:rPr>
              <w:t xml:space="preserve">постанова Кабінету Міністрів України від 13.04.2011 № 461 </w:t>
            </w:r>
            <w:r>
              <w:rPr>
                <w:sz w:val="22"/>
                <w:szCs w:val="22"/>
                <w:lang w:val="uk-UA"/>
              </w:rPr>
              <w:t>“</w:t>
            </w:r>
            <w:r w:rsidRPr="009C1347">
              <w:rPr>
                <w:sz w:val="22"/>
                <w:szCs w:val="22"/>
              </w:rPr>
              <w:t>Питання прийняття в експлуатацію закінчених будівництвом об'єктів</w:t>
            </w:r>
            <w:r>
              <w:rPr>
                <w:sz w:val="22"/>
                <w:szCs w:val="22"/>
                <w:lang w:val="uk-UA"/>
              </w:rPr>
              <w:t>”</w:t>
            </w:r>
            <w:r w:rsidRPr="009C1347">
              <w:rPr>
                <w:sz w:val="22"/>
                <w:szCs w:val="22"/>
                <w:lang w:val="uk-UA"/>
              </w:rPr>
              <w:t>.</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6.</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Акти центральних органів виконавчої влади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rPr>
            </w:pPr>
            <w:r w:rsidRPr="009C1347">
              <w:rPr>
                <w:sz w:val="22"/>
                <w:szCs w:val="22"/>
                <w:lang w:val="uk-UA"/>
              </w:rPr>
              <w:t>–</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7.</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Акти місцевих органів виконавчої влади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snapToGrid w:val="0"/>
              <w:jc w:val="both"/>
              <w:rPr>
                <w:sz w:val="22"/>
                <w:szCs w:val="22"/>
                <w:lang w:val="uk-UA"/>
              </w:rPr>
            </w:pPr>
            <w:r w:rsidRPr="009C1347">
              <w:rPr>
                <w:sz w:val="22"/>
                <w:szCs w:val="22"/>
                <w:lang w:val="uk-UA"/>
              </w:rPr>
              <w:t>–</w:t>
            </w:r>
          </w:p>
        </w:tc>
      </w:tr>
      <w:tr w:rsidR="00E84D21" w:rsidRPr="009C1347" w:rsidTr="00107B46">
        <w:trPr>
          <w:trHeight w:val="239"/>
        </w:trPr>
        <w:tc>
          <w:tcPr>
            <w:tcW w:w="10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Умови отримання адміністративної послуги</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8.</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Підстава для одержання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b/>
                <w:sz w:val="22"/>
                <w:szCs w:val="22"/>
                <w:lang w:val="uk-UA"/>
              </w:rPr>
            </w:pPr>
            <w:r w:rsidRPr="009C1347">
              <w:rPr>
                <w:sz w:val="22"/>
                <w:szCs w:val="22"/>
                <w:lang w:val="uk-UA"/>
              </w:rPr>
              <w:t xml:space="preserve">подання для реєстрації </w:t>
            </w:r>
            <w:r w:rsidRPr="009C1347">
              <w:rPr>
                <w:rFonts w:eastAsia="Liberation Serif"/>
                <w:sz w:val="22"/>
                <w:szCs w:val="22"/>
                <w:lang w:val="uk-UA"/>
              </w:rPr>
              <w:t>декларації</w:t>
            </w:r>
            <w:hyperlink r:id="rId18" w:anchor="_blank" w:history="1">
              <w:r w:rsidRPr="009C1347">
                <w:rPr>
                  <w:rStyle w:val="af5"/>
                  <w:rFonts w:eastAsia="Liberation Serif"/>
                  <w:sz w:val="22"/>
                  <w:szCs w:val="22"/>
                </w:rPr>
                <w:t xml:space="preserve"> про готовність до експлуатації </w:t>
              </w:r>
              <w:r w:rsidRPr="009C1347">
                <w:rPr>
                  <w:rStyle w:val="af5"/>
                  <w:rFonts w:eastAsia="Liberation Serif"/>
                  <w:sz w:val="22"/>
                  <w:szCs w:val="22"/>
                  <w:lang w:val="uk-UA"/>
                </w:rPr>
                <w:t>об'єкта</w:t>
              </w:r>
              <w:r w:rsidRPr="009C1347">
                <w:rPr>
                  <w:rStyle w:val="af5"/>
                  <w:rFonts w:eastAsia="Liberation Serif"/>
                  <w:sz w:val="22"/>
                  <w:szCs w:val="22"/>
                </w:rPr>
                <w:t>, будівництво якого здійснено на підставі будівельного паспорта</w:t>
              </w:r>
            </w:hyperlink>
            <w:r w:rsidRPr="009C1347">
              <w:rPr>
                <w:sz w:val="22"/>
                <w:szCs w:val="22"/>
              </w:rPr>
              <w:t>.</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9.</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Вичерпний перелік документів, необхідних для отримання адміністративної послуги, а також вимоги до них</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rPr>
            </w:pPr>
            <w:r w:rsidRPr="009C1347">
              <w:rPr>
                <w:sz w:val="22"/>
                <w:szCs w:val="22"/>
                <w:lang w:val="uk-UA"/>
              </w:rPr>
              <w:t xml:space="preserve">два примірника </w:t>
            </w:r>
            <w:r w:rsidRPr="009C1347">
              <w:rPr>
                <w:rFonts w:eastAsia="Liberation Serif"/>
                <w:color w:val="000000"/>
                <w:sz w:val="22"/>
                <w:szCs w:val="22"/>
                <w:lang w:val="uk-UA"/>
              </w:rPr>
              <w:t xml:space="preserve">декларації </w:t>
            </w:r>
            <w:hyperlink r:id="rId19" w:anchor="_blank" w:history="1">
              <w:r w:rsidRPr="009C1347">
                <w:rPr>
                  <w:rStyle w:val="af5"/>
                  <w:rFonts w:eastAsia="Liberation Serif"/>
                  <w:color w:val="000000"/>
                  <w:sz w:val="22"/>
                  <w:szCs w:val="22"/>
                </w:rPr>
                <w:t xml:space="preserve">про готовність до експлуатації </w:t>
              </w:r>
              <w:r w:rsidRPr="009C1347">
                <w:rPr>
                  <w:rStyle w:val="af5"/>
                  <w:rFonts w:eastAsia="Liberation Serif"/>
                  <w:color w:val="000000"/>
                  <w:sz w:val="22"/>
                  <w:szCs w:val="22"/>
                  <w:lang w:val="uk-UA"/>
                </w:rPr>
                <w:t>об'єкта</w:t>
              </w:r>
              <w:r w:rsidRPr="009C1347">
                <w:rPr>
                  <w:rStyle w:val="af5"/>
                  <w:rFonts w:eastAsia="Liberation Serif"/>
                  <w:color w:val="000000"/>
                  <w:sz w:val="22"/>
                  <w:szCs w:val="22"/>
                </w:rPr>
                <w:t>, будівництво якого здійснено на підставі будівельного паспорта</w:t>
              </w:r>
            </w:hyperlink>
            <w:r w:rsidRPr="009C1347">
              <w:rPr>
                <w:rFonts w:eastAsia="Liberation Serif"/>
                <w:color w:val="000000"/>
                <w:sz w:val="22"/>
                <w:szCs w:val="22"/>
                <w:lang w:val="uk-UA"/>
              </w:rPr>
              <w:t xml:space="preserve"> </w:t>
            </w:r>
            <w:r w:rsidRPr="009C1347">
              <w:rPr>
                <w:sz w:val="22"/>
                <w:szCs w:val="22"/>
                <w:lang w:val="uk-UA"/>
              </w:rPr>
              <w:t xml:space="preserve">згідно з додатком 2 постанови Кабінету Міністрів України від 13.04.2011 № 461 </w:t>
            </w:r>
            <w:r>
              <w:rPr>
                <w:sz w:val="22"/>
                <w:szCs w:val="22"/>
                <w:lang w:val="uk-UA"/>
              </w:rPr>
              <w:t>“</w:t>
            </w:r>
            <w:r w:rsidRPr="009C1347">
              <w:rPr>
                <w:sz w:val="22"/>
                <w:szCs w:val="22"/>
                <w:lang w:val="uk-UA"/>
              </w:rPr>
              <w:t>Питання прийняття в експлуатацію закінчених будівництвом об’єктів</w:t>
            </w:r>
            <w:r>
              <w:rPr>
                <w:sz w:val="22"/>
                <w:szCs w:val="22"/>
                <w:lang w:val="uk-UA"/>
              </w:rPr>
              <w:t>”</w:t>
            </w:r>
            <w:r w:rsidRPr="009C1347">
              <w:rPr>
                <w:sz w:val="22"/>
                <w:szCs w:val="22"/>
                <w:lang w:val="uk-UA"/>
              </w:rPr>
              <w:t>.</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10.</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108" w:right="-109"/>
              <w:jc w:val="center"/>
              <w:rPr>
                <w:sz w:val="22"/>
                <w:szCs w:val="22"/>
              </w:rPr>
            </w:pPr>
            <w:r w:rsidRPr="009C1347">
              <w:rPr>
                <w:sz w:val="22"/>
                <w:szCs w:val="22"/>
                <w:lang w:val="uk-UA"/>
              </w:rPr>
              <w:t>Порядок та спосіб подання документів, необхідних для отримання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rPr>
            </w:pPr>
            <w:r w:rsidRPr="009C1347">
              <w:rPr>
                <w:sz w:val="22"/>
                <w:szCs w:val="22"/>
                <w:lang w:val="uk-UA"/>
              </w:rPr>
              <w:t>– особисто (при собі мати паспорт);</w:t>
            </w:r>
          </w:p>
          <w:p w:rsidR="00E84D21" w:rsidRPr="009C1347" w:rsidRDefault="00E84D21" w:rsidP="00107B46">
            <w:pPr>
              <w:jc w:val="both"/>
              <w:rPr>
                <w:sz w:val="22"/>
                <w:szCs w:val="22"/>
              </w:rPr>
            </w:pPr>
            <w:r w:rsidRPr="009C1347">
              <w:rPr>
                <w:sz w:val="22"/>
                <w:szCs w:val="22"/>
                <w:lang w:val="uk-UA"/>
              </w:rPr>
              <w:t>– уповноваженою особою (при собі мати відповідні документи);</w:t>
            </w:r>
          </w:p>
          <w:p w:rsidR="00E84D21" w:rsidRPr="005675FD" w:rsidRDefault="00E84D21" w:rsidP="00107B46">
            <w:pPr>
              <w:jc w:val="both"/>
              <w:rPr>
                <w:sz w:val="22"/>
                <w:szCs w:val="22"/>
                <w:lang w:val="uk-UA"/>
              </w:rPr>
            </w:pPr>
            <w:r w:rsidRPr="009C1347">
              <w:rPr>
                <w:sz w:val="22"/>
                <w:szCs w:val="22"/>
                <w:lang w:val="uk-UA"/>
              </w:rPr>
              <w:t>– поштою рекомендованим листом з описом вкладення.</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11.</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114" w:right="-178"/>
              <w:jc w:val="center"/>
              <w:rPr>
                <w:sz w:val="22"/>
                <w:szCs w:val="22"/>
              </w:rPr>
            </w:pPr>
            <w:r w:rsidRPr="009C1347">
              <w:rPr>
                <w:sz w:val="22"/>
                <w:szCs w:val="22"/>
                <w:lang w:val="uk-UA"/>
              </w:rPr>
              <w:t>Платність (безоплатність)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lang w:val="uk-UA"/>
              </w:rPr>
            </w:pPr>
            <w:r w:rsidRPr="009C1347">
              <w:rPr>
                <w:sz w:val="22"/>
                <w:szCs w:val="22"/>
                <w:lang w:val="uk-UA"/>
              </w:rPr>
              <w:t>безкоштовно.</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11.1</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Нормативно-правові акти, на підставі яких стягується плата</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lang w:val="uk-UA"/>
              </w:rPr>
            </w:pPr>
            <w:r w:rsidRPr="009C1347">
              <w:rPr>
                <w:sz w:val="22"/>
                <w:szCs w:val="22"/>
                <w:lang w:val="uk-UA"/>
              </w:rPr>
              <w:t>–</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11.2</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Розмір та порядок внесення плати (адміністративного збору) за адміністративну послугу</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lang w:val="uk-UA"/>
              </w:rPr>
            </w:pPr>
            <w:r w:rsidRPr="009C1347">
              <w:rPr>
                <w:sz w:val="22"/>
                <w:szCs w:val="22"/>
                <w:lang w:val="uk-UA"/>
              </w:rPr>
              <w:t>–</w:t>
            </w:r>
          </w:p>
        </w:tc>
      </w:tr>
      <w:tr w:rsidR="00E84D21" w:rsidRPr="009C1347" w:rsidTr="00107B46">
        <w:tc>
          <w:tcPr>
            <w:tcW w:w="423" w:type="dxa"/>
            <w:tcBorders>
              <w:top w:val="single" w:sz="4" w:space="0" w:color="000000"/>
              <w:left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11.3</w:t>
            </w:r>
          </w:p>
        </w:tc>
        <w:tc>
          <w:tcPr>
            <w:tcW w:w="3599" w:type="dxa"/>
            <w:tcBorders>
              <w:top w:val="single" w:sz="4" w:space="0" w:color="000000"/>
              <w:left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Розрахунковий рахунок для внесення плати</w:t>
            </w:r>
          </w:p>
        </w:tc>
        <w:tc>
          <w:tcPr>
            <w:tcW w:w="6733" w:type="dxa"/>
            <w:tcBorders>
              <w:top w:val="single" w:sz="4" w:space="0" w:color="000000"/>
              <w:left w:val="single" w:sz="4" w:space="0" w:color="000000"/>
              <w:right w:val="single" w:sz="4" w:space="0" w:color="000000"/>
            </w:tcBorders>
            <w:shd w:val="clear" w:color="auto" w:fill="auto"/>
            <w:vAlign w:val="center"/>
          </w:tcPr>
          <w:p w:rsidR="00E84D21" w:rsidRPr="009C1347" w:rsidRDefault="00E84D21" w:rsidP="00107B46">
            <w:pPr>
              <w:jc w:val="both"/>
              <w:rPr>
                <w:sz w:val="22"/>
                <w:szCs w:val="22"/>
                <w:lang w:val="uk-UA"/>
              </w:rPr>
            </w:pPr>
            <w:r w:rsidRPr="009C1347">
              <w:rPr>
                <w:sz w:val="22"/>
                <w:szCs w:val="22"/>
                <w:lang w:val="uk-UA"/>
              </w:rPr>
              <w:t>–</w:t>
            </w:r>
          </w:p>
        </w:tc>
      </w:tr>
      <w:tr w:rsidR="00E84D21" w:rsidRPr="009C1347" w:rsidTr="00107B46">
        <w:tc>
          <w:tcPr>
            <w:tcW w:w="423" w:type="dxa"/>
            <w:tcBorders>
              <w:bottom w:val="single" w:sz="4" w:space="0" w:color="auto"/>
            </w:tcBorders>
            <w:shd w:val="clear" w:color="auto" w:fill="auto"/>
            <w:vAlign w:val="center"/>
          </w:tcPr>
          <w:p w:rsidR="00E84D21" w:rsidRPr="009C1347" w:rsidRDefault="00E84D21" w:rsidP="00107B46">
            <w:pPr>
              <w:ind w:left="-85" w:right="-108"/>
              <w:jc w:val="center"/>
              <w:rPr>
                <w:b/>
                <w:sz w:val="22"/>
                <w:szCs w:val="22"/>
                <w:lang w:val="uk-UA"/>
              </w:rPr>
            </w:pPr>
          </w:p>
        </w:tc>
        <w:tc>
          <w:tcPr>
            <w:tcW w:w="3599" w:type="dxa"/>
            <w:tcBorders>
              <w:bottom w:val="single" w:sz="4" w:space="0" w:color="auto"/>
            </w:tcBorders>
            <w:shd w:val="clear" w:color="auto" w:fill="auto"/>
            <w:vAlign w:val="center"/>
          </w:tcPr>
          <w:p w:rsidR="00E84D21" w:rsidRPr="009C1347" w:rsidRDefault="00E84D21" w:rsidP="00107B46">
            <w:pPr>
              <w:jc w:val="center"/>
              <w:rPr>
                <w:sz w:val="22"/>
                <w:szCs w:val="22"/>
                <w:lang w:val="uk-UA"/>
              </w:rPr>
            </w:pPr>
          </w:p>
        </w:tc>
        <w:tc>
          <w:tcPr>
            <w:tcW w:w="6733" w:type="dxa"/>
            <w:tcBorders>
              <w:bottom w:val="single" w:sz="4" w:space="0" w:color="auto"/>
            </w:tcBorders>
            <w:shd w:val="clear" w:color="auto" w:fill="auto"/>
            <w:vAlign w:val="center"/>
          </w:tcPr>
          <w:p w:rsidR="00E84D21" w:rsidRDefault="00E84D21" w:rsidP="00107B46">
            <w:pPr>
              <w:jc w:val="both"/>
              <w:rPr>
                <w:sz w:val="22"/>
                <w:szCs w:val="22"/>
                <w:lang w:val="uk-UA"/>
              </w:rPr>
            </w:pPr>
            <w:r>
              <w:rPr>
                <w:sz w:val="22"/>
                <w:szCs w:val="22"/>
                <w:lang w:val="uk-UA"/>
              </w:rPr>
              <w:t xml:space="preserve">          </w:t>
            </w:r>
          </w:p>
          <w:p w:rsidR="00E84D21" w:rsidRDefault="00E84D21" w:rsidP="00107B46">
            <w:pPr>
              <w:jc w:val="both"/>
              <w:rPr>
                <w:sz w:val="22"/>
                <w:szCs w:val="22"/>
                <w:lang w:val="uk-UA"/>
              </w:rPr>
            </w:pPr>
          </w:p>
          <w:p w:rsidR="00E84D21" w:rsidRPr="00E84D21" w:rsidRDefault="00E84D21" w:rsidP="00107B46">
            <w:pPr>
              <w:jc w:val="both"/>
              <w:rPr>
                <w:sz w:val="22"/>
                <w:szCs w:val="22"/>
                <w:lang w:val="uk-UA"/>
              </w:rPr>
            </w:pPr>
            <w:r>
              <w:rPr>
                <w:sz w:val="22"/>
                <w:szCs w:val="22"/>
                <w:lang w:val="uk-UA"/>
              </w:rPr>
              <w:t xml:space="preserve">13                                                             </w:t>
            </w:r>
            <w:r>
              <w:rPr>
                <w:rFonts w:eastAsia="SimSun"/>
                <w:kern w:val="2"/>
                <w:sz w:val="22"/>
                <w:szCs w:val="22"/>
                <w:lang w:val="uk-UA" w:bidi="hi-IN"/>
              </w:rPr>
              <w:t>Продовження додатку 2</w:t>
            </w:r>
          </w:p>
          <w:p w:rsidR="00E84D21" w:rsidRPr="009C1347" w:rsidRDefault="00E84D21" w:rsidP="00107B46">
            <w:pPr>
              <w:jc w:val="both"/>
              <w:rPr>
                <w:sz w:val="22"/>
                <w:szCs w:val="22"/>
                <w:lang w:val="uk-UA"/>
              </w:rPr>
            </w:pPr>
          </w:p>
        </w:tc>
      </w:tr>
      <w:tr w:rsidR="00E84D21" w:rsidRPr="009C1347" w:rsidTr="00107B46">
        <w:trPr>
          <w:trHeight w:val="376"/>
        </w:trPr>
        <w:tc>
          <w:tcPr>
            <w:tcW w:w="423" w:type="dxa"/>
            <w:tcBorders>
              <w:top w:val="single" w:sz="4" w:space="0" w:color="auto"/>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12.</w:t>
            </w:r>
          </w:p>
        </w:tc>
        <w:tc>
          <w:tcPr>
            <w:tcW w:w="3599" w:type="dxa"/>
            <w:tcBorders>
              <w:top w:val="single" w:sz="4" w:space="0" w:color="auto"/>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Строк надання адміністративної послуги</w:t>
            </w:r>
          </w:p>
        </w:tc>
        <w:tc>
          <w:tcPr>
            <w:tcW w:w="6733" w:type="dxa"/>
            <w:tcBorders>
              <w:top w:val="single" w:sz="4" w:space="0" w:color="auto"/>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lang w:val="uk-UA"/>
              </w:rPr>
            </w:pPr>
            <w:r w:rsidRPr="009C1347">
              <w:rPr>
                <w:sz w:val="22"/>
                <w:szCs w:val="22"/>
                <w:lang w:val="uk-UA"/>
              </w:rPr>
              <w:t xml:space="preserve">протягом 10 (десяти) робочих днів з дня надходження </w:t>
            </w:r>
            <w:r w:rsidRPr="009C1347">
              <w:rPr>
                <w:rFonts w:eastAsia="Liberation Serif"/>
                <w:color w:val="000000"/>
                <w:sz w:val="22"/>
                <w:szCs w:val="22"/>
                <w:lang w:val="uk-UA"/>
              </w:rPr>
              <w:t>декларації</w:t>
            </w:r>
            <w:hyperlink r:id="rId20" w:anchor="_blank" w:history="1">
              <w:r w:rsidRPr="009C1347">
                <w:rPr>
                  <w:rStyle w:val="af5"/>
                  <w:rFonts w:eastAsia="Liberation Serif"/>
                  <w:color w:val="000000"/>
                  <w:sz w:val="22"/>
                  <w:szCs w:val="22"/>
                </w:rPr>
                <w:t xml:space="preserve"> про </w:t>
              </w:r>
              <w:r w:rsidRPr="009C1347">
                <w:rPr>
                  <w:rStyle w:val="af5"/>
                  <w:rFonts w:eastAsia="Liberation Serif"/>
                  <w:color w:val="000000"/>
                  <w:sz w:val="22"/>
                  <w:szCs w:val="22"/>
                  <w:lang w:val="uk-UA"/>
                </w:rPr>
                <w:t>готовність</w:t>
              </w:r>
              <w:r w:rsidRPr="009C1347">
                <w:rPr>
                  <w:rStyle w:val="af5"/>
                  <w:rFonts w:eastAsia="Liberation Serif"/>
                  <w:color w:val="000000"/>
                  <w:sz w:val="22"/>
                  <w:szCs w:val="22"/>
                </w:rPr>
                <w:t xml:space="preserve"> до </w:t>
              </w:r>
              <w:r w:rsidRPr="009C1347">
                <w:rPr>
                  <w:rStyle w:val="af5"/>
                  <w:rFonts w:eastAsia="Liberation Serif"/>
                  <w:color w:val="000000"/>
                  <w:sz w:val="22"/>
                  <w:szCs w:val="22"/>
                  <w:lang w:val="uk-UA"/>
                </w:rPr>
                <w:t>експлуатації</w:t>
              </w:r>
              <w:r w:rsidRPr="009C1347">
                <w:rPr>
                  <w:rStyle w:val="af5"/>
                  <w:rFonts w:eastAsia="Liberation Serif"/>
                  <w:color w:val="000000"/>
                  <w:sz w:val="22"/>
                  <w:szCs w:val="22"/>
                </w:rPr>
                <w:t xml:space="preserve"> </w:t>
              </w:r>
              <w:r w:rsidRPr="009C1347">
                <w:rPr>
                  <w:rStyle w:val="af5"/>
                  <w:rFonts w:eastAsia="Liberation Serif"/>
                  <w:color w:val="000000"/>
                  <w:sz w:val="22"/>
                  <w:szCs w:val="22"/>
                  <w:lang w:val="uk-UA"/>
                </w:rPr>
                <w:t>об'єкта</w:t>
              </w:r>
              <w:r w:rsidRPr="009C1347">
                <w:rPr>
                  <w:rStyle w:val="af5"/>
                  <w:rFonts w:eastAsia="Liberation Serif"/>
                  <w:color w:val="000000"/>
                  <w:sz w:val="22"/>
                  <w:szCs w:val="22"/>
                </w:rPr>
                <w:t xml:space="preserve">, </w:t>
              </w:r>
              <w:r w:rsidRPr="009C1347">
                <w:rPr>
                  <w:rStyle w:val="af5"/>
                  <w:rFonts w:eastAsia="Liberation Serif"/>
                  <w:color w:val="000000"/>
                  <w:sz w:val="22"/>
                  <w:szCs w:val="22"/>
                  <w:lang w:val="uk-UA"/>
                </w:rPr>
                <w:t>будівництво</w:t>
              </w:r>
              <w:r w:rsidRPr="009C1347">
                <w:rPr>
                  <w:rStyle w:val="af5"/>
                  <w:rFonts w:eastAsia="Liberation Serif"/>
                  <w:color w:val="000000"/>
                  <w:sz w:val="22"/>
                  <w:szCs w:val="22"/>
                </w:rPr>
                <w:t xml:space="preserve"> </w:t>
              </w:r>
              <w:r w:rsidRPr="009C1347">
                <w:rPr>
                  <w:rStyle w:val="af5"/>
                  <w:rFonts w:eastAsia="Liberation Serif"/>
                  <w:color w:val="000000"/>
                  <w:sz w:val="22"/>
                  <w:szCs w:val="22"/>
                  <w:lang w:val="uk-UA"/>
                </w:rPr>
                <w:t>якого</w:t>
              </w:r>
              <w:r w:rsidRPr="009C1347">
                <w:rPr>
                  <w:rStyle w:val="af5"/>
                  <w:rFonts w:eastAsia="Liberation Serif"/>
                  <w:color w:val="000000"/>
                  <w:sz w:val="22"/>
                  <w:szCs w:val="22"/>
                </w:rPr>
                <w:t xml:space="preserve"> </w:t>
              </w:r>
              <w:r w:rsidRPr="009C1347">
                <w:rPr>
                  <w:rStyle w:val="af5"/>
                  <w:rFonts w:eastAsia="Liberation Serif"/>
                  <w:color w:val="000000"/>
                  <w:sz w:val="22"/>
                  <w:szCs w:val="22"/>
                  <w:lang w:val="uk-UA"/>
                </w:rPr>
                <w:t>здійснено</w:t>
              </w:r>
              <w:r w:rsidRPr="009C1347">
                <w:rPr>
                  <w:rStyle w:val="af5"/>
                  <w:rFonts w:eastAsia="Liberation Serif"/>
                  <w:color w:val="000000"/>
                  <w:sz w:val="22"/>
                  <w:szCs w:val="22"/>
                </w:rPr>
                <w:t xml:space="preserve"> на підставі будівельного паспорта</w:t>
              </w:r>
            </w:hyperlink>
            <w:r w:rsidRPr="009C1347">
              <w:rPr>
                <w:sz w:val="22"/>
                <w:szCs w:val="22"/>
                <w:lang w:val="uk-UA"/>
              </w:rPr>
              <w:t>.</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13.</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Перелік підстав для відмови у наданні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bCs/>
                <w:sz w:val="22"/>
                <w:szCs w:val="22"/>
                <w:lang w:val="uk-UA"/>
              </w:rPr>
            </w:pPr>
            <w:r w:rsidRPr="009C1347">
              <w:rPr>
                <w:bCs/>
                <w:sz w:val="22"/>
                <w:szCs w:val="22"/>
                <w:lang w:val="uk-UA"/>
              </w:rPr>
              <w:t>виявлення</w:t>
            </w:r>
            <w:r w:rsidRPr="009C1347">
              <w:rPr>
                <w:bCs/>
                <w:sz w:val="22"/>
                <w:szCs w:val="22"/>
              </w:rPr>
              <w:t xml:space="preserve"> </w:t>
            </w:r>
            <w:r w:rsidRPr="009C1347">
              <w:rPr>
                <w:bCs/>
                <w:sz w:val="22"/>
                <w:szCs w:val="22"/>
                <w:lang w:val="uk-UA"/>
              </w:rPr>
              <w:t xml:space="preserve">неповноту даних та </w:t>
            </w:r>
            <w:r w:rsidRPr="009C1347">
              <w:rPr>
                <w:bCs/>
                <w:sz w:val="22"/>
                <w:szCs w:val="22"/>
              </w:rPr>
              <w:t>недостовірних відомостей у подан</w:t>
            </w:r>
            <w:r w:rsidRPr="009C1347">
              <w:rPr>
                <w:bCs/>
                <w:sz w:val="22"/>
                <w:szCs w:val="22"/>
                <w:lang w:val="uk-UA"/>
              </w:rPr>
              <w:t>ій</w:t>
            </w:r>
            <w:r w:rsidRPr="009C1347">
              <w:rPr>
                <w:bCs/>
                <w:sz w:val="22"/>
                <w:szCs w:val="22"/>
              </w:rPr>
              <w:t xml:space="preserve"> </w:t>
            </w:r>
            <w:r w:rsidRPr="009C1347">
              <w:rPr>
                <w:sz w:val="22"/>
                <w:szCs w:val="22"/>
              </w:rPr>
              <w:t xml:space="preserve">декларації </w:t>
            </w:r>
            <w:hyperlink r:id="rId21" w:anchor="_blank" w:history="1">
              <w:r w:rsidRPr="009C1347">
                <w:rPr>
                  <w:rStyle w:val="af5"/>
                  <w:rFonts w:eastAsia="Liberation Serif"/>
                  <w:sz w:val="22"/>
                  <w:szCs w:val="22"/>
                </w:rPr>
                <w:t xml:space="preserve">про готовність до експлуатації </w:t>
              </w:r>
              <w:r w:rsidRPr="009C1347">
                <w:rPr>
                  <w:rStyle w:val="af5"/>
                  <w:rFonts w:eastAsia="Liberation Serif"/>
                  <w:sz w:val="22"/>
                  <w:szCs w:val="22"/>
                  <w:lang w:val="uk-UA"/>
                </w:rPr>
                <w:t>об'єкта</w:t>
              </w:r>
              <w:r w:rsidRPr="009C1347">
                <w:rPr>
                  <w:rStyle w:val="af5"/>
                  <w:rFonts w:eastAsia="Liberation Serif"/>
                  <w:sz w:val="22"/>
                  <w:szCs w:val="22"/>
                </w:rPr>
                <w:t>, будівництво якого здійснено на підставі будівельного паспорта</w:t>
              </w:r>
            </w:hyperlink>
            <w:r w:rsidRPr="009C1347">
              <w:rPr>
                <w:rFonts w:eastAsia="Liberation Serif"/>
                <w:sz w:val="22"/>
                <w:szCs w:val="22"/>
                <w:lang w:val="uk-UA"/>
              </w:rPr>
              <w:t>.</w:t>
            </w:r>
          </w:p>
        </w:tc>
      </w:tr>
      <w:tr w:rsidR="00E84D21" w:rsidRPr="009C1347"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14.</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Результат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rPr>
            </w:pPr>
            <w:r w:rsidRPr="009C1347">
              <w:rPr>
                <w:bCs/>
                <w:sz w:val="22"/>
                <w:szCs w:val="22"/>
                <w:lang w:val="uk-UA"/>
              </w:rPr>
              <w:t>видається замовнику</w:t>
            </w:r>
            <w:r w:rsidRPr="009C1347">
              <w:rPr>
                <w:sz w:val="22"/>
                <w:szCs w:val="22"/>
              </w:rPr>
              <w:t xml:space="preserve"> </w:t>
            </w:r>
            <w:r w:rsidRPr="009C1347">
              <w:rPr>
                <w:bCs/>
                <w:sz w:val="22"/>
                <w:szCs w:val="22"/>
                <w:lang w:val="uk-UA"/>
              </w:rPr>
              <w:t>(уповноваженій ним особі)</w:t>
            </w:r>
            <w:r w:rsidRPr="009C1347">
              <w:rPr>
                <w:sz w:val="22"/>
                <w:szCs w:val="22"/>
                <w:lang w:val="uk-UA"/>
              </w:rPr>
              <w:t xml:space="preserve"> зареєстрована </w:t>
            </w:r>
            <w:r w:rsidRPr="009C1347">
              <w:rPr>
                <w:rFonts w:eastAsia="Liberation Serif"/>
                <w:sz w:val="22"/>
                <w:szCs w:val="22"/>
                <w:lang w:val="uk-UA"/>
              </w:rPr>
              <w:t>декларація</w:t>
            </w:r>
            <w:hyperlink r:id="rId22" w:anchor="_blank" w:history="1">
              <w:r w:rsidRPr="009C1347">
                <w:rPr>
                  <w:rStyle w:val="af5"/>
                  <w:rFonts w:eastAsia="Liberation Serif"/>
                  <w:sz w:val="22"/>
                  <w:szCs w:val="22"/>
                </w:rPr>
                <w:t xml:space="preserve"> про готовність до експлуатації </w:t>
              </w:r>
              <w:r w:rsidRPr="009C1347">
                <w:rPr>
                  <w:rStyle w:val="af5"/>
                  <w:rFonts w:eastAsia="Liberation Serif"/>
                  <w:sz w:val="22"/>
                  <w:szCs w:val="22"/>
                  <w:lang w:val="uk-UA"/>
                </w:rPr>
                <w:t>об'єкта</w:t>
              </w:r>
              <w:r w:rsidRPr="009C1347">
                <w:rPr>
                  <w:rStyle w:val="af5"/>
                  <w:rFonts w:eastAsia="Liberation Serif"/>
                  <w:sz w:val="22"/>
                  <w:szCs w:val="22"/>
                </w:rPr>
                <w:t>, будівництво якого здійснено на підставі будівельного паспорта</w:t>
              </w:r>
            </w:hyperlink>
            <w:r w:rsidRPr="009C1347">
              <w:rPr>
                <w:sz w:val="22"/>
                <w:szCs w:val="22"/>
              </w:rPr>
              <w:t>,</w:t>
            </w:r>
            <w:r w:rsidRPr="009C1347">
              <w:rPr>
                <w:bCs/>
                <w:sz w:val="22"/>
                <w:szCs w:val="22"/>
                <w:lang w:val="uk-UA"/>
              </w:rPr>
              <w:t xml:space="preserve"> в одному примірнику, яка має зберігатися протягом всього періоду експлуатації об’єкта.</w:t>
            </w:r>
          </w:p>
        </w:tc>
      </w:tr>
      <w:tr w:rsidR="00E84D21" w:rsidRPr="009C1347" w:rsidTr="00107B46">
        <w:trPr>
          <w:trHeight w:val="70"/>
        </w:trPr>
        <w:tc>
          <w:tcPr>
            <w:tcW w:w="423"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ind w:left="-85" w:right="-108"/>
              <w:jc w:val="center"/>
              <w:rPr>
                <w:sz w:val="22"/>
                <w:szCs w:val="22"/>
              </w:rPr>
            </w:pPr>
            <w:r w:rsidRPr="009C1347">
              <w:rPr>
                <w:b/>
                <w:sz w:val="22"/>
                <w:szCs w:val="22"/>
                <w:lang w:val="uk-UA"/>
              </w:rPr>
              <w:t>15.</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9C1347" w:rsidRDefault="00E84D21" w:rsidP="00107B46">
            <w:pPr>
              <w:jc w:val="center"/>
              <w:rPr>
                <w:sz w:val="22"/>
                <w:szCs w:val="22"/>
              </w:rPr>
            </w:pPr>
            <w:r w:rsidRPr="009C1347">
              <w:rPr>
                <w:sz w:val="22"/>
                <w:szCs w:val="22"/>
                <w:lang w:val="uk-UA"/>
              </w:rPr>
              <w:t>Способи отримання відповіді (результату)</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9C1347" w:rsidRDefault="00E84D21" w:rsidP="00107B46">
            <w:pPr>
              <w:jc w:val="both"/>
              <w:rPr>
                <w:sz w:val="22"/>
                <w:szCs w:val="22"/>
              </w:rPr>
            </w:pPr>
            <w:r w:rsidRPr="009C1347">
              <w:rPr>
                <w:sz w:val="22"/>
                <w:szCs w:val="22"/>
                <w:lang w:val="uk-UA"/>
              </w:rPr>
              <w:t>через центр надання адміністративних послуг:</w:t>
            </w:r>
          </w:p>
          <w:p w:rsidR="00E84D21" w:rsidRPr="009C1347" w:rsidRDefault="00E84D21" w:rsidP="00107B46">
            <w:pPr>
              <w:jc w:val="both"/>
              <w:rPr>
                <w:sz w:val="22"/>
                <w:szCs w:val="22"/>
              </w:rPr>
            </w:pPr>
            <w:r w:rsidRPr="009C1347">
              <w:rPr>
                <w:sz w:val="22"/>
                <w:szCs w:val="22"/>
                <w:lang w:val="uk-UA"/>
              </w:rPr>
              <w:t>–</w:t>
            </w:r>
            <w:r w:rsidRPr="009C1347">
              <w:rPr>
                <w:bCs/>
                <w:sz w:val="22"/>
                <w:szCs w:val="22"/>
                <w:lang w:val="uk-UA"/>
              </w:rPr>
              <w:t xml:space="preserve"> </w:t>
            </w:r>
            <w:r w:rsidRPr="009C1347">
              <w:rPr>
                <w:sz w:val="22"/>
                <w:szCs w:val="22"/>
                <w:lang w:val="uk-UA"/>
              </w:rPr>
              <w:t>особисто (при собі мати паспорт);</w:t>
            </w:r>
          </w:p>
          <w:p w:rsidR="00E84D21" w:rsidRPr="009C1347" w:rsidRDefault="00E84D21" w:rsidP="00107B46">
            <w:pPr>
              <w:jc w:val="both"/>
              <w:rPr>
                <w:sz w:val="22"/>
                <w:szCs w:val="22"/>
              </w:rPr>
            </w:pPr>
            <w:r w:rsidRPr="009C1347">
              <w:rPr>
                <w:sz w:val="22"/>
                <w:szCs w:val="22"/>
                <w:lang w:val="uk-UA"/>
              </w:rPr>
              <w:t>–</w:t>
            </w:r>
            <w:r w:rsidRPr="009C1347">
              <w:rPr>
                <w:bCs/>
                <w:sz w:val="22"/>
                <w:szCs w:val="22"/>
                <w:lang w:val="uk-UA"/>
              </w:rPr>
              <w:t xml:space="preserve"> </w:t>
            </w:r>
            <w:r w:rsidRPr="009C1347">
              <w:rPr>
                <w:sz w:val="22"/>
                <w:szCs w:val="22"/>
                <w:lang w:val="uk-UA"/>
              </w:rPr>
              <w:t>уповноваженою особою (при собі мати відповідні документи);</w:t>
            </w:r>
          </w:p>
          <w:p w:rsidR="00E84D21" w:rsidRDefault="00E84D21" w:rsidP="00107B46">
            <w:pPr>
              <w:jc w:val="both"/>
              <w:rPr>
                <w:sz w:val="22"/>
                <w:szCs w:val="22"/>
                <w:lang w:val="uk-UA"/>
              </w:rPr>
            </w:pPr>
            <w:r w:rsidRPr="009C1347">
              <w:rPr>
                <w:sz w:val="22"/>
                <w:szCs w:val="22"/>
                <w:lang w:val="uk-UA"/>
              </w:rPr>
              <w:t>–</w:t>
            </w:r>
            <w:r w:rsidRPr="009C1347">
              <w:rPr>
                <w:bCs/>
                <w:sz w:val="22"/>
                <w:szCs w:val="22"/>
                <w:lang w:val="uk-UA"/>
              </w:rPr>
              <w:t xml:space="preserve"> </w:t>
            </w:r>
            <w:r w:rsidRPr="009C1347">
              <w:rPr>
                <w:sz w:val="22"/>
                <w:szCs w:val="22"/>
                <w:lang w:val="uk-UA"/>
              </w:rPr>
              <w:t>поштою рекомендованим листом з повідомленням</w:t>
            </w:r>
            <w:r>
              <w:rPr>
                <w:sz w:val="22"/>
                <w:szCs w:val="22"/>
                <w:lang w:val="uk-UA"/>
              </w:rPr>
              <w:t>.</w:t>
            </w:r>
          </w:p>
          <w:p w:rsidR="00E84D21" w:rsidRPr="009C1347" w:rsidRDefault="00E84D21" w:rsidP="00107B46">
            <w:pPr>
              <w:jc w:val="both"/>
              <w:rPr>
                <w:sz w:val="22"/>
                <w:szCs w:val="22"/>
                <w:lang w:val="uk-UA"/>
              </w:rPr>
            </w:pPr>
            <w:r w:rsidRPr="009C1347">
              <w:rPr>
                <w:sz w:val="22"/>
                <w:szCs w:val="22"/>
                <w:lang w:val="uk-UA"/>
              </w:rPr>
              <w:t xml:space="preserve">Інформація розміщується на офіційному веб-сайті у </w:t>
            </w:r>
            <w:r w:rsidRPr="009C1347">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sz w:val="22"/>
                <w:szCs w:val="22"/>
                <w:lang w:val="uk-UA" w:eastAsia="uk-UA"/>
              </w:rPr>
              <w:t>.</w:t>
            </w:r>
          </w:p>
        </w:tc>
      </w:tr>
    </w:tbl>
    <w:p w:rsidR="00E84D21" w:rsidRDefault="00E84D21" w:rsidP="00E84D21">
      <w:pPr>
        <w:jc w:val="center"/>
        <w:rPr>
          <w:sz w:val="22"/>
          <w:szCs w:val="22"/>
          <w:lang w:val="uk-UA"/>
        </w:rPr>
      </w:pPr>
    </w:p>
    <w:p w:rsidR="00E84D21" w:rsidRDefault="00E84D21" w:rsidP="00E84D21">
      <w:pPr>
        <w:jc w:val="center"/>
        <w:rPr>
          <w:spacing w:val="-6"/>
          <w:sz w:val="22"/>
          <w:szCs w:val="22"/>
          <w:lang w:val="uk-UA"/>
        </w:rPr>
      </w:pPr>
    </w:p>
    <w:p w:rsidR="00E84D21" w:rsidRDefault="00E84D21" w:rsidP="00E84D21">
      <w:pPr>
        <w:jc w:val="center"/>
        <w:rPr>
          <w:spacing w:val="-6"/>
          <w:sz w:val="22"/>
          <w:szCs w:val="22"/>
          <w:lang w:val="uk-UA"/>
        </w:rPr>
      </w:pPr>
    </w:p>
    <w:p w:rsidR="00E84D21" w:rsidRDefault="00E84D21" w:rsidP="00E84D21">
      <w:pPr>
        <w:ind w:left="397"/>
        <w:rPr>
          <w:rFonts w:eastAsia="Liberation Serif"/>
          <w:sz w:val="22"/>
          <w:szCs w:val="22"/>
          <w:shd w:val="clear" w:color="auto" w:fill="FF3333"/>
          <w:lang w:val="uk-UA"/>
        </w:rPr>
      </w:pPr>
    </w:p>
    <w:p w:rsidR="00E84D21" w:rsidRPr="009C1347" w:rsidRDefault="00E84D21" w:rsidP="00E84D21">
      <w:pPr>
        <w:rPr>
          <w:spacing w:val="-6"/>
          <w:sz w:val="22"/>
          <w:szCs w:val="22"/>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Pr="00F973B2" w:rsidRDefault="00E84D21" w:rsidP="00E84D21">
      <w:pPr>
        <w:widowControl w:val="0"/>
        <w:tabs>
          <w:tab w:val="center" w:pos="4677"/>
          <w:tab w:val="right" w:pos="10630"/>
        </w:tabs>
        <w:ind w:left="4678"/>
        <w:jc w:val="both"/>
        <w:rPr>
          <w:rFonts w:eastAsia="SimSun" w:cs="Mangal"/>
          <w:kern w:val="1"/>
          <w:sz w:val="22"/>
          <w:szCs w:val="22"/>
          <w:lang w:bidi="hi-IN"/>
        </w:rPr>
      </w:pPr>
      <w:r>
        <w:rPr>
          <w:rFonts w:eastAsia="SimSun"/>
          <w:kern w:val="1"/>
          <w:sz w:val="22"/>
          <w:szCs w:val="22"/>
          <w:lang w:val="uk-UA" w:bidi="hi-IN"/>
        </w:rPr>
        <w:t xml:space="preserve">14                                                          </w:t>
      </w:r>
      <w:r>
        <w:rPr>
          <w:rFonts w:eastAsia="SimSun"/>
          <w:kern w:val="2"/>
          <w:sz w:val="22"/>
          <w:szCs w:val="22"/>
          <w:lang w:val="uk-UA" w:bidi="hi-IN"/>
        </w:rPr>
        <w:t>Продовження додатку 2</w:t>
      </w:r>
    </w:p>
    <w:p w:rsidR="00E84D21" w:rsidRPr="00F973B2" w:rsidRDefault="00E84D21" w:rsidP="00E84D21">
      <w:pPr>
        <w:spacing w:before="60" w:after="60"/>
        <w:jc w:val="right"/>
        <w:rPr>
          <w:sz w:val="22"/>
          <w:szCs w:val="22"/>
        </w:rPr>
      </w:pPr>
    </w:p>
    <w:p w:rsidR="00E84D21" w:rsidRPr="00F973B2" w:rsidRDefault="00E84D21" w:rsidP="00E84D21">
      <w:pPr>
        <w:jc w:val="center"/>
        <w:rPr>
          <w:b/>
          <w:caps/>
          <w:spacing w:val="-6"/>
          <w:sz w:val="22"/>
          <w:szCs w:val="22"/>
        </w:rPr>
      </w:pPr>
    </w:p>
    <w:p w:rsidR="00E84D21" w:rsidRPr="00EE3D78" w:rsidRDefault="00E84D21" w:rsidP="00E84D21">
      <w:pPr>
        <w:jc w:val="center"/>
        <w:rPr>
          <w:spacing w:val="-6"/>
          <w:sz w:val="22"/>
          <w:szCs w:val="22"/>
        </w:rPr>
      </w:pPr>
      <w:r w:rsidRPr="00EE3D78">
        <w:rPr>
          <w:b/>
          <w:caps/>
          <w:spacing w:val="-6"/>
          <w:sz w:val="22"/>
          <w:szCs w:val="22"/>
          <w:lang w:val="uk-UA"/>
        </w:rPr>
        <w:t>інформаційнА картка адміністративної послуги</w:t>
      </w:r>
    </w:p>
    <w:p w:rsidR="00E84D21" w:rsidRPr="00EE3D78" w:rsidRDefault="00E84D21" w:rsidP="00E84D21">
      <w:pPr>
        <w:jc w:val="center"/>
        <w:rPr>
          <w:b/>
          <w:caps/>
          <w:spacing w:val="-6"/>
          <w:sz w:val="22"/>
          <w:szCs w:val="22"/>
          <w:lang w:val="uk-UA"/>
        </w:rPr>
      </w:pPr>
    </w:p>
    <w:p w:rsidR="00E84D21" w:rsidRPr="00EE3D78" w:rsidRDefault="00E84D21" w:rsidP="00E84D21">
      <w:pPr>
        <w:ind w:left="-284"/>
        <w:jc w:val="center"/>
        <w:rPr>
          <w:rStyle w:val="af5"/>
          <w:rFonts w:eastAsia="Liberation Serif"/>
          <w:b/>
          <w:bCs/>
          <w:color w:val="000000"/>
          <w:spacing w:val="-6"/>
          <w:sz w:val="22"/>
          <w:szCs w:val="22"/>
          <w:lang w:val="uk-UA"/>
        </w:rPr>
      </w:pPr>
      <w:r w:rsidRPr="00EE3D78">
        <w:rPr>
          <w:rStyle w:val="af5"/>
          <w:rFonts w:eastAsia="Liberation Serif"/>
          <w:b/>
          <w:bCs/>
          <w:color w:val="000000"/>
          <w:spacing w:val="-6"/>
          <w:sz w:val="22"/>
          <w:szCs w:val="22"/>
          <w:lang w:val="uk-UA"/>
        </w:rPr>
        <w:t xml:space="preserve">Реєстрація декларації про готовність до експлуатації об’єкта, що за класом </w:t>
      </w:r>
    </w:p>
    <w:p w:rsidR="00E84D21" w:rsidRPr="00EE3D78" w:rsidRDefault="00E84D21" w:rsidP="00E84D21">
      <w:pPr>
        <w:ind w:left="-284"/>
        <w:jc w:val="center"/>
        <w:rPr>
          <w:spacing w:val="-6"/>
          <w:sz w:val="22"/>
          <w:szCs w:val="22"/>
        </w:rPr>
      </w:pPr>
      <w:r w:rsidRPr="00EE3D78">
        <w:rPr>
          <w:rStyle w:val="af5"/>
          <w:rFonts w:eastAsia="Liberation Serif"/>
          <w:b/>
          <w:bCs/>
          <w:color w:val="000000"/>
          <w:spacing w:val="-6"/>
          <w:sz w:val="22"/>
          <w:szCs w:val="22"/>
          <w:lang w:val="uk-UA"/>
        </w:rPr>
        <w:t>наслідків (відповідальності) належить до об’єктів з незначними наслідками (СС1)</w:t>
      </w:r>
    </w:p>
    <w:p w:rsidR="00E84D21" w:rsidRPr="00EE3D78" w:rsidRDefault="00E84D21" w:rsidP="00E84D21">
      <w:pPr>
        <w:jc w:val="center"/>
        <w:rPr>
          <w:spacing w:val="-6"/>
        </w:rPr>
      </w:pPr>
      <w:r w:rsidRPr="00EE3D78">
        <w:rPr>
          <w:caps/>
          <w:spacing w:val="-6"/>
          <w:lang w:val="uk-UA"/>
        </w:rPr>
        <w:t>(</w:t>
      </w:r>
      <w:r w:rsidRPr="00EE3D78">
        <w:rPr>
          <w:spacing w:val="-6"/>
          <w:lang w:val="uk-UA"/>
        </w:rPr>
        <w:t>назва адміністративної послуги)</w:t>
      </w:r>
    </w:p>
    <w:p w:rsidR="00E84D21" w:rsidRPr="00EE3D78" w:rsidRDefault="00E84D21" w:rsidP="00E84D21">
      <w:pPr>
        <w:jc w:val="center"/>
        <w:rPr>
          <w:b/>
          <w:spacing w:val="-6"/>
          <w:sz w:val="22"/>
          <w:szCs w:val="22"/>
          <w:lang w:val="uk-UA"/>
        </w:rPr>
      </w:pPr>
    </w:p>
    <w:p w:rsidR="00E84D21" w:rsidRPr="00EE3D78" w:rsidRDefault="00E84D21" w:rsidP="00E84D21">
      <w:pPr>
        <w:jc w:val="center"/>
        <w:rPr>
          <w:spacing w:val="-6"/>
          <w:sz w:val="22"/>
          <w:szCs w:val="22"/>
          <w:u w:val="single"/>
        </w:rPr>
      </w:pPr>
      <w:r w:rsidRPr="00EE3D78">
        <w:rPr>
          <w:b/>
          <w:spacing w:val="-6"/>
          <w:sz w:val="22"/>
          <w:szCs w:val="22"/>
          <w:u w:val="single"/>
          <w:lang w:val="uk-UA"/>
        </w:rPr>
        <w:t>Відділ державного архітектурно-будівельного контролю</w:t>
      </w:r>
    </w:p>
    <w:p w:rsidR="00E84D21" w:rsidRPr="00EE3D78" w:rsidRDefault="00E84D21" w:rsidP="00E84D21">
      <w:pPr>
        <w:jc w:val="center"/>
        <w:rPr>
          <w:spacing w:val="-6"/>
          <w:sz w:val="22"/>
          <w:szCs w:val="22"/>
        </w:rPr>
      </w:pPr>
      <w:r w:rsidRPr="00EE3D78">
        <w:rPr>
          <w:b/>
          <w:spacing w:val="-6"/>
          <w:sz w:val="22"/>
          <w:szCs w:val="22"/>
          <w:u w:val="single"/>
          <w:lang w:val="uk-UA"/>
        </w:rPr>
        <w:t>виконавчого комітету Мелітопольської міської ради Запорізької області</w:t>
      </w:r>
    </w:p>
    <w:p w:rsidR="00E84D21" w:rsidRPr="00EE3D78" w:rsidRDefault="00E84D21" w:rsidP="00E84D21">
      <w:pPr>
        <w:jc w:val="center"/>
        <w:rPr>
          <w:spacing w:val="-6"/>
        </w:rPr>
      </w:pPr>
      <w:r w:rsidRPr="00EE3D78">
        <w:rPr>
          <w:spacing w:val="-6"/>
          <w:lang w:val="uk-UA"/>
        </w:rPr>
        <w:t>(найменування суб’єкта надання адміністративної послуги)</w:t>
      </w:r>
    </w:p>
    <w:p w:rsidR="00E84D21" w:rsidRPr="00EE3D78" w:rsidRDefault="00E84D21" w:rsidP="00E84D21">
      <w:pPr>
        <w:jc w:val="center"/>
        <w:rPr>
          <w:spacing w:val="-6"/>
          <w:sz w:val="22"/>
          <w:szCs w:val="22"/>
          <w:lang w:val="uk-UA"/>
        </w:rPr>
      </w:pPr>
    </w:p>
    <w:tbl>
      <w:tblPr>
        <w:tblW w:w="10755" w:type="dxa"/>
        <w:tblInd w:w="-15" w:type="dxa"/>
        <w:tblLayout w:type="fixed"/>
        <w:tblLook w:val="0000" w:firstRow="0" w:lastRow="0" w:firstColumn="0" w:lastColumn="0" w:noHBand="0" w:noVBand="0"/>
      </w:tblPr>
      <w:tblGrid>
        <w:gridCol w:w="423"/>
        <w:gridCol w:w="3599"/>
        <w:gridCol w:w="6733"/>
      </w:tblGrid>
      <w:tr w:rsidR="00E84D21" w:rsidRPr="00EE3D78" w:rsidTr="00107B46">
        <w:trPr>
          <w:trHeight w:val="132"/>
        </w:trPr>
        <w:tc>
          <w:tcPr>
            <w:tcW w:w="10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center"/>
              <w:rPr>
                <w:spacing w:val="-6"/>
                <w:sz w:val="22"/>
                <w:szCs w:val="22"/>
              </w:rPr>
            </w:pPr>
            <w:r w:rsidRPr="00EE3D78">
              <w:rPr>
                <w:b/>
                <w:spacing w:val="-6"/>
                <w:sz w:val="22"/>
                <w:szCs w:val="22"/>
                <w:lang w:val="uk-UA"/>
              </w:rPr>
              <w:t>Інформація про суб’єкта надання адміністративної послуги</w:t>
            </w:r>
          </w:p>
        </w:tc>
      </w:tr>
      <w:tr w:rsidR="00E84D21" w:rsidRPr="00EE3D78" w:rsidTr="00107B46">
        <w:tc>
          <w:tcPr>
            <w:tcW w:w="4022" w:type="dxa"/>
            <w:gridSpan w:val="2"/>
            <w:tcBorders>
              <w:top w:val="single" w:sz="4" w:space="0" w:color="000000"/>
              <w:left w:val="single" w:sz="4" w:space="0" w:color="000000"/>
              <w:bottom w:val="single" w:sz="4" w:space="0" w:color="000000"/>
            </w:tcBorders>
            <w:shd w:val="clear" w:color="auto" w:fill="auto"/>
          </w:tcPr>
          <w:p w:rsidR="00E84D21" w:rsidRPr="00EE3D78" w:rsidRDefault="00E84D21" w:rsidP="00107B46">
            <w:pPr>
              <w:jc w:val="center"/>
              <w:rPr>
                <w:spacing w:val="-6"/>
                <w:sz w:val="22"/>
                <w:szCs w:val="22"/>
              </w:rPr>
            </w:pPr>
            <w:r w:rsidRPr="00EE3D78">
              <w:rPr>
                <w:spacing w:val="-6"/>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pacing w:val="-6"/>
                <w:sz w:val="22"/>
                <w:szCs w:val="22"/>
              </w:rPr>
            </w:pPr>
            <w:r w:rsidRPr="00EE3D78">
              <w:rPr>
                <w:spacing w:val="-6"/>
                <w:sz w:val="22"/>
                <w:szCs w:val="22"/>
                <w:lang w:val="uk-UA"/>
              </w:rPr>
              <w:t xml:space="preserve">Центр надання адміністративних послуг </w:t>
            </w:r>
          </w:p>
          <w:p w:rsidR="00E84D21" w:rsidRPr="00EE3D78" w:rsidRDefault="00E84D21" w:rsidP="00107B46">
            <w:pPr>
              <w:jc w:val="both"/>
              <w:rPr>
                <w:spacing w:val="-6"/>
                <w:sz w:val="22"/>
                <w:szCs w:val="22"/>
              </w:rPr>
            </w:pPr>
            <w:r w:rsidRPr="00EE3D78">
              <w:rPr>
                <w:spacing w:val="-6"/>
                <w:sz w:val="22"/>
                <w:szCs w:val="22"/>
                <w:lang w:val="uk-UA"/>
              </w:rPr>
              <w:t>м. Мелітополя.</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Місцезнаходження центру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sz w:val="22"/>
                <w:szCs w:val="22"/>
                <w:lang w:val="uk-UA"/>
              </w:rPr>
              <w:t xml:space="preserve">Україна, 72312, Запорізька обл., м. Мелітополь, </w:t>
            </w:r>
          </w:p>
          <w:p w:rsidR="00E84D21" w:rsidRPr="00EE3D78" w:rsidRDefault="00E84D21" w:rsidP="00107B46">
            <w:pPr>
              <w:jc w:val="both"/>
              <w:rPr>
                <w:sz w:val="22"/>
                <w:szCs w:val="22"/>
              </w:rPr>
            </w:pPr>
            <w:r w:rsidRPr="00EE3D78">
              <w:rPr>
                <w:sz w:val="22"/>
                <w:szCs w:val="22"/>
                <w:lang w:val="uk-UA"/>
              </w:rPr>
              <w:t>вул. Чернишевського, 26.</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2.</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Інформація щодо режиму роботи центру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sz w:val="22"/>
                <w:szCs w:val="22"/>
                <w:lang w:val="uk-UA"/>
              </w:rPr>
              <w:t>щоденно, крім суботи та неділі, без обідньої перерви:</w:t>
            </w:r>
          </w:p>
          <w:p w:rsidR="00E84D21" w:rsidRPr="00EE3D78" w:rsidRDefault="00E84D21" w:rsidP="00107B46">
            <w:pPr>
              <w:jc w:val="both"/>
              <w:rPr>
                <w:sz w:val="22"/>
                <w:szCs w:val="22"/>
              </w:rPr>
            </w:pPr>
            <w:r w:rsidRPr="00EE3D78">
              <w:rPr>
                <w:sz w:val="22"/>
                <w:szCs w:val="22"/>
                <w:lang w:val="uk-UA"/>
              </w:rPr>
              <w:t>- понеділок, середа – 08.00 – 17.00,</w:t>
            </w:r>
          </w:p>
          <w:p w:rsidR="00E84D21" w:rsidRPr="00EE3D78" w:rsidRDefault="00E84D21" w:rsidP="00107B46">
            <w:pPr>
              <w:jc w:val="both"/>
              <w:rPr>
                <w:sz w:val="22"/>
                <w:szCs w:val="22"/>
              </w:rPr>
            </w:pPr>
            <w:r w:rsidRPr="00EE3D78">
              <w:rPr>
                <w:sz w:val="22"/>
                <w:szCs w:val="22"/>
                <w:lang w:val="uk-UA"/>
              </w:rPr>
              <w:t xml:space="preserve">   прийом громадян – 08.00 – 15.00.</w:t>
            </w:r>
          </w:p>
          <w:p w:rsidR="00E84D21" w:rsidRPr="00EE3D78" w:rsidRDefault="00E84D21" w:rsidP="00107B46">
            <w:pPr>
              <w:jc w:val="both"/>
              <w:rPr>
                <w:sz w:val="22"/>
                <w:szCs w:val="22"/>
              </w:rPr>
            </w:pPr>
            <w:r w:rsidRPr="00EE3D78">
              <w:rPr>
                <w:sz w:val="22"/>
                <w:szCs w:val="22"/>
                <w:lang w:val="uk-UA"/>
              </w:rPr>
              <w:t>- вівторок, четвер – 08.00 – 20.00,</w:t>
            </w:r>
          </w:p>
          <w:p w:rsidR="00E84D21" w:rsidRPr="00EE3D78" w:rsidRDefault="00E84D21" w:rsidP="00107B46">
            <w:pPr>
              <w:jc w:val="both"/>
              <w:rPr>
                <w:sz w:val="22"/>
                <w:szCs w:val="22"/>
              </w:rPr>
            </w:pPr>
            <w:r w:rsidRPr="00EE3D78">
              <w:rPr>
                <w:sz w:val="22"/>
                <w:szCs w:val="22"/>
                <w:lang w:val="uk-UA"/>
              </w:rPr>
              <w:t xml:space="preserve">   прийом громадян – 08.00 – 20.00.</w:t>
            </w:r>
          </w:p>
          <w:p w:rsidR="00E84D21" w:rsidRPr="00EE3D78" w:rsidRDefault="00E84D21" w:rsidP="00107B46">
            <w:pPr>
              <w:jc w:val="both"/>
              <w:rPr>
                <w:sz w:val="22"/>
                <w:szCs w:val="22"/>
              </w:rPr>
            </w:pPr>
            <w:r w:rsidRPr="00EE3D78">
              <w:rPr>
                <w:sz w:val="22"/>
                <w:szCs w:val="22"/>
                <w:lang w:val="uk-UA"/>
              </w:rPr>
              <w:t>- п’ятниця – 08.00 – 15.45,</w:t>
            </w:r>
          </w:p>
          <w:p w:rsidR="00E84D21" w:rsidRPr="00EE3D78" w:rsidRDefault="00E84D21" w:rsidP="00107B46">
            <w:pPr>
              <w:jc w:val="both"/>
              <w:rPr>
                <w:sz w:val="22"/>
                <w:szCs w:val="22"/>
              </w:rPr>
            </w:pPr>
            <w:r w:rsidRPr="00EE3D78">
              <w:rPr>
                <w:sz w:val="22"/>
                <w:szCs w:val="22"/>
                <w:lang w:val="uk-UA"/>
              </w:rPr>
              <w:t xml:space="preserve">   прийом громадян – 08.00 – 15.00.</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3.</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129" w:right="-163"/>
              <w:jc w:val="center"/>
              <w:rPr>
                <w:sz w:val="22"/>
                <w:szCs w:val="22"/>
              </w:rPr>
            </w:pPr>
            <w:r w:rsidRPr="00EE3D78">
              <w:rPr>
                <w:sz w:val="22"/>
                <w:szCs w:val="22"/>
                <w:lang w:val="uk-UA"/>
              </w:rPr>
              <w:t>Телефон/факс (довідки), адреса електронної пошти та веб-сайту центру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tabs>
                <w:tab w:val="left" w:pos="1740"/>
              </w:tabs>
              <w:jc w:val="both"/>
              <w:rPr>
                <w:sz w:val="22"/>
                <w:szCs w:val="22"/>
              </w:rPr>
            </w:pPr>
            <w:r w:rsidRPr="00EE3D78">
              <w:rPr>
                <w:sz w:val="22"/>
                <w:szCs w:val="22"/>
                <w:lang w:val="uk-UA"/>
              </w:rPr>
              <w:t>Телефони: начальника центру: 42-42-12;</w:t>
            </w:r>
          </w:p>
          <w:p w:rsidR="00E84D21" w:rsidRPr="00EE3D78" w:rsidRDefault="00E84D21" w:rsidP="00107B46">
            <w:pPr>
              <w:tabs>
                <w:tab w:val="left" w:pos="1740"/>
              </w:tabs>
              <w:ind w:right="-108"/>
              <w:jc w:val="both"/>
              <w:rPr>
                <w:sz w:val="22"/>
                <w:szCs w:val="22"/>
              </w:rPr>
            </w:pPr>
            <w:r w:rsidRPr="00EE3D78">
              <w:rPr>
                <w:sz w:val="22"/>
                <w:szCs w:val="22"/>
                <w:lang w:val="uk-UA"/>
              </w:rPr>
              <w:t xml:space="preserve">           </w:t>
            </w:r>
            <w:r>
              <w:rPr>
                <w:sz w:val="22"/>
                <w:szCs w:val="22"/>
                <w:lang w:val="uk-UA"/>
              </w:rPr>
              <w:t xml:space="preserve">        </w:t>
            </w:r>
            <w:r w:rsidRPr="00EE3D78">
              <w:rPr>
                <w:sz w:val="22"/>
                <w:szCs w:val="22"/>
                <w:lang w:val="uk-UA"/>
              </w:rPr>
              <w:t>адміністраторів центру: 44-45-44; 44-06-36</w:t>
            </w:r>
            <w:r w:rsidRPr="00EE3D78">
              <w:rPr>
                <w:sz w:val="22"/>
                <w:szCs w:val="22"/>
              </w:rPr>
              <w:t>;</w:t>
            </w:r>
          </w:p>
          <w:p w:rsidR="00E84D21" w:rsidRPr="00EE3D78" w:rsidRDefault="00E84D21" w:rsidP="00107B46">
            <w:pPr>
              <w:tabs>
                <w:tab w:val="left" w:pos="1740"/>
              </w:tabs>
              <w:jc w:val="both"/>
              <w:rPr>
                <w:sz w:val="22"/>
                <w:szCs w:val="22"/>
                <w:lang w:val="en-US"/>
              </w:rPr>
            </w:pPr>
            <w:r w:rsidRPr="00EE3D78">
              <w:rPr>
                <w:sz w:val="22"/>
                <w:szCs w:val="22"/>
                <w:lang w:val="uk-UA"/>
              </w:rPr>
              <w:t xml:space="preserve">E-mail: </w:t>
            </w:r>
            <w:hyperlink r:id="rId23" w:history="1">
              <w:r w:rsidRPr="00EE3D78">
                <w:rPr>
                  <w:color w:val="0000FF"/>
                  <w:sz w:val="22"/>
                  <w:szCs w:val="22"/>
                  <w:u w:val="single"/>
                  <w:lang w:val="uk-UA"/>
                </w:rPr>
                <w:t>mltcnap@gmail.com</w:t>
              </w:r>
            </w:hyperlink>
            <w:r w:rsidRPr="00EE3D78">
              <w:rPr>
                <w:sz w:val="22"/>
                <w:szCs w:val="22"/>
                <w:lang w:val="en-US"/>
              </w:rPr>
              <w:t>;</w:t>
            </w:r>
          </w:p>
          <w:p w:rsidR="00E84D21" w:rsidRPr="00EE3D78" w:rsidRDefault="00E84D21" w:rsidP="00107B46">
            <w:pPr>
              <w:tabs>
                <w:tab w:val="left" w:pos="1740"/>
              </w:tabs>
              <w:jc w:val="both"/>
              <w:rPr>
                <w:sz w:val="22"/>
                <w:szCs w:val="22"/>
                <w:lang w:val="en-US"/>
              </w:rPr>
            </w:pPr>
            <w:hyperlink r:id="rId24" w:history="1">
              <w:r w:rsidRPr="00EE3D78">
                <w:rPr>
                  <w:color w:val="0000FF"/>
                  <w:sz w:val="22"/>
                  <w:szCs w:val="22"/>
                  <w:u w:val="single"/>
                  <w:lang w:val="uk-UA"/>
                </w:rPr>
                <w:t>http://www.mlt.gov.ua</w:t>
              </w:r>
            </w:hyperlink>
            <w:r w:rsidRPr="00EE3D78">
              <w:rPr>
                <w:sz w:val="22"/>
                <w:szCs w:val="22"/>
                <w:lang w:val="en-US"/>
              </w:rPr>
              <w:t>, cnap.mlt.gov.ua.</w:t>
            </w:r>
          </w:p>
        </w:tc>
      </w:tr>
      <w:tr w:rsidR="00E84D21" w:rsidRPr="00EE3D78" w:rsidTr="00107B46">
        <w:trPr>
          <w:trHeight w:val="232"/>
        </w:trPr>
        <w:tc>
          <w:tcPr>
            <w:tcW w:w="10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Нормативні акти, якими регламентується надання адміністративної послуги</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4.</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Закони України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autoSpaceDE w:val="0"/>
              <w:jc w:val="both"/>
              <w:rPr>
                <w:sz w:val="22"/>
                <w:szCs w:val="22"/>
              </w:rPr>
            </w:pPr>
            <w:r w:rsidRPr="00EE3D78">
              <w:rPr>
                <w:sz w:val="22"/>
                <w:szCs w:val="22"/>
                <w:lang w:val="uk-UA"/>
              </w:rPr>
              <w:t xml:space="preserve">ст. 39 </w:t>
            </w:r>
            <w:r>
              <w:rPr>
                <w:sz w:val="22"/>
                <w:szCs w:val="22"/>
                <w:lang w:val="uk-UA"/>
              </w:rPr>
              <w:t>Закону України “Про регулювання містобудівної діяльності”.</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5.</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Акти Кабінету Міністрів України</w:t>
            </w:r>
          </w:p>
        </w:tc>
        <w:tc>
          <w:tcPr>
            <w:tcW w:w="6733" w:type="dxa"/>
            <w:tcBorders>
              <w:top w:val="single" w:sz="4" w:space="0" w:color="000000"/>
              <w:left w:val="single" w:sz="4" w:space="0" w:color="000000"/>
              <w:bottom w:val="single" w:sz="4" w:space="0" w:color="000000"/>
              <w:right w:val="single" w:sz="4" w:space="0" w:color="000000"/>
            </w:tcBorders>
            <w:shd w:val="clear" w:color="auto" w:fill="auto"/>
          </w:tcPr>
          <w:p w:rsidR="00E84D21" w:rsidRPr="00EE3D78" w:rsidRDefault="00E84D21" w:rsidP="00107B46">
            <w:pPr>
              <w:jc w:val="both"/>
              <w:rPr>
                <w:color w:val="2A2928"/>
                <w:sz w:val="22"/>
                <w:szCs w:val="22"/>
                <w:lang w:val="uk-UA"/>
              </w:rPr>
            </w:pPr>
            <w:r w:rsidRPr="00EE3D78">
              <w:rPr>
                <w:sz w:val="22"/>
                <w:szCs w:val="22"/>
                <w:lang w:val="uk-UA"/>
              </w:rPr>
              <w:t xml:space="preserve">постанова Кабінету Міністрів України від 13.04.2011 № 461 </w:t>
            </w:r>
            <w:r>
              <w:rPr>
                <w:sz w:val="22"/>
                <w:szCs w:val="22"/>
                <w:lang w:val="uk-UA"/>
              </w:rPr>
              <w:t>“</w:t>
            </w:r>
            <w:r w:rsidRPr="00EE3D78">
              <w:rPr>
                <w:color w:val="2A2928"/>
                <w:sz w:val="22"/>
                <w:szCs w:val="22"/>
              </w:rPr>
              <w:t>Питання прийняття в експлуатацію закінчених будівництвом об'єктів</w:t>
            </w:r>
            <w:r>
              <w:rPr>
                <w:sz w:val="22"/>
                <w:szCs w:val="22"/>
                <w:lang w:val="uk-UA"/>
              </w:rPr>
              <w:t>”</w:t>
            </w:r>
            <w:r w:rsidRPr="00EE3D78">
              <w:rPr>
                <w:color w:val="2A2928"/>
                <w:sz w:val="22"/>
                <w:szCs w:val="22"/>
                <w:lang w:val="uk-UA"/>
              </w:rPr>
              <w:t>.</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6.</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Акти центральних органів виконавчої влади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sz w:val="22"/>
                <w:szCs w:val="22"/>
                <w:lang w:val="uk-UA"/>
              </w:rPr>
              <w:t>–</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7.</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Акти місцевих органів виконавчої влади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snapToGrid w:val="0"/>
              <w:jc w:val="both"/>
              <w:rPr>
                <w:sz w:val="22"/>
                <w:szCs w:val="22"/>
                <w:lang w:val="uk-UA"/>
              </w:rPr>
            </w:pPr>
            <w:r w:rsidRPr="00EE3D78">
              <w:rPr>
                <w:sz w:val="22"/>
                <w:szCs w:val="22"/>
                <w:lang w:val="uk-UA"/>
              </w:rPr>
              <w:t>–</w:t>
            </w:r>
          </w:p>
        </w:tc>
      </w:tr>
      <w:tr w:rsidR="00E84D21" w:rsidRPr="00EE3D78" w:rsidTr="00107B46">
        <w:trPr>
          <w:trHeight w:val="98"/>
        </w:trPr>
        <w:tc>
          <w:tcPr>
            <w:tcW w:w="10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Умови отримання адміністративної послуги</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8.</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Підстава для одержання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sz w:val="22"/>
                <w:szCs w:val="22"/>
                <w:lang w:val="uk-UA"/>
              </w:rPr>
              <w:t>подання для реєстрації</w:t>
            </w:r>
            <w:r w:rsidRPr="00EE3D78">
              <w:rPr>
                <w:color w:val="00B050"/>
                <w:sz w:val="22"/>
                <w:szCs w:val="22"/>
                <w:lang w:val="uk-UA"/>
              </w:rPr>
              <w:t xml:space="preserve"> </w:t>
            </w:r>
            <w:r w:rsidRPr="00EE3D78">
              <w:rPr>
                <w:rFonts w:eastAsia="Liberation Serif"/>
                <w:color w:val="000000"/>
                <w:sz w:val="22"/>
                <w:szCs w:val="22"/>
                <w:lang w:val="uk-UA"/>
              </w:rPr>
              <w:t>декларації</w:t>
            </w:r>
            <w:r w:rsidRPr="00EE3D78">
              <w:rPr>
                <w:rStyle w:val="af5"/>
                <w:rFonts w:eastAsia="Liberation Serif"/>
                <w:color w:val="000000"/>
                <w:sz w:val="22"/>
                <w:szCs w:val="22"/>
                <w:lang w:val="uk-UA"/>
              </w:rPr>
              <w:t xml:space="preserve"> про готовність до експлуатації об’єкта, що за класом наслідків (відповідальності) належить до об’єктів з незначними наслідками (СС1).</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9.</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Вичерпний перелік документів, необхідних для отримання адміністративної послуги, а також вимоги до них</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sz w:val="22"/>
                <w:szCs w:val="22"/>
                <w:lang w:val="uk-UA"/>
              </w:rPr>
              <w:t xml:space="preserve">два примірника </w:t>
            </w:r>
            <w:r w:rsidRPr="00EE3D78">
              <w:rPr>
                <w:rFonts w:eastAsia="Liberation Serif"/>
                <w:color w:val="000000"/>
                <w:sz w:val="22"/>
                <w:szCs w:val="22"/>
                <w:lang w:val="uk-UA"/>
              </w:rPr>
              <w:t>декларації</w:t>
            </w:r>
            <w:r w:rsidRPr="00EE3D78">
              <w:rPr>
                <w:rStyle w:val="af5"/>
                <w:rFonts w:eastAsia="Liberation Serif"/>
                <w:color w:val="000000"/>
                <w:sz w:val="22"/>
                <w:szCs w:val="22"/>
                <w:lang w:val="uk-UA"/>
              </w:rPr>
              <w:t xml:space="preserve"> про готовність до експлуатації об’єкта, що за класом наслідків (відповідальності) належить до об’єктів з незначними наслідками (СС1)</w:t>
            </w:r>
            <w:r w:rsidRPr="00EE3D78">
              <w:rPr>
                <w:rFonts w:eastAsia="Liberation Serif"/>
                <w:color w:val="000000"/>
                <w:sz w:val="22"/>
                <w:szCs w:val="22"/>
                <w:lang w:val="uk-UA"/>
              </w:rPr>
              <w:t xml:space="preserve"> </w:t>
            </w:r>
            <w:r w:rsidRPr="00EE3D78">
              <w:rPr>
                <w:sz w:val="22"/>
                <w:szCs w:val="22"/>
                <w:lang w:val="uk-UA"/>
              </w:rPr>
              <w:t xml:space="preserve">згідно з додатком 3 постанови Кабінету Міністрів України від 13.04.2011 № 461 </w:t>
            </w:r>
            <w:r>
              <w:rPr>
                <w:sz w:val="22"/>
                <w:szCs w:val="22"/>
                <w:lang w:val="uk-UA"/>
              </w:rPr>
              <w:t>“</w:t>
            </w:r>
            <w:r w:rsidRPr="00EE3D78">
              <w:rPr>
                <w:sz w:val="22"/>
                <w:szCs w:val="22"/>
                <w:lang w:val="uk-UA"/>
              </w:rPr>
              <w:t>Питання прийняття в експлуатацію закінчених будівництвом об’єктів</w:t>
            </w:r>
            <w:r>
              <w:rPr>
                <w:sz w:val="22"/>
                <w:szCs w:val="22"/>
                <w:lang w:val="uk-UA"/>
              </w:rPr>
              <w:t>”</w:t>
            </w:r>
            <w:r w:rsidRPr="00EE3D78">
              <w:rPr>
                <w:sz w:val="22"/>
                <w:szCs w:val="22"/>
                <w:lang w:val="uk-UA"/>
              </w:rPr>
              <w:t>.</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10.</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108" w:right="-109"/>
              <w:jc w:val="center"/>
              <w:rPr>
                <w:sz w:val="22"/>
                <w:szCs w:val="22"/>
              </w:rPr>
            </w:pPr>
            <w:r w:rsidRPr="00EE3D78">
              <w:rPr>
                <w:sz w:val="22"/>
                <w:szCs w:val="22"/>
                <w:lang w:val="uk-UA"/>
              </w:rPr>
              <w:t>Порядок та спосіб подання документів, необхідних для отримання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sz w:val="22"/>
                <w:szCs w:val="22"/>
                <w:lang w:val="uk-UA"/>
              </w:rPr>
              <w:t>– особисто (при собі мати паспорт);</w:t>
            </w:r>
          </w:p>
          <w:p w:rsidR="00E84D21" w:rsidRPr="00EE3D78" w:rsidRDefault="00E84D21" w:rsidP="00107B46">
            <w:pPr>
              <w:jc w:val="both"/>
              <w:rPr>
                <w:sz w:val="22"/>
                <w:szCs w:val="22"/>
              </w:rPr>
            </w:pPr>
            <w:r w:rsidRPr="00EE3D78">
              <w:rPr>
                <w:sz w:val="22"/>
                <w:szCs w:val="22"/>
                <w:lang w:val="uk-UA"/>
              </w:rPr>
              <w:t>– уповноваженою особою (при собі мати відповідні документи);</w:t>
            </w:r>
          </w:p>
          <w:p w:rsidR="00E84D21" w:rsidRPr="00EE3D78" w:rsidRDefault="00E84D21" w:rsidP="00107B46">
            <w:pPr>
              <w:jc w:val="both"/>
              <w:rPr>
                <w:iCs/>
                <w:sz w:val="22"/>
                <w:szCs w:val="22"/>
              </w:rPr>
            </w:pPr>
            <w:r w:rsidRPr="00EE3D78">
              <w:rPr>
                <w:sz w:val="22"/>
                <w:szCs w:val="22"/>
                <w:lang w:val="uk-UA"/>
              </w:rPr>
              <w:t>– поштою рекомендованим листом з описом вкладення.</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11.</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Платність (безоплатність)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sz w:val="22"/>
                <w:szCs w:val="22"/>
                <w:lang w:val="uk-UA"/>
              </w:rPr>
              <w:t>безкоштовно.</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11.1</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Нормативно-правові акти, на підставі яких стягується плата</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snapToGrid w:val="0"/>
              <w:jc w:val="both"/>
              <w:rPr>
                <w:sz w:val="22"/>
                <w:szCs w:val="22"/>
                <w:lang w:val="uk-UA"/>
              </w:rPr>
            </w:pPr>
            <w:r w:rsidRPr="00EE3D78">
              <w:rPr>
                <w:sz w:val="22"/>
                <w:szCs w:val="22"/>
                <w:lang w:val="uk-UA"/>
              </w:rPr>
              <w:t>–</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11.2</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Розмір та порядок внесення плати (адміністративного збору) за адміністративну послугу</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snapToGrid w:val="0"/>
              <w:jc w:val="both"/>
              <w:rPr>
                <w:sz w:val="22"/>
                <w:szCs w:val="22"/>
                <w:lang w:val="uk-UA"/>
              </w:rPr>
            </w:pPr>
            <w:r w:rsidRPr="00EE3D78">
              <w:rPr>
                <w:sz w:val="22"/>
                <w:szCs w:val="22"/>
                <w:lang w:val="uk-UA"/>
              </w:rPr>
              <w:t>–</w:t>
            </w:r>
          </w:p>
        </w:tc>
      </w:tr>
      <w:tr w:rsidR="00E84D21" w:rsidRPr="00EE3D78" w:rsidTr="00107B46">
        <w:tc>
          <w:tcPr>
            <w:tcW w:w="423" w:type="dxa"/>
            <w:tcBorders>
              <w:top w:val="single" w:sz="4" w:space="0" w:color="000000"/>
              <w:left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11.3</w:t>
            </w:r>
          </w:p>
        </w:tc>
        <w:tc>
          <w:tcPr>
            <w:tcW w:w="3599" w:type="dxa"/>
            <w:tcBorders>
              <w:top w:val="single" w:sz="4" w:space="0" w:color="000000"/>
              <w:left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Розрахунковий рахунок для внесення плати</w:t>
            </w:r>
          </w:p>
        </w:tc>
        <w:tc>
          <w:tcPr>
            <w:tcW w:w="6733" w:type="dxa"/>
            <w:tcBorders>
              <w:top w:val="single" w:sz="4" w:space="0" w:color="000000"/>
              <w:left w:val="single" w:sz="4" w:space="0" w:color="000000"/>
              <w:right w:val="single" w:sz="4" w:space="0" w:color="000000"/>
            </w:tcBorders>
            <w:shd w:val="clear" w:color="auto" w:fill="auto"/>
            <w:vAlign w:val="center"/>
          </w:tcPr>
          <w:p w:rsidR="00E84D21" w:rsidRPr="00EE3D78" w:rsidRDefault="00E84D21" w:rsidP="00107B46">
            <w:pPr>
              <w:snapToGrid w:val="0"/>
              <w:jc w:val="both"/>
              <w:rPr>
                <w:sz w:val="22"/>
                <w:szCs w:val="22"/>
                <w:lang w:val="uk-UA"/>
              </w:rPr>
            </w:pPr>
            <w:r w:rsidRPr="00EE3D78">
              <w:rPr>
                <w:sz w:val="22"/>
                <w:szCs w:val="22"/>
                <w:lang w:val="uk-UA"/>
              </w:rPr>
              <w:t>–</w:t>
            </w:r>
          </w:p>
        </w:tc>
      </w:tr>
      <w:tr w:rsidR="00E84D21" w:rsidRPr="00EE3D78" w:rsidTr="00107B46">
        <w:tc>
          <w:tcPr>
            <w:tcW w:w="423" w:type="dxa"/>
            <w:tcBorders>
              <w:bottom w:val="single" w:sz="4" w:space="0" w:color="auto"/>
            </w:tcBorders>
            <w:shd w:val="clear" w:color="auto" w:fill="auto"/>
            <w:vAlign w:val="center"/>
          </w:tcPr>
          <w:p w:rsidR="00E84D21" w:rsidRPr="00EE3D78" w:rsidRDefault="00E84D21" w:rsidP="00107B46">
            <w:pPr>
              <w:ind w:left="-85" w:right="-108"/>
              <w:jc w:val="center"/>
              <w:rPr>
                <w:b/>
                <w:sz w:val="22"/>
                <w:szCs w:val="22"/>
                <w:lang w:val="uk-UA"/>
              </w:rPr>
            </w:pPr>
          </w:p>
        </w:tc>
        <w:tc>
          <w:tcPr>
            <w:tcW w:w="3599" w:type="dxa"/>
            <w:tcBorders>
              <w:bottom w:val="single" w:sz="4" w:space="0" w:color="auto"/>
            </w:tcBorders>
            <w:shd w:val="clear" w:color="auto" w:fill="auto"/>
            <w:vAlign w:val="center"/>
          </w:tcPr>
          <w:p w:rsidR="00E84D21" w:rsidRPr="00EE3D78" w:rsidRDefault="00E84D21" w:rsidP="00107B46">
            <w:pPr>
              <w:jc w:val="center"/>
              <w:rPr>
                <w:sz w:val="22"/>
                <w:szCs w:val="22"/>
                <w:lang w:val="uk-UA"/>
              </w:rPr>
            </w:pPr>
          </w:p>
        </w:tc>
        <w:tc>
          <w:tcPr>
            <w:tcW w:w="6733" w:type="dxa"/>
            <w:tcBorders>
              <w:bottom w:val="single" w:sz="4" w:space="0" w:color="auto"/>
            </w:tcBorders>
            <w:shd w:val="clear" w:color="auto" w:fill="auto"/>
            <w:vAlign w:val="center"/>
          </w:tcPr>
          <w:p w:rsidR="00E84D21" w:rsidRDefault="00E84D21" w:rsidP="00107B46">
            <w:pPr>
              <w:snapToGrid w:val="0"/>
              <w:jc w:val="both"/>
              <w:rPr>
                <w:sz w:val="22"/>
                <w:szCs w:val="22"/>
                <w:lang w:val="uk-UA"/>
              </w:rPr>
            </w:pPr>
            <w:r>
              <w:rPr>
                <w:sz w:val="22"/>
                <w:szCs w:val="22"/>
                <w:lang w:val="uk-UA"/>
              </w:rPr>
              <w:t xml:space="preserve">   </w:t>
            </w:r>
          </w:p>
          <w:p w:rsidR="00E84D21" w:rsidRDefault="00E84D21" w:rsidP="00107B46">
            <w:pPr>
              <w:snapToGrid w:val="0"/>
              <w:jc w:val="both"/>
              <w:rPr>
                <w:rFonts w:eastAsia="SimSun"/>
                <w:kern w:val="2"/>
                <w:sz w:val="22"/>
                <w:szCs w:val="22"/>
                <w:lang w:val="uk-UA" w:bidi="hi-IN"/>
              </w:rPr>
            </w:pPr>
            <w:r>
              <w:rPr>
                <w:sz w:val="22"/>
                <w:szCs w:val="22"/>
                <w:lang w:val="uk-UA"/>
              </w:rPr>
              <w:t xml:space="preserve">15                                                                  </w:t>
            </w:r>
            <w:r>
              <w:rPr>
                <w:rFonts w:eastAsia="SimSun"/>
                <w:kern w:val="2"/>
                <w:sz w:val="22"/>
                <w:szCs w:val="22"/>
                <w:lang w:val="uk-UA" w:bidi="hi-IN"/>
              </w:rPr>
              <w:t>Продовження додатку 2</w:t>
            </w:r>
          </w:p>
          <w:p w:rsidR="00E84D21" w:rsidRPr="00EE3D78" w:rsidRDefault="00E84D21" w:rsidP="00107B46">
            <w:pPr>
              <w:snapToGrid w:val="0"/>
              <w:jc w:val="both"/>
              <w:rPr>
                <w:sz w:val="22"/>
                <w:szCs w:val="22"/>
                <w:lang w:val="uk-UA"/>
              </w:rPr>
            </w:pPr>
            <w:r>
              <w:rPr>
                <w:sz w:val="22"/>
                <w:szCs w:val="22"/>
                <w:lang w:val="uk-UA"/>
              </w:rPr>
              <w:t xml:space="preserve">   </w:t>
            </w:r>
          </w:p>
        </w:tc>
      </w:tr>
      <w:tr w:rsidR="00E84D21" w:rsidRPr="00EE3D78" w:rsidTr="00107B46">
        <w:trPr>
          <w:trHeight w:val="376"/>
        </w:trPr>
        <w:tc>
          <w:tcPr>
            <w:tcW w:w="423" w:type="dxa"/>
            <w:tcBorders>
              <w:top w:val="single" w:sz="4" w:space="0" w:color="auto"/>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12.</w:t>
            </w:r>
          </w:p>
        </w:tc>
        <w:tc>
          <w:tcPr>
            <w:tcW w:w="3599" w:type="dxa"/>
            <w:tcBorders>
              <w:top w:val="single" w:sz="4" w:space="0" w:color="auto"/>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Строк надання адміністративної послуги</w:t>
            </w:r>
          </w:p>
        </w:tc>
        <w:tc>
          <w:tcPr>
            <w:tcW w:w="6733" w:type="dxa"/>
            <w:tcBorders>
              <w:top w:val="single" w:sz="4" w:space="0" w:color="auto"/>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sz w:val="22"/>
                <w:szCs w:val="22"/>
                <w:lang w:val="uk-UA"/>
              </w:rPr>
              <w:t xml:space="preserve">протягом 10 (десяти) робочих днів з дати надходження </w:t>
            </w:r>
            <w:r w:rsidRPr="00EE3D78">
              <w:rPr>
                <w:rFonts w:eastAsia="Liberation Serif"/>
                <w:color w:val="000000"/>
                <w:sz w:val="22"/>
                <w:szCs w:val="22"/>
                <w:lang w:val="uk-UA"/>
              </w:rPr>
              <w:t>декларації</w:t>
            </w:r>
            <w:r w:rsidRPr="00EE3D78">
              <w:rPr>
                <w:rStyle w:val="af5"/>
                <w:rFonts w:eastAsia="Liberation Serif"/>
                <w:color w:val="000000"/>
                <w:sz w:val="22"/>
                <w:szCs w:val="22"/>
                <w:lang w:val="uk-UA"/>
              </w:rPr>
              <w:t xml:space="preserve"> про готовність до експлуатації об’єкта, що за класом наслідків (відповідальності) належить до об’єктів з незначними наслідками (СС1)</w:t>
            </w:r>
            <w:r w:rsidRPr="00EE3D78">
              <w:rPr>
                <w:rFonts w:eastAsia="Liberation Serif"/>
                <w:color w:val="000000"/>
                <w:sz w:val="22"/>
                <w:szCs w:val="22"/>
                <w:lang w:val="uk-UA"/>
              </w:rPr>
              <w:t>.</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13.</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Перелік підстав для відмови у наданні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bCs/>
                <w:sz w:val="22"/>
                <w:szCs w:val="22"/>
                <w:lang w:val="uk-UA"/>
              </w:rPr>
            </w:pPr>
            <w:r w:rsidRPr="00EE3D78">
              <w:rPr>
                <w:bCs/>
                <w:sz w:val="22"/>
                <w:szCs w:val="22"/>
                <w:lang w:val="uk-UA"/>
              </w:rPr>
              <w:t>виявлення</w:t>
            </w:r>
            <w:r w:rsidRPr="00EE3D78">
              <w:rPr>
                <w:bCs/>
                <w:sz w:val="22"/>
                <w:szCs w:val="22"/>
              </w:rPr>
              <w:t xml:space="preserve"> </w:t>
            </w:r>
            <w:r w:rsidRPr="00EE3D78">
              <w:rPr>
                <w:bCs/>
                <w:sz w:val="22"/>
                <w:szCs w:val="22"/>
                <w:lang w:val="uk-UA"/>
              </w:rPr>
              <w:t xml:space="preserve">неповноту даних та </w:t>
            </w:r>
            <w:r w:rsidRPr="00EE3D78">
              <w:rPr>
                <w:bCs/>
                <w:sz w:val="22"/>
                <w:szCs w:val="22"/>
              </w:rPr>
              <w:t>недостовірних відомостей у подан</w:t>
            </w:r>
            <w:r w:rsidRPr="00EE3D78">
              <w:rPr>
                <w:bCs/>
                <w:sz w:val="22"/>
                <w:szCs w:val="22"/>
                <w:lang w:val="uk-UA"/>
              </w:rPr>
              <w:t>ій</w:t>
            </w:r>
            <w:r w:rsidRPr="00EE3D78">
              <w:rPr>
                <w:bCs/>
                <w:sz w:val="22"/>
                <w:szCs w:val="22"/>
              </w:rPr>
              <w:t xml:space="preserve"> </w:t>
            </w:r>
            <w:r w:rsidRPr="00EE3D78">
              <w:rPr>
                <w:sz w:val="22"/>
                <w:szCs w:val="22"/>
              </w:rPr>
              <w:t xml:space="preserve">декларації </w:t>
            </w:r>
            <w:r w:rsidRPr="00EE3D78">
              <w:rPr>
                <w:rStyle w:val="af5"/>
                <w:rFonts w:eastAsia="Liberation Serif"/>
                <w:sz w:val="22"/>
                <w:szCs w:val="22"/>
                <w:lang w:val="uk-UA"/>
              </w:rPr>
              <w:t>про готовність до експлуатації об’єкта, що за класом наслідків (відповідальності) належить до об’єктів з незначними наслідками (СС1)</w:t>
            </w:r>
            <w:r w:rsidRPr="00EE3D78">
              <w:rPr>
                <w:rFonts w:eastAsia="Liberation Serif"/>
                <w:sz w:val="22"/>
                <w:szCs w:val="22"/>
                <w:lang w:val="uk-UA"/>
              </w:rPr>
              <w:t>.</w:t>
            </w:r>
          </w:p>
        </w:tc>
      </w:tr>
      <w:tr w:rsidR="00E84D21" w:rsidRPr="00EE3D78" w:rsidTr="00107B46">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14.</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Результат надання адміністративної послуги</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bCs/>
                <w:sz w:val="22"/>
                <w:szCs w:val="22"/>
                <w:lang w:val="uk-UA"/>
              </w:rPr>
              <w:t>видається замовнику</w:t>
            </w:r>
            <w:r w:rsidRPr="00EE3D78">
              <w:rPr>
                <w:sz w:val="22"/>
                <w:szCs w:val="22"/>
              </w:rPr>
              <w:t xml:space="preserve"> </w:t>
            </w:r>
            <w:r w:rsidRPr="00EE3D78">
              <w:rPr>
                <w:bCs/>
                <w:sz w:val="22"/>
                <w:szCs w:val="22"/>
                <w:lang w:val="uk-UA"/>
              </w:rPr>
              <w:t>(уповноваженій ним особі)</w:t>
            </w:r>
            <w:r w:rsidRPr="00EE3D78">
              <w:rPr>
                <w:sz w:val="22"/>
                <w:szCs w:val="22"/>
                <w:lang w:val="uk-UA"/>
              </w:rPr>
              <w:t xml:space="preserve"> зареєстрована </w:t>
            </w:r>
            <w:r w:rsidRPr="00EE3D78">
              <w:rPr>
                <w:rFonts w:eastAsia="Liberation Serif"/>
                <w:color w:val="000000"/>
                <w:sz w:val="22"/>
                <w:szCs w:val="22"/>
                <w:lang w:val="uk-UA"/>
              </w:rPr>
              <w:t>декларація</w:t>
            </w:r>
            <w:r w:rsidRPr="00EE3D78">
              <w:rPr>
                <w:rStyle w:val="af5"/>
                <w:rFonts w:eastAsia="Liberation Serif"/>
                <w:color w:val="000000"/>
                <w:sz w:val="22"/>
                <w:szCs w:val="22"/>
                <w:lang w:val="uk-UA"/>
              </w:rPr>
              <w:t xml:space="preserve"> про готовність до експлуатації об’єкта, що за класом наслідків (відповідальності) належить до об’єктів з незначними наслідками (СС1),</w:t>
            </w:r>
            <w:r w:rsidRPr="00EE3D78">
              <w:rPr>
                <w:bCs/>
                <w:sz w:val="22"/>
                <w:szCs w:val="22"/>
                <w:lang w:val="uk-UA"/>
              </w:rPr>
              <w:t xml:space="preserve"> в одному примірнику, яка має зберігатися протягом всього періоду експлуатації об’єкта.</w:t>
            </w:r>
          </w:p>
        </w:tc>
      </w:tr>
      <w:tr w:rsidR="00E84D21" w:rsidRPr="00EE3D78" w:rsidTr="00107B46">
        <w:trPr>
          <w:trHeight w:val="70"/>
        </w:trPr>
        <w:tc>
          <w:tcPr>
            <w:tcW w:w="423"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ind w:left="-85" w:right="-108"/>
              <w:jc w:val="center"/>
              <w:rPr>
                <w:sz w:val="22"/>
                <w:szCs w:val="22"/>
              </w:rPr>
            </w:pPr>
            <w:r w:rsidRPr="00EE3D78">
              <w:rPr>
                <w:b/>
                <w:sz w:val="22"/>
                <w:szCs w:val="22"/>
                <w:lang w:val="uk-UA"/>
              </w:rPr>
              <w:t>15.</w:t>
            </w:r>
          </w:p>
        </w:tc>
        <w:tc>
          <w:tcPr>
            <w:tcW w:w="3599" w:type="dxa"/>
            <w:tcBorders>
              <w:top w:val="single" w:sz="4" w:space="0" w:color="000000"/>
              <w:left w:val="single" w:sz="4" w:space="0" w:color="000000"/>
              <w:bottom w:val="single" w:sz="4" w:space="0" w:color="000000"/>
            </w:tcBorders>
            <w:shd w:val="clear" w:color="auto" w:fill="auto"/>
            <w:vAlign w:val="center"/>
          </w:tcPr>
          <w:p w:rsidR="00E84D21" w:rsidRPr="00EE3D78" w:rsidRDefault="00E84D21" w:rsidP="00107B46">
            <w:pPr>
              <w:jc w:val="center"/>
              <w:rPr>
                <w:sz w:val="22"/>
                <w:szCs w:val="22"/>
              </w:rPr>
            </w:pPr>
            <w:r w:rsidRPr="00EE3D78">
              <w:rPr>
                <w:sz w:val="22"/>
                <w:szCs w:val="22"/>
                <w:lang w:val="uk-UA"/>
              </w:rPr>
              <w:t>Способи отримання відповіді (результату)</w:t>
            </w:r>
          </w:p>
        </w:tc>
        <w:tc>
          <w:tcPr>
            <w:tcW w:w="6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E3D78" w:rsidRDefault="00E84D21" w:rsidP="00107B46">
            <w:pPr>
              <w:jc w:val="both"/>
              <w:rPr>
                <w:sz w:val="22"/>
                <w:szCs w:val="22"/>
              </w:rPr>
            </w:pPr>
            <w:r w:rsidRPr="00EE3D78">
              <w:rPr>
                <w:sz w:val="22"/>
                <w:szCs w:val="22"/>
                <w:lang w:val="uk-UA"/>
              </w:rPr>
              <w:t>через центр надання адміністративних послуг:</w:t>
            </w:r>
          </w:p>
          <w:p w:rsidR="00E84D21" w:rsidRPr="00EE3D78" w:rsidRDefault="00E84D21" w:rsidP="00107B46">
            <w:pPr>
              <w:jc w:val="both"/>
              <w:rPr>
                <w:sz w:val="22"/>
                <w:szCs w:val="22"/>
              </w:rPr>
            </w:pPr>
            <w:r w:rsidRPr="00EE3D78">
              <w:rPr>
                <w:sz w:val="22"/>
                <w:szCs w:val="22"/>
                <w:lang w:val="uk-UA"/>
              </w:rPr>
              <w:t>–</w:t>
            </w:r>
            <w:r w:rsidRPr="00EE3D78">
              <w:rPr>
                <w:bCs/>
                <w:sz w:val="22"/>
                <w:szCs w:val="22"/>
                <w:lang w:val="uk-UA"/>
              </w:rPr>
              <w:t xml:space="preserve"> </w:t>
            </w:r>
            <w:r w:rsidRPr="00EE3D78">
              <w:rPr>
                <w:sz w:val="22"/>
                <w:szCs w:val="22"/>
                <w:lang w:val="uk-UA"/>
              </w:rPr>
              <w:t>особисто (при собі мати паспорт);</w:t>
            </w:r>
          </w:p>
          <w:p w:rsidR="00E84D21" w:rsidRPr="00EE3D78" w:rsidRDefault="00E84D21" w:rsidP="00107B46">
            <w:pPr>
              <w:jc w:val="both"/>
              <w:rPr>
                <w:sz w:val="22"/>
                <w:szCs w:val="22"/>
              </w:rPr>
            </w:pPr>
            <w:r w:rsidRPr="00EE3D78">
              <w:rPr>
                <w:sz w:val="22"/>
                <w:szCs w:val="22"/>
                <w:lang w:val="uk-UA"/>
              </w:rPr>
              <w:t>–</w:t>
            </w:r>
            <w:r w:rsidRPr="00EE3D78">
              <w:rPr>
                <w:bCs/>
                <w:sz w:val="22"/>
                <w:szCs w:val="22"/>
                <w:lang w:val="uk-UA"/>
              </w:rPr>
              <w:t xml:space="preserve"> </w:t>
            </w:r>
            <w:r w:rsidRPr="00EE3D78">
              <w:rPr>
                <w:sz w:val="22"/>
                <w:szCs w:val="22"/>
                <w:lang w:val="uk-UA"/>
              </w:rPr>
              <w:t>уповноваженою особою (при собі мати відповідні документи);</w:t>
            </w:r>
          </w:p>
          <w:p w:rsidR="00E84D21" w:rsidRPr="00EE3D78" w:rsidRDefault="00E84D21" w:rsidP="00107B46">
            <w:pPr>
              <w:jc w:val="both"/>
              <w:rPr>
                <w:iCs/>
                <w:sz w:val="22"/>
                <w:szCs w:val="22"/>
                <w:lang w:val="uk-UA"/>
              </w:rPr>
            </w:pPr>
            <w:r w:rsidRPr="00EE3D78">
              <w:rPr>
                <w:sz w:val="22"/>
                <w:szCs w:val="22"/>
                <w:lang w:val="uk-UA"/>
              </w:rPr>
              <w:t>–</w:t>
            </w:r>
            <w:r w:rsidRPr="00EE3D78">
              <w:rPr>
                <w:bCs/>
                <w:sz w:val="22"/>
                <w:szCs w:val="22"/>
                <w:lang w:val="uk-UA"/>
              </w:rPr>
              <w:t xml:space="preserve"> </w:t>
            </w:r>
            <w:r w:rsidRPr="00EE3D78">
              <w:rPr>
                <w:sz w:val="22"/>
                <w:szCs w:val="22"/>
                <w:lang w:val="uk-UA"/>
              </w:rPr>
              <w:t>поштою рекомендованим листом з повідомленням</w:t>
            </w:r>
            <w:r>
              <w:rPr>
                <w:sz w:val="22"/>
                <w:szCs w:val="22"/>
                <w:lang w:val="uk-UA"/>
              </w:rPr>
              <w:t>.</w:t>
            </w:r>
          </w:p>
          <w:p w:rsidR="00E84D21" w:rsidRPr="00EE3D78" w:rsidRDefault="00E84D21" w:rsidP="00107B46">
            <w:pPr>
              <w:jc w:val="both"/>
              <w:rPr>
                <w:sz w:val="22"/>
                <w:szCs w:val="22"/>
                <w:lang w:val="uk-UA"/>
              </w:rPr>
            </w:pPr>
            <w:r w:rsidRPr="00EE3D78">
              <w:rPr>
                <w:sz w:val="22"/>
                <w:szCs w:val="22"/>
                <w:lang w:val="uk-UA"/>
              </w:rPr>
              <w:t xml:space="preserve">Інформація розміщується на офіційному веб-сайті у </w:t>
            </w:r>
            <w:r w:rsidRPr="00EE3D78">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E84D21" w:rsidRDefault="00E84D21" w:rsidP="00E84D21">
      <w:pPr>
        <w:jc w:val="center"/>
        <w:rPr>
          <w:sz w:val="22"/>
          <w:szCs w:val="22"/>
          <w:lang w:val="uk-UA"/>
        </w:rPr>
      </w:pPr>
    </w:p>
    <w:p w:rsidR="00E84D21" w:rsidRDefault="00E84D21" w:rsidP="00E84D21">
      <w:pPr>
        <w:jc w:val="center"/>
        <w:rPr>
          <w:spacing w:val="-6"/>
          <w:sz w:val="22"/>
          <w:szCs w:val="22"/>
          <w:lang w:val="uk-UA"/>
        </w:rPr>
      </w:pPr>
    </w:p>
    <w:p w:rsidR="00E84D21" w:rsidRDefault="00E84D21" w:rsidP="00E84D21">
      <w:pPr>
        <w:jc w:val="center"/>
        <w:rPr>
          <w:spacing w:val="-6"/>
          <w:sz w:val="22"/>
          <w:szCs w:val="22"/>
          <w:lang w:val="uk-UA"/>
        </w:rPr>
      </w:pPr>
    </w:p>
    <w:p w:rsidR="00E84D21" w:rsidRPr="00EA7B96" w:rsidRDefault="00E84D21" w:rsidP="00E84D21">
      <w:pPr>
        <w:rPr>
          <w:spacing w:val="-6"/>
          <w:sz w:val="22"/>
          <w:szCs w:val="22"/>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Pr="00AC5370" w:rsidRDefault="00E84D21" w:rsidP="00E84D21">
      <w:pPr>
        <w:widowControl w:val="0"/>
        <w:tabs>
          <w:tab w:val="center" w:pos="4677"/>
          <w:tab w:val="right" w:pos="9355"/>
        </w:tabs>
        <w:ind w:left="4820"/>
        <w:jc w:val="both"/>
        <w:rPr>
          <w:rFonts w:eastAsia="SimSun" w:cs="Mangal"/>
          <w:kern w:val="1"/>
          <w:sz w:val="22"/>
          <w:szCs w:val="22"/>
          <w:lang w:bidi="hi-IN"/>
        </w:rPr>
      </w:pPr>
      <w:r>
        <w:rPr>
          <w:rFonts w:eastAsia="SimSun"/>
          <w:kern w:val="1"/>
          <w:sz w:val="22"/>
          <w:szCs w:val="22"/>
          <w:lang w:val="uk-UA" w:bidi="hi-IN"/>
        </w:rPr>
        <w:t xml:space="preserve">16                                                        </w:t>
      </w:r>
      <w:r>
        <w:rPr>
          <w:rFonts w:eastAsia="SimSun"/>
          <w:kern w:val="2"/>
          <w:sz w:val="22"/>
          <w:szCs w:val="22"/>
          <w:lang w:val="uk-UA" w:bidi="hi-IN"/>
        </w:rPr>
        <w:t>Продовження додатку 2</w:t>
      </w:r>
    </w:p>
    <w:p w:rsidR="00E84D21" w:rsidRPr="00AC5370" w:rsidRDefault="00E84D21" w:rsidP="00E84D21">
      <w:pPr>
        <w:spacing w:before="60" w:after="60"/>
        <w:jc w:val="right"/>
        <w:rPr>
          <w:sz w:val="22"/>
          <w:szCs w:val="22"/>
        </w:rPr>
      </w:pPr>
    </w:p>
    <w:p w:rsidR="00E84D21" w:rsidRPr="00AC5370" w:rsidRDefault="00E84D21" w:rsidP="00E84D21">
      <w:pPr>
        <w:jc w:val="center"/>
        <w:rPr>
          <w:b/>
          <w:caps/>
          <w:spacing w:val="-6"/>
          <w:sz w:val="22"/>
          <w:szCs w:val="22"/>
        </w:rPr>
      </w:pPr>
    </w:p>
    <w:p w:rsidR="00E84D21" w:rsidRPr="00040AA5" w:rsidRDefault="00E84D21" w:rsidP="00E84D21">
      <w:pPr>
        <w:jc w:val="center"/>
        <w:rPr>
          <w:spacing w:val="-6"/>
          <w:sz w:val="22"/>
          <w:szCs w:val="22"/>
        </w:rPr>
      </w:pPr>
      <w:r w:rsidRPr="00040AA5">
        <w:rPr>
          <w:b/>
          <w:caps/>
          <w:spacing w:val="-6"/>
          <w:sz w:val="22"/>
          <w:szCs w:val="22"/>
          <w:lang w:val="uk-UA"/>
        </w:rPr>
        <w:t>інформаційнА картка адміністративної послуги</w:t>
      </w:r>
    </w:p>
    <w:p w:rsidR="00E84D21" w:rsidRPr="00040AA5" w:rsidRDefault="00E84D21" w:rsidP="00E84D21">
      <w:pPr>
        <w:jc w:val="center"/>
        <w:rPr>
          <w:b/>
          <w:caps/>
          <w:spacing w:val="-6"/>
          <w:sz w:val="22"/>
          <w:szCs w:val="22"/>
          <w:lang w:val="uk-UA"/>
        </w:rPr>
      </w:pPr>
    </w:p>
    <w:p w:rsidR="00E84D21" w:rsidRPr="00040AA5" w:rsidRDefault="00E84D21" w:rsidP="00E84D21">
      <w:pPr>
        <w:jc w:val="center"/>
        <w:rPr>
          <w:rStyle w:val="af5"/>
          <w:rFonts w:eastAsia="Liberation Serif"/>
          <w:b/>
          <w:bCs/>
          <w:color w:val="000000"/>
          <w:spacing w:val="-6"/>
          <w:sz w:val="22"/>
          <w:szCs w:val="22"/>
          <w:lang w:val="uk-UA"/>
        </w:rPr>
      </w:pPr>
      <w:r w:rsidRPr="00040AA5">
        <w:rPr>
          <w:rStyle w:val="af5"/>
          <w:rFonts w:eastAsia="Liberation Serif"/>
          <w:b/>
          <w:bCs/>
          <w:color w:val="000000"/>
          <w:spacing w:val="-6"/>
          <w:sz w:val="22"/>
          <w:szCs w:val="22"/>
          <w:lang w:val="uk-UA"/>
        </w:rPr>
        <w:t xml:space="preserve">Реєстрація декларації </w:t>
      </w:r>
      <w:bookmarkStart w:id="41" w:name="15061"/>
      <w:bookmarkEnd w:id="41"/>
      <w:r w:rsidRPr="00040AA5">
        <w:rPr>
          <w:rStyle w:val="af5"/>
          <w:rFonts w:eastAsia="Liberation Serif"/>
          <w:b/>
          <w:bCs/>
          <w:color w:val="000000"/>
          <w:spacing w:val="-6"/>
          <w:sz w:val="22"/>
          <w:szCs w:val="22"/>
          <w:lang w:val="uk-UA"/>
        </w:rPr>
        <w:t xml:space="preserve"> про готовність до експлуатації самочинно збудованого об’єкта, </w:t>
      </w:r>
    </w:p>
    <w:p w:rsidR="00E84D21" w:rsidRPr="00040AA5" w:rsidRDefault="00E84D21" w:rsidP="00E84D21">
      <w:pPr>
        <w:jc w:val="center"/>
        <w:rPr>
          <w:spacing w:val="-6"/>
          <w:sz w:val="22"/>
          <w:szCs w:val="22"/>
        </w:rPr>
      </w:pPr>
      <w:r w:rsidRPr="00040AA5">
        <w:rPr>
          <w:rStyle w:val="af5"/>
          <w:rFonts w:eastAsia="Liberation Serif"/>
          <w:b/>
          <w:bCs/>
          <w:color w:val="000000"/>
          <w:spacing w:val="-6"/>
          <w:sz w:val="22"/>
          <w:szCs w:val="22"/>
          <w:lang w:val="uk-UA"/>
        </w:rPr>
        <w:t>на яке визнано право власності за рішенням суду</w:t>
      </w:r>
    </w:p>
    <w:p w:rsidR="00E84D21" w:rsidRPr="00040AA5" w:rsidRDefault="00E84D21" w:rsidP="00E84D21">
      <w:pPr>
        <w:jc w:val="center"/>
        <w:rPr>
          <w:spacing w:val="-6"/>
        </w:rPr>
      </w:pPr>
      <w:r w:rsidRPr="00040AA5">
        <w:rPr>
          <w:caps/>
          <w:spacing w:val="-6"/>
          <w:lang w:val="uk-UA"/>
        </w:rPr>
        <w:t>(</w:t>
      </w:r>
      <w:r w:rsidRPr="00040AA5">
        <w:rPr>
          <w:spacing w:val="-6"/>
          <w:lang w:val="uk-UA"/>
        </w:rPr>
        <w:t>назва адміністративної послуги)</w:t>
      </w:r>
    </w:p>
    <w:p w:rsidR="00E84D21" w:rsidRPr="00040AA5" w:rsidRDefault="00E84D21" w:rsidP="00E84D21">
      <w:pPr>
        <w:jc w:val="center"/>
        <w:rPr>
          <w:b/>
          <w:spacing w:val="-6"/>
          <w:sz w:val="22"/>
          <w:szCs w:val="22"/>
          <w:lang w:val="uk-UA"/>
        </w:rPr>
      </w:pPr>
    </w:p>
    <w:p w:rsidR="00E84D21" w:rsidRPr="00040AA5" w:rsidRDefault="00E84D21" w:rsidP="00E84D21">
      <w:pPr>
        <w:jc w:val="center"/>
        <w:rPr>
          <w:spacing w:val="-6"/>
          <w:sz w:val="22"/>
          <w:szCs w:val="22"/>
          <w:u w:val="single"/>
        </w:rPr>
      </w:pPr>
      <w:r w:rsidRPr="00040AA5">
        <w:rPr>
          <w:b/>
          <w:spacing w:val="-6"/>
          <w:sz w:val="22"/>
          <w:szCs w:val="22"/>
          <w:u w:val="single"/>
          <w:lang w:val="uk-UA"/>
        </w:rPr>
        <w:t>Відділ державного архітектурно-будівельного контролю</w:t>
      </w:r>
    </w:p>
    <w:p w:rsidR="00E84D21" w:rsidRPr="00040AA5" w:rsidRDefault="00E84D21" w:rsidP="00E84D21">
      <w:pPr>
        <w:jc w:val="center"/>
        <w:rPr>
          <w:spacing w:val="-6"/>
          <w:sz w:val="22"/>
          <w:szCs w:val="22"/>
        </w:rPr>
      </w:pPr>
      <w:r w:rsidRPr="00040AA5">
        <w:rPr>
          <w:b/>
          <w:spacing w:val="-6"/>
          <w:sz w:val="22"/>
          <w:szCs w:val="22"/>
          <w:u w:val="single"/>
          <w:lang w:val="uk-UA"/>
        </w:rPr>
        <w:t>виконавчого комітету Мелітопольської міської ради Запорізької області</w:t>
      </w:r>
    </w:p>
    <w:p w:rsidR="00E84D21" w:rsidRPr="00040AA5" w:rsidRDefault="00E84D21" w:rsidP="00E84D21">
      <w:pPr>
        <w:jc w:val="center"/>
        <w:rPr>
          <w:spacing w:val="-6"/>
        </w:rPr>
      </w:pPr>
      <w:r w:rsidRPr="00040AA5">
        <w:rPr>
          <w:spacing w:val="-6"/>
          <w:lang w:val="uk-UA"/>
        </w:rPr>
        <w:t>(найменування суб’єкта надання адміністративної послуги)</w:t>
      </w:r>
    </w:p>
    <w:p w:rsidR="00E84D21" w:rsidRPr="00040AA5" w:rsidRDefault="00E84D21" w:rsidP="00E84D21">
      <w:pPr>
        <w:jc w:val="center"/>
        <w:rPr>
          <w:spacing w:val="-6"/>
          <w:sz w:val="22"/>
          <w:szCs w:val="22"/>
          <w:lang w:val="uk-UA"/>
        </w:rPr>
      </w:pPr>
    </w:p>
    <w:tbl>
      <w:tblPr>
        <w:tblW w:w="10760" w:type="dxa"/>
        <w:tblInd w:w="-20" w:type="dxa"/>
        <w:tblLayout w:type="fixed"/>
        <w:tblLook w:val="0000" w:firstRow="0" w:lastRow="0" w:firstColumn="0" w:lastColumn="0" w:noHBand="0" w:noVBand="0"/>
      </w:tblPr>
      <w:tblGrid>
        <w:gridCol w:w="428"/>
        <w:gridCol w:w="3594"/>
        <w:gridCol w:w="6738"/>
      </w:tblGrid>
      <w:tr w:rsidR="00E84D21" w:rsidRPr="00040AA5" w:rsidTr="00107B46">
        <w:trPr>
          <w:trHeight w:val="132"/>
        </w:trPr>
        <w:tc>
          <w:tcPr>
            <w:tcW w:w="10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center"/>
              <w:rPr>
                <w:spacing w:val="-6"/>
                <w:sz w:val="22"/>
                <w:szCs w:val="22"/>
              </w:rPr>
            </w:pPr>
            <w:r w:rsidRPr="00040AA5">
              <w:rPr>
                <w:b/>
                <w:spacing w:val="-6"/>
                <w:sz w:val="22"/>
                <w:szCs w:val="22"/>
                <w:lang w:val="uk-UA"/>
              </w:rPr>
              <w:t>Інформація про суб’єкта надання адміністративної послуги</w:t>
            </w:r>
          </w:p>
        </w:tc>
      </w:tr>
      <w:tr w:rsidR="00E84D21" w:rsidRPr="00040AA5" w:rsidTr="00107B46">
        <w:tc>
          <w:tcPr>
            <w:tcW w:w="4022" w:type="dxa"/>
            <w:gridSpan w:val="2"/>
            <w:tcBorders>
              <w:top w:val="single" w:sz="4" w:space="0" w:color="000000"/>
              <w:left w:val="single" w:sz="4" w:space="0" w:color="000000"/>
              <w:bottom w:val="single" w:sz="4" w:space="0" w:color="000000"/>
            </w:tcBorders>
            <w:shd w:val="clear" w:color="auto" w:fill="auto"/>
          </w:tcPr>
          <w:p w:rsidR="00E84D21" w:rsidRPr="00040AA5" w:rsidRDefault="00E84D21" w:rsidP="00107B46">
            <w:pPr>
              <w:ind w:left="162"/>
              <w:jc w:val="center"/>
              <w:rPr>
                <w:spacing w:val="-6"/>
                <w:sz w:val="22"/>
                <w:szCs w:val="22"/>
              </w:rPr>
            </w:pPr>
            <w:r w:rsidRPr="00040AA5">
              <w:rPr>
                <w:spacing w:val="-6"/>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pacing w:val="-6"/>
                <w:sz w:val="22"/>
                <w:szCs w:val="22"/>
              </w:rPr>
            </w:pPr>
            <w:r w:rsidRPr="00040AA5">
              <w:rPr>
                <w:spacing w:val="-6"/>
                <w:sz w:val="22"/>
                <w:szCs w:val="22"/>
                <w:lang w:val="uk-UA"/>
              </w:rPr>
              <w:t xml:space="preserve">Центр надання адміністративних послуг </w:t>
            </w:r>
          </w:p>
          <w:p w:rsidR="00E84D21" w:rsidRPr="00040AA5" w:rsidRDefault="00E84D21" w:rsidP="00107B46">
            <w:pPr>
              <w:jc w:val="both"/>
              <w:rPr>
                <w:spacing w:val="-6"/>
                <w:sz w:val="22"/>
                <w:szCs w:val="22"/>
              </w:rPr>
            </w:pPr>
            <w:r w:rsidRPr="00040AA5">
              <w:rPr>
                <w:spacing w:val="-6"/>
                <w:sz w:val="22"/>
                <w:szCs w:val="22"/>
                <w:lang w:val="uk-UA"/>
              </w:rPr>
              <w:t>м. Мелітополя.</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Місцезнаходження центру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sz w:val="22"/>
                <w:szCs w:val="22"/>
                <w:lang w:val="uk-UA"/>
              </w:rPr>
              <w:t xml:space="preserve">Україна, 72312, Запорізька обл., м. Мелітополь, </w:t>
            </w:r>
          </w:p>
          <w:p w:rsidR="00E84D21" w:rsidRPr="00040AA5" w:rsidRDefault="00E84D21" w:rsidP="00107B46">
            <w:pPr>
              <w:jc w:val="both"/>
              <w:rPr>
                <w:sz w:val="22"/>
                <w:szCs w:val="22"/>
              </w:rPr>
            </w:pPr>
            <w:r w:rsidRPr="00040AA5">
              <w:rPr>
                <w:sz w:val="22"/>
                <w:szCs w:val="22"/>
                <w:lang w:val="uk-UA"/>
              </w:rPr>
              <w:t>вул. Чернишевського, 26.</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2.</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Інформація щодо режиму роботи центру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sz w:val="22"/>
                <w:szCs w:val="22"/>
                <w:lang w:val="uk-UA"/>
              </w:rPr>
              <w:t>щоденно, крім суботи та неділі, без обідньої перерви:</w:t>
            </w:r>
          </w:p>
          <w:p w:rsidR="00E84D21" w:rsidRPr="00040AA5" w:rsidRDefault="00E84D21" w:rsidP="00107B46">
            <w:pPr>
              <w:jc w:val="both"/>
              <w:rPr>
                <w:sz w:val="22"/>
                <w:szCs w:val="22"/>
              </w:rPr>
            </w:pPr>
            <w:r w:rsidRPr="00040AA5">
              <w:rPr>
                <w:sz w:val="22"/>
                <w:szCs w:val="22"/>
                <w:lang w:val="uk-UA"/>
              </w:rPr>
              <w:t>- понеділок, середа – 08.00 – 17.00,</w:t>
            </w:r>
          </w:p>
          <w:p w:rsidR="00E84D21" w:rsidRPr="00040AA5" w:rsidRDefault="00E84D21" w:rsidP="00107B46">
            <w:pPr>
              <w:jc w:val="both"/>
              <w:rPr>
                <w:sz w:val="22"/>
                <w:szCs w:val="22"/>
              </w:rPr>
            </w:pPr>
            <w:r w:rsidRPr="00040AA5">
              <w:rPr>
                <w:sz w:val="22"/>
                <w:szCs w:val="22"/>
                <w:lang w:val="uk-UA"/>
              </w:rPr>
              <w:t xml:space="preserve">   прийом громадян – 08.00 – 15.00.</w:t>
            </w:r>
          </w:p>
          <w:p w:rsidR="00E84D21" w:rsidRPr="00040AA5" w:rsidRDefault="00E84D21" w:rsidP="00107B46">
            <w:pPr>
              <w:jc w:val="both"/>
              <w:rPr>
                <w:sz w:val="22"/>
                <w:szCs w:val="22"/>
              </w:rPr>
            </w:pPr>
            <w:r w:rsidRPr="00040AA5">
              <w:rPr>
                <w:sz w:val="22"/>
                <w:szCs w:val="22"/>
                <w:lang w:val="uk-UA"/>
              </w:rPr>
              <w:t>- вівторок, четвер – 08.00 – 20.00,</w:t>
            </w:r>
          </w:p>
          <w:p w:rsidR="00E84D21" w:rsidRPr="00040AA5" w:rsidRDefault="00E84D21" w:rsidP="00107B46">
            <w:pPr>
              <w:jc w:val="both"/>
              <w:rPr>
                <w:sz w:val="22"/>
                <w:szCs w:val="22"/>
              </w:rPr>
            </w:pPr>
            <w:r w:rsidRPr="00040AA5">
              <w:rPr>
                <w:sz w:val="22"/>
                <w:szCs w:val="22"/>
                <w:lang w:val="uk-UA"/>
              </w:rPr>
              <w:t xml:space="preserve">   прийом громадян – 08.00 – 20.00.</w:t>
            </w:r>
          </w:p>
          <w:p w:rsidR="00E84D21" w:rsidRPr="00040AA5" w:rsidRDefault="00E84D21" w:rsidP="00107B46">
            <w:pPr>
              <w:jc w:val="both"/>
              <w:rPr>
                <w:sz w:val="22"/>
                <w:szCs w:val="22"/>
              </w:rPr>
            </w:pPr>
            <w:r w:rsidRPr="00040AA5">
              <w:rPr>
                <w:sz w:val="22"/>
                <w:szCs w:val="22"/>
                <w:lang w:val="uk-UA"/>
              </w:rPr>
              <w:t>- п’ятниця – 08.00 – 15.45,</w:t>
            </w:r>
          </w:p>
          <w:p w:rsidR="00E84D21" w:rsidRPr="00040AA5" w:rsidRDefault="00E84D21" w:rsidP="00107B46">
            <w:pPr>
              <w:jc w:val="both"/>
              <w:rPr>
                <w:sz w:val="22"/>
                <w:szCs w:val="22"/>
              </w:rPr>
            </w:pPr>
            <w:r w:rsidRPr="00040AA5">
              <w:rPr>
                <w:sz w:val="22"/>
                <w:szCs w:val="22"/>
                <w:lang w:val="uk-UA"/>
              </w:rPr>
              <w:t xml:space="preserve">   прийом громадян – 08.00 – 15.00</w:t>
            </w:r>
            <w:r>
              <w:rPr>
                <w:sz w:val="22"/>
                <w:szCs w:val="22"/>
                <w:lang w:val="uk-UA"/>
              </w:rPr>
              <w:t>.</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3.</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129" w:right="-163"/>
              <w:jc w:val="center"/>
              <w:rPr>
                <w:sz w:val="22"/>
                <w:szCs w:val="22"/>
              </w:rPr>
            </w:pPr>
            <w:r w:rsidRPr="00040AA5">
              <w:rPr>
                <w:sz w:val="22"/>
                <w:szCs w:val="22"/>
                <w:lang w:val="uk-UA"/>
              </w:rPr>
              <w:t>Телефон/факс (довідки), адреса електронної пошти та веб-сайту центру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tabs>
                <w:tab w:val="left" w:pos="1740"/>
              </w:tabs>
              <w:jc w:val="both"/>
              <w:rPr>
                <w:sz w:val="22"/>
                <w:szCs w:val="22"/>
              </w:rPr>
            </w:pPr>
            <w:r w:rsidRPr="00040AA5">
              <w:rPr>
                <w:sz w:val="22"/>
                <w:szCs w:val="22"/>
                <w:lang w:val="uk-UA"/>
              </w:rPr>
              <w:t>Телефони: начальника центру: 42-42-12;</w:t>
            </w:r>
          </w:p>
          <w:p w:rsidR="00E84D21" w:rsidRPr="00040AA5" w:rsidRDefault="00E84D21" w:rsidP="00107B46">
            <w:pPr>
              <w:tabs>
                <w:tab w:val="left" w:pos="1740"/>
              </w:tabs>
              <w:ind w:right="-108"/>
              <w:jc w:val="both"/>
              <w:rPr>
                <w:sz w:val="22"/>
                <w:szCs w:val="22"/>
              </w:rPr>
            </w:pPr>
            <w:r>
              <w:rPr>
                <w:sz w:val="22"/>
                <w:szCs w:val="22"/>
                <w:lang w:val="uk-UA"/>
              </w:rPr>
              <w:t xml:space="preserve">                   </w:t>
            </w:r>
            <w:r w:rsidRPr="00040AA5">
              <w:rPr>
                <w:sz w:val="22"/>
                <w:szCs w:val="22"/>
                <w:lang w:val="uk-UA"/>
              </w:rPr>
              <w:t>адміністраторів центру: 44-45-44; 44-06-36</w:t>
            </w:r>
            <w:r w:rsidRPr="00040AA5">
              <w:rPr>
                <w:sz w:val="22"/>
                <w:szCs w:val="22"/>
              </w:rPr>
              <w:t>;</w:t>
            </w:r>
          </w:p>
          <w:p w:rsidR="00E84D21" w:rsidRPr="00040AA5" w:rsidRDefault="00E84D21" w:rsidP="00107B46">
            <w:pPr>
              <w:tabs>
                <w:tab w:val="left" w:pos="1740"/>
              </w:tabs>
              <w:jc w:val="both"/>
              <w:rPr>
                <w:sz w:val="22"/>
                <w:szCs w:val="22"/>
                <w:lang w:val="en-US"/>
              </w:rPr>
            </w:pPr>
            <w:r w:rsidRPr="00040AA5">
              <w:rPr>
                <w:sz w:val="22"/>
                <w:szCs w:val="22"/>
                <w:lang w:val="uk-UA"/>
              </w:rPr>
              <w:t xml:space="preserve">E-mail: </w:t>
            </w:r>
            <w:hyperlink r:id="rId25" w:history="1">
              <w:r w:rsidRPr="00040AA5">
                <w:rPr>
                  <w:color w:val="0000FF"/>
                  <w:sz w:val="22"/>
                  <w:szCs w:val="22"/>
                  <w:u w:val="single"/>
                  <w:lang w:val="uk-UA"/>
                </w:rPr>
                <w:t>mltcnap@gmail.com</w:t>
              </w:r>
            </w:hyperlink>
            <w:r w:rsidRPr="00040AA5">
              <w:rPr>
                <w:sz w:val="22"/>
                <w:szCs w:val="22"/>
                <w:lang w:val="en-US"/>
              </w:rPr>
              <w:t>;</w:t>
            </w:r>
          </w:p>
          <w:p w:rsidR="00E84D21" w:rsidRPr="00040AA5" w:rsidRDefault="00E84D21" w:rsidP="00107B46">
            <w:pPr>
              <w:tabs>
                <w:tab w:val="left" w:pos="1740"/>
              </w:tabs>
              <w:jc w:val="both"/>
              <w:rPr>
                <w:sz w:val="22"/>
                <w:szCs w:val="22"/>
                <w:lang w:val="en-US"/>
              </w:rPr>
            </w:pPr>
            <w:hyperlink r:id="rId26" w:history="1">
              <w:r w:rsidRPr="00040AA5">
                <w:rPr>
                  <w:color w:val="0000FF"/>
                  <w:sz w:val="22"/>
                  <w:szCs w:val="22"/>
                  <w:u w:val="single"/>
                  <w:lang w:val="uk-UA"/>
                </w:rPr>
                <w:t>http://www.mlt.gov.ua</w:t>
              </w:r>
            </w:hyperlink>
            <w:r w:rsidRPr="00040AA5">
              <w:rPr>
                <w:sz w:val="22"/>
                <w:szCs w:val="22"/>
                <w:lang w:val="en-US"/>
              </w:rPr>
              <w:t>, cnap.mlt.gov.ua.</w:t>
            </w:r>
          </w:p>
        </w:tc>
      </w:tr>
      <w:tr w:rsidR="00E84D21" w:rsidRPr="00040AA5" w:rsidTr="00107B46">
        <w:trPr>
          <w:trHeight w:val="232"/>
        </w:trPr>
        <w:tc>
          <w:tcPr>
            <w:tcW w:w="10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Нормативні акти, якими регламентується надання адміністративної послуги</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4.</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Закони України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autoSpaceDE w:val="0"/>
              <w:jc w:val="both"/>
              <w:rPr>
                <w:sz w:val="22"/>
                <w:szCs w:val="22"/>
              </w:rPr>
            </w:pPr>
            <w:r w:rsidRPr="00040AA5">
              <w:rPr>
                <w:sz w:val="22"/>
                <w:szCs w:val="22"/>
                <w:lang w:val="uk-UA"/>
              </w:rPr>
              <w:t xml:space="preserve">ст. 39 </w:t>
            </w:r>
            <w:r w:rsidRPr="00857F71">
              <w:rPr>
                <w:sz w:val="22"/>
                <w:szCs w:val="22"/>
                <w:lang w:val="uk-UA"/>
              </w:rPr>
              <w:t>Закон</w:t>
            </w:r>
            <w:r w:rsidRPr="00040AA5">
              <w:rPr>
                <w:sz w:val="22"/>
                <w:szCs w:val="22"/>
                <w:lang w:val="uk-UA"/>
              </w:rPr>
              <w:t>у</w:t>
            </w:r>
            <w:r w:rsidRPr="00857F71">
              <w:rPr>
                <w:sz w:val="22"/>
                <w:szCs w:val="22"/>
                <w:lang w:val="uk-UA"/>
              </w:rPr>
              <w:t xml:space="preserve"> України “Про регулювання містобудівної діяльності”.</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5.</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Акти Кабінету Міністрів України</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E84D21" w:rsidRPr="00040AA5" w:rsidRDefault="00E84D21" w:rsidP="00107B46">
            <w:pPr>
              <w:jc w:val="both"/>
              <w:rPr>
                <w:color w:val="2A2928"/>
                <w:sz w:val="22"/>
                <w:szCs w:val="22"/>
                <w:lang w:val="uk-UA"/>
              </w:rPr>
            </w:pPr>
            <w:r w:rsidRPr="00040AA5">
              <w:rPr>
                <w:sz w:val="22"/>
                <w:szCs w:val="22"/>
                <w:lang w:val="uk-UA"/>
              </w:rPr>
              <w:t xml:space="preserve">постанова Кабінету Міністрів України від 13.04.2011 № 461 </w:t>
            </w:r>
            <w:r w:rsidRPr="00857F71">
              <w:rPr>
                <w:sz w:val="22"/>
                <w:szCs w:val="22"/>
                <w:lang w:val="uk-UA"/>
              </w:rPr>
              <w:t>“</w:t>
            </w:r>
            <w:r w:rsidRPr="00040AA5">
              <w:rPr>
                <w:color w:val="2A2928"/>
                <w:sz w:val="22"/>
                <w:szCs w:val="22"/>
              </w:rPr>
              <w:t>Питання прийняття в експлуатацію закінчених будівництвом об'єктів</w:t>
            </w:r>
            <w:r w:rsidRPr="00857F71">
              <w:rPr>
                <w:sz w:val="22"/>
                <w:szCs w:val="22"/>
                <w:lang w:val="uk-UA"/>
              </w:rPr>
              <w:t>”</w:t>
            </w:r>
            <w:r w:rsidRPr="00040AA5">
              <w:rPr>
                <w:color w:val="2A2928"/>
                <w:sz w:val="22"/>
                <w:szCs w:val="22"/>
                <w:lang w:val="uk-UA"/>
              </w:rPr>
              <w:t>.</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6.</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Акти центральних органів виконавчої влади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sz w:val="22"/>
                <w:szCs w:val="22"/>
                <w:lang w:val="uk-UA"/>
              </w:rPr>
              <w:t>–</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7.</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Акти місцевих органів виконавчої влади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snapToGrid w:val="0"/>
              <w:jc w:val="both"/>
              <w:rPr>
                <w:sz w:val="22"/>
                <w:szCs w:val="22"/>
                <w:lang w:val="uk-UA"/>
              </w:rPr>
            </w:pPr>
            <w:r w:rsidRPr="00040AA5">
              <w:rPr>
                <w:sz w:val="22"/>
                <w:szCs w:val="22"/>
                <w:lang w:val="uk-UA"/>
              </w:rPr>
              <w:t>–</w:t>
            </w:r>
          </w:p>
        </w:tc>
      </w:tr>
      <w:tr w:rsidR="00E84D21" w:rsidRPr="00040AA5" w:rsidTr="00107B46">
        <w:trPr>
          <w:trHeight w:val="70"/>
        </w:trPr>
        <w:tc>
          <w:tcPr>
            <w:tcW w:w="10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Умови отримання адміністративної послуги</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8.</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Підстава для одержання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sz w:val="22"/>
                <w:szCs w:val="22"/>
                <w:lang w:val="uk-UA"/>
              </w:rPr>
              <w:t xml:space="preserve">подання для реєстрації </w:t>
            </w:r>
            <w:r w:rsidRPr="00040AA5">
              <w:rPr>
                <w:rFonts w:eastAsia="Liberation Serif"/>
                <w:sz w:val="22"/>
                <w:szCs w:val="22"/>
                <w:lang w:val="uk-UA"/>
              </w:rPr>
              <w:t>декларації</w:t>
            </w:r>
            <w:r w:rsidRPr="00040AA5">
              <w:rPr>
                <w:rStyle w:val="af5"/>
                <w:rFonts w:eastAsia="Liberation Serif"/>
                <w:sz w:val="22"/>
                <w:szCs w:val="22"/>
                <w:lang w:val="uk-UA"/>
              </w:rPr>
              <w:t xml:space="preserve"> про готовність до експлуатації самочинно збудованого об’єкта, на яке визнано право власності за рішенням суду</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9.</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Вичерпний перелік документів, необхідних для отримання адміністративної послуги, а також вимоги до них</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sz w:val="22"/>
                <w:szCs w:val="22"/>
                <w:lang w:val="uk-UA"/>
              </w:rPr>
              <w:t xml:space="preserve">два примірника </w:t>
            </w:r>
            <w:r w:rsidRPr="00040AA5">
              <w:rPr>
                <w:rFonts w:eastAsia="Liberation Serif"/>
                <w:color w:val="000000"/>
                <w:sz w:val="22"/>
                <w:szCs w:val="22"/>
                <w:lang w:val="uk-UA"/>
              </w:rPr>
              <w:t xml:space="preserve">декларації про готовність до експлуатації самочинно збудованого об’єкта, на яке визнано право власності за рішенням суду </w:t>
            </w:r>
            <w:r w:rsidRPr="00040AA5">
              <w:rPr>
                <w:sz w:val="22"/>
                <w:szCs w:val="22"/>
                <w:lang w:val="uk-UA"/>
              </w:rPr>
              <w:t xml:space="preserve">згідно з додатком 5 постанови Кабінету Міністрів України </w:t>
            </w:r>
            <w:r>
              <w:rPr>
                <w:sz w:val="22"/>
                <w:szCs w:val="22"/>
                <w:lang w:val="uk-UA"/>
              </w:rPr>
              <w:t xml:space="preserve">               </w:t>
            </w:r>
            <w:r w:rsidRPr="00040AA5">
              <w:rPr>
                <w:sz w:val="22"/>
                <w:szCs w:val="22"/>
                <w:lang w:val="uk-UA"/>
              </w:rPr>
              <w:t xml:space="preserve">від 13.04.2011 № 461 </w:t>
            </w:r>
            <w:r w:rsidRPr="00857F71">
              <w:rPr>
                <w:sz w:val="22"/>
                <w:szCs w:val="22"/>
                <w:lang w:val="uk-UA"/>
              </w:rPr>
              <w:t>“</w:t>
            </w:r>
            <w:r w:rsidRPr="00040AA5">
              <w:rPr>
                <w:color w:val="2A2928"/>
                <w:sz w:val="22"/>
                <w:szCs w:val="22"/>
              </w:rPr>
              <w:t>Питання прийняття в експлуатацію закінчених будівництвом об'єктів</w:t>
            </w:r>
            <w:r w:rsidRPr="00857F71">
              <w:rPr>
                <w:sz w:val="22"/>
                <w:szCs w:val="22"/>
                <w:lang w:val="uk-UA"/>
              </w:rPr>
              <w:t>”</w:t>
            </w:r>
            <w:r w:rsidRPr="00040AA5">
              <w:rPr>
                <w:sz w:val="22"/>
                <w:szCs w:val="22"/>
                <w:lang w:val="uk-UA"/>
              </w:rPr>
              <w:t>.</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10.</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108" w:right="-114"/>
              <w:jc w:val="center"/>
              <w:rPr>
                <w:sz w:val="22"/>
                <w:szCs w:val="22"/>
              </w:rPr>
            </w:pPr>
            <w:r w:rsidRPr="00040AA5">
              <w:rPr>
                <w:sz w:val="22"/>
                <w:szCs w:val="22"/>
                <w:lang w:val="uk-UA"/>
              </w:rPr>
              <w:t>Порядок та спосіб подання документів, необхідних для отримання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sz w:val="22"/>
                <w:szCs w:val="22"/>
                <w:lang w:val="uk-UA"/>
              </w:rPr>
              <w:t>– особисто (при собі мати паспорт);</w:t>
            </w:r>
          </w:p>
          <w:p w:rsidR="00E84D21" w:rsidRPr="00040AA5" w:rsidRDefault="00E84D21" w:rsidP="00107B46">
            <w:pPr>
              <w:jc w:val="both"/>
              <w:rPr>
                <w:sz w:val="22"/>
                <w:szCs w:val="22"/>
              </w:rPr>
            </w:pPr>
            <w:r w:rsidRPr="00040AA5">
              <w:rPr>
                <w:sz w:val="22"/>
                <w:szCs w:val="22"/>
                <w:lang w:val="uk-UA"/>
              </w:rPr>
              <w:t>– уповноваженою особою (при собі мати відповідні документи);</w:t>
            </w:r>
          </w:p>
          <w:p w:rsidR="00E84D21" w:rsidRPr="00040AA5" w:rsidRDefault="00E84D21" w:rsidP="00107B46">
            <w:pPr>
              <w:jc w:val="both"/>
              <w:rPr>
                <w:i/>
                <w:iCs/>
                <w:sz w:val="22"/>
                <w:szCs w:val="22"/>
              </w:rPr>
            </w:pPr>
            <w:r w:rsidRPr="00040AA5">
              <w:rPr>
                <w:sz w:val="22"/>
                <w:szCs w:val="22"/>
                <w:lang w:val="uk-UA"/>
              </w:rPr>
              <w:t>– поштою рекомендованим листом з описом вкладення.</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11.</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Платність (безоплатність)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sz w:val="22"/>
                <w:szCs w:val="22"/>
                <w:lang w:val="uk-UA"/>
              </w:rPr>
              <w:t>безкоштовно.</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11.1</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Нормативно-правові акти, на підставі яких стягується плата</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snapToGrid w:val="0"/>
              <w:jc w:val="both"/>
              <w:rPr>
                <w:sz w:val="22"/>
                <w:szCs w:val="22"/>
                <w:lang w:val="uk-UA"/>
              </w:rPr>
            </w:pPr>
            <w:r w:rsidRPr="00040AA5">
              <w:rPr>
                <w:sz w:val="22"/>
                <w:szCs w:val="22"/>
                <w:lang w:val="uk-UA"/>
              </w:rPr>
              <w:t>–</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11.2</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Розмір та порядок внесення плати (адміністративного збору) за адміністративну послугу</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snapToGrid w:val="0"/>
              <w:jc w:val="both"/>
              <w:rPr>
                <w:sz w:val="22"/>
                <w:szCs w:val="22"/>
                <w:lang w:val="uk-UA"/>
              </w:rPr>
            </w:pPr>
            <w:r w:rsidRPr="00040AA5">
              <w:rPr>
                <w:sz w:val="22"/>
                <w:szCs w:val="22"/>
                <w:lang w:val="uk-UA"/>
              </w:rPr>
              <w:t>–</w:t>
            </w:r>
          </w:p>
        </w:tc>
      </w:tr>
      <w:tr w:rsidR="00E84D21" w:rsidRPr="00040AA5" w:rsidTr="00107B46">
        <w:tc>
          <w:tcPr>
            <w:tcW w:w="428" w:type="dxa"/>
            <w:tcBorders>
              <w:top w:val="single" w:sz="4" w:space="0" w:color="000000"/>
              <w:left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11.3</w:t>
            </w:r>
          </w:p>
        </w:tc>
        <w:tc>
          <w:tcPr>
            <w:tcW w:w="3594" w:type="dxa"/>
            <w:tcBorders>
              <w:top w:val="single" w:sz="4" w:space="0" w:color="000000"/>
              <w:left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Розрахунковий рахунок для внесення плати</w:t>
            </w:r>
          </w:p>
        </w:tc>
        <w:tc>
          <w:tcPr>
            <w:tcW w:w="6738" w:type="dxa"/>
            <w:tcBorders>
              <w:top w:val="single" w:sz="4" w:space="0" w:color="000000"/>
              <w:left w:val="single" w:sz="4" w:space="0" w:color="000000"/>
              <w:right w:val="single" w:sz="4" w:space="0" w:color="000000"/>
            </w:tcBorders>
            <w:shd w:val="clear" w:color="auto" w:fill="auto"/>
            <w:vAlign w:val="center"/>
          </w:tcPr>
          <w:p w:rsidR="00E84D21" w:rsidRPr="00040AA5" w:rsidRDefault="00E84D21" w:rsidP="00107B46">
            <w:pPr>
              <w:snapToGrid w:val="0"/>
              <w:jc w:val="both"/>
              <w:rPr>
                <w:sz w:val="22"/>
                <w:szCs w:val="22"/>
                <w:lang w:val="uk-UA"/>
              </w:rPr>
            </w:pPr>
            <w:r w:rsidRPr="00040AA5">
              <w:rPr>
                <w:sz w:val="22"/>
                <w:szCs w:val="22"/>
                <w:lang w:val="uk-UA"/>
              </w:rPr>
              <w:t>–</w:t>
            </w:r>
          </w:p>
        </w:tc>
      </w:tr>
      <w:tr w:rsidR="00E84D21" w:rsidRPr="00040AA5" w:rsidTr="00107B46">
        <w:tc>
          <w:tcPr>
            <w:tcW w:w="428" w:type="dxa"/>
            <w:tcBorders>
              <w:bottom w:val="single" w:sz="4" w:space="0" w:color="auto"/>
            </w:tcBorders>
            <w:shd w:val="clear" w:color="auto" w:fill="auto"/>
            <w:vAlign w:val="center"/>
          </w:tcPr>
          <w:p w:rsidR="00E84D21" w:rsidRPr="00040AA5" w:rsidRDefault="00E84D21" w:rsidP="00107B46">
            <w:pPr>
              <w:ind w:left="-80" w:right="-108"/>
              <w:jc w:val="center"/>
              <w:rPr>
                <w:b/>
                <w:sz w:val="22"/>
                <w:szCs w:val="22"/>
                <w:lang w:val="uk-UA"/>
              </w:rPr>
            </w:pPr>
          </w:p>
        </w:tc>
        <w:tc>
          <w:tcPr>
            <w:tcW w:w="3594" w:type="dxa"/>
            <w:tcBorders>
              <w:bottom w:val="single" w:sz="4" w:space="0" w:color="auto"/>
            </w:tcBorders>
            <w:shd w:val="clear" w:color="auto" w:fill="auto"/>
            <w:vAlign w:val="center"/>
          </w:tcPr>
          <w:p w:rsidR="00E84D21" w:rsidRPr="00040AA5" w:rsidRDefault="00E84D21" w:rsidP="00107B46">
            <w:pPr>
              <w:jc w:val="center"/>
              <w:rPr>
                <w:sz w:val="22"/>
                <w:szCs w:val="22"/>
                <w:lang w:val="uk-UA"/>
              </w:rPr>
            </w:pPr>
          </w:p>
        </w:tc>
        <w:tc>
          <w:tcPr>
            <w:tcW w:w="6738" w:type="dxa"/>
            <w:tcBorders>
              <w:bottom w:val="single" w:sz="4" w:space="0" w:color="auto"/>
            </w:tcBorders>
            <w:shd w:val="clear" w:color="auto" w:fill="auto"/>
            <w:vAlign w:val="center"/>
          </w:tcPr>
          <w:p w:rsidR="00E84D21" w:rsidRDefault="00E84D21" w:rsidP="00107B46">
            <w:pPr>
              <w:snapToGrid w:val="0"/>
              <w:jc w:val="both"/>
              <w:rPr>
                <w:sz w:val="22"/>
                <w:szCs w:val="22"/>
                <w:lang w:val="uk-UA"/>
              </w:rPr>
            </w:pPr>
            <w:r>
              <w:rPr>
                <w:sz w:val="22"/>
                <w:szCs w:val="22"/>
                <w:lang w:val="uk-UA"/>
              </w:rPr>
              <w:t xml:space="preserve">           </w:t>
            </w:r>
          </w:p>
          <w:p w:rsidR="00E84D21" w:rsidRDefault="00E84D21" w:rsidP="00107B46">
            <w:pPr>
              <w:snapToGrid w:val="0"/>
              <w:jc w:val="both"/>
              <w:rPr>
                <w:rFonts w:eastAsia="SimSun"/>
                <w:kern w:val="2"/>
                <w:sz w:val="22"/>
                <w:szCs w:val="22"/>
                <w:lang w:val="uk-UA" w:bidi="hi-IN"/>
              </w:rPr>
            </w:pPr>
            <w:r>
              <w:rPr>
                <w:sz w:val="22"/>
                <w:szCs w:val="22"/>
                <w:lang w:val="uk-UA"/>
              </w:rPr>
              <w:t xml:space="preserve">17                                                               </w:t>
            </w:r>
            <w:r>
              <w:rPr>
                <w:rFonts w:eastAsia="SimSun"/>
                <w:kern w:val="2"/>
                <w:sz w:val="22"/>
                <w:szCs w:val="22"/>
                <w:lang w:val="uk-UA" w:bidi="hi-IN"/>
              </w:rPr>
              <w:t>Продовження додатку 2</w:t>
            </w:r>
          </w:p>
          <w:p w:rsidR="00E84D21" w:rsidRPr="00040AA5" w:rsidRDefault="00E84D21" w:rsidP="00107B46">
            <w:pPr>
              <w:snapToGrid w:val="0"/>
              <w:jc w:val="both"/>
              <w:rPr>
                <w:sz w:val="22"/>
                <w:szCs w:val="22"/>
                <w:lang w:val="uk-UA"/>
              </w:rPr>
            </w:pPr>
          </w:p>
        </w:tc>
      </w:tr>
      <w:tr w:rsidR="00E84D21" w:rsidRPr="00040AA5" w:rsidTr="00107B46">
        <w:trPr>
          <w:trHeight w:val="376"/>
        </w:trPr>
        <w:tc>
          <w:tcPr>
            <w:tcW w:w="428" w:type="dxa"/>
            <w:tcBorders>
              <w:top w:val="single" w:sz="4" w:space="0" w:color="auto"/>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12.</w:t>
            </w:r>
          </w:p>
        </w:tc>
        <w:tc>
          <w:tcPr>
            <w:tcW w:w="3594" w:type="dxa"/>
            <w:tcBorders>
              <w:top w:val="single" w:sz="4" w:space="0" w:color="auto"/>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Строк надання адміністративної послуги</w:t>
            </w:r>
          </w:p>
        </w:tc>
        <w:tc>
          <w:tcPr>
            <w:tcW w:w="6738" w:type="dxa"/>
            <w:tcBorders>
              <w:top w:val="single" w:sz="4" w:space="0" w:color="auto"/>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sz w:val="22"/>
                <w:szCs w:val="22"/>
                <w:lang w:val="uk-UA"/>
              </w:rPr>
              <w:t xml:space="preserve">протягом 10 (десяти) робочих днів з дня надходження </w:t>
            </w:r>
            <w:r w:rsidRPr="00040AA5">
              <w:rPr>
                <w:rFonts w:eastAsia="Liberation Serif"/>
                <w:color w:val="000000"/>
                <w:sz w:val="22"/>
                <w:szCs w:val="22"/>
                <w:lang w:val="uk-UA"/>
              </w:rPr>
              <w:t>декларації про готовність до експлуатації самочинно збудованого об’єкта, на яке визнано право власності за рішенням суду</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13.</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Перелік підстав для відмови у наданні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bCs/>
                <w:sz w:val="22"/>
                <w:szCs w:val="22"/>
                <w:lang w:val="uk-UA"/>
              </w:rPr>
            </w:pPr>
            <w:r w:rsidRPr="00040AA5">
              <w:rPr>
                <w:bCs/>
                <w:sz w:val="22"/>
                <w:szCs w:val="22"/>
                <w:lang w:val="uk-UA"/>
              </w:rPr>
              <w:t>виявлення</w:t>
            </w:r>
            <w:r w:rsidRPr="00040AA5">
              <w:rPr>
                <w:bCs/>
                <w:sz w:val="22"/>
                <w:szCs w:val="22"/>
              </w:rPr>
              <w:t xml:space="preserve"> </w:t>
            </w:r>
            <w:r w:rsidRPr="00040AA5">
              <w:rPr>
                <w:bCs/>
                <w:sz w:val="22"/>
                <w:szCs w:val="22"/>
                <w:lang w:val="uk-UA"/>
              </w:rPr>
              <w:t xml:space="preserve">неповноту даних та </w:t>
            </w:r>
            <w:r w:rsidRPr="00040AA5">
              <w:rPr>
                <w:bCs/>
                <w:sz w:val="22"/>
                <w:szCs w:val="22"/>
              </w:rPr>
              <w:t>недостовірних відомостей у подан</w:t>
            </w:r>
            <w:r w:rsidRPr="00040AA5">
              <w:rPr>
                <w:bCs/>
                <w:sz w:val="22"/>
                <w:szCs w:val="22"/>
                <w:lang w:val="uk-UA"/>
              </w:rPr>
              <w:t>ій</w:t>
            </w:r>
            <w:r w:rsidRPr="00040AA5">
              <w:rPr>
                <w:bCs/>
                <w:sz w:val="22"/>
                <w:szCs w:val="22"/>
              </w:rPr>
              <w:t xml:space="preserve"> </w:t>
            </w:r>
            <w:r w:rsidRPr="00040AA5">
              <w:rPr>
                <w:sz w:val="22"/>
                <w:szCs w:val="22"/>
              </w:rPr>
              <w:t xml:space="preserve">декларації </w:t>
            </w:r>
            <w:r w:rsidRPr="00040AA5">
              <w:rPr>
                <w:rFonts w:eastAsia="Liberation Serif"/>
                <w:sz w:val="22"/>
                <w:szCs w:val="22"/>
                <w:lang w:val="uk-UA"/>
              </w:rPr>
              <w:t>про готовність до експлуатації самочинно збудованого об’єкта,</w:t>
            </w:r>
            <w:r w:rsidRPr="00040AA5">
              <w:rPr>
                <w:rFonts w:eastAsia="Liberation Serif"/>
                <w:color w:val="000000"/>
                <w:sz w:val="22"/>
                <w:szCs w:val="22"/>
                <w:lang w:val="uk-UA"/>
              </w:rPr>
              <w:t xml:space="preserve"> на яке визнано право власності за рішенням суду.</w:t>
            </w:r>
          </w:p>
        </w:tc>
      </w:tr>
      <w:tr w:rsidR="00E84D21" w:rsidRPr="00040AA5"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14.</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Результат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bCs/>
                <w:sz w:val="22"/>
                <w:szCs w:val="22"/>
                <w:lang w:val="uk-UA"/>
              </w:rPr>
              <w:t>видається замовнику</w:t>
            </w:r>
            <w:r w:rsidRPr="00040AA5">
              <w:rPr>
                <w:sz w:val="22"/>
                <w:szCs w:val="22"/>
              </w:rPr>
              <w:t xml:space="preserve"> </w:t>
            </w:r>
            <w:r w:rsidRPr="00040AA5">
              <w:rPr>
                <w:bCs/>
                <w:sz w:val="22"/>
                <w:szCs w:val="22"/>
                <w:lang w:val="uk-UA"/>
              </w:rPr>
              <w:t>(уповноваженій ним особі)</w:t>
            </w:r>
            <w:r w:rsidRPr="00040AA5">
              <w:rPr>
                <w:sz w:val="22"/>
                <w:szCs w:val="22"/>
                <w:lang w:val="uk-UA"/>
              </w:rPr>
              <w:t xml:space="preserve"> зареєстрована </w:t>
            </w:r>
            <w:r w:rsidRPr="00040AA5">
              <w:rPr>
                <w:rFonts w:eastAsia="Liberation Serif"/>
                <w:color w:val="000000"/>
                <w:sz w:val="22"/>
                <w:szCs w:val="22"/>
                <w:lang w:val="uk-UA"/>
              </w:rPr>
              <w:t>декларація про готовність до експлуатації самочинно збудованого об’єкта, на яке визнано право власності за рішенням суду,</w:t>
            </w:r>
            <w:r w:rsidRPr="00040AA5">
              <w:rPr>
                <w:bCs/>
                <w:sz w:val="22"/>
                <w:szCs w:val="22"/>
                <w:lang w:val="uk-UA"/>
              </w:rPr>
              <w:t xml:space="preserve"> в одному примірнику, яка має зберігатися протягом всього періоду експлуатації об’єкта.</w:t>
            </w:r>
          </w:p>
        </w:tc>
      </w:tr>
      <w:tr w:rsidR="00E84D21" w:rsidRPr="00040AA5" w:rsidTr="00107B46">
        <w:trPr>
          <w:trHeight w:val="70"/>
        </w:trPr>
        <w:tc>
          <w:tcPr>
            <w:tcW w:w="428"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ind w:left="-80" w:right="-108"/>
              <w:jc w:val="center"/>
              <w:rPr>
                <w:sz w:val="22"/>
                <w:szCs w:val="22"/>
              </w:rPr>
            </w:pPr>
            <w:r w:rsidRPr="00040AA5">
              <w:rPr>
                <w:b/>
                <w:sz w:val="22"/>
                <w:szCs w:val="22"/>
                <w:lang w:val="uk-UA"/>
              </w:rPr>
              <w:t>15.</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040AA5" w:rsidRDefault="00E84D21" w:rsidP="00107B46">
            <w:pPr>
              <w:jc w:val="center"/>
              <w:rPr>
                <w:sz w:val="22"/>
                <w:szCs w:val="22"/>
              </w:rPr>
            </w:pPr>
            <w:r w:rsidRPr="00040AA5">
              <w:rPr>
                <w:sz w:val="22"/>
                <w:szCs w:val="22"/>
                <w:lang w:val="uk-UA"/>
              </w:rPr>
              <w:t>Способи отримання відповіді (результату)</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040AA5" w:rsidRDefault="00E84D21" w:rsidP="00107B46">
            <w:pPr>
              <w:jc w:val="both"/>
              <w:rPr>
                <w:sz w:val="22"/>
                <w:szCs w:val="22"/>
              </w:rPr>
            </w:pPr>
            <w:r w:rsidRPr="00040AA5">
              <w:rPr>
                <w:sz w:val="22"/>
                <w:szCs w:val="22"/>
                <w:lang w:val="uk-UA"/>
              </w:rPr>
              <w:t>через центр надання адміністративних послуг:</w:t>
            </w:r>
          </w:p>
          <w:p w:rsidR="00E84D21" w:rsidRPr="00040AA5" w:rsidRDefault="00E84D21" w:rsidP="00107B46">
            <w:pPr>
              <w:jc w:val="both"/>
              <w:rPr>
                <w:sz w:val="22"/>
                <w:szCs w:val="22"/>
              </w:rPr>
            </w:pPr>
            <w:r w:rsidRPr="00040AA5">
              <w:rPr>
                <w:sz w:val="22"/>
                <w:szCs w:val="22"/>
                <w:lang w:val="uk-UA"/>
              </w:rPr>
              <w:t>–</w:t>
            </w:r>
            <w:r w:rsidRPr="00040AA5">
              <w:rPr>
                <w:bCs/>
                <w:sz w:val="22"/>
                <w:szCs w:val="22"/>
                <w:lang w:val="uk-UA"/>
              </w:rPr>
              <w:t xml:space="preserve"> </w:t>
            </w:r>
            <w:r w:rsidRPr="00040AA5">
              <w:rPr>
                <w:sz w:val="22"/>
                <w:szCs w:val="22"/>
                <w:lang w:val="uk-UA"/>
              </w:rPr>
              <w:t>особисто (при собі мати паспорт);</w:t>
            </w:r>
          </w:p>
          <w:p w:rsidR="00E84D21" w:rsidRPr="00040AA5" w:rsidRDefault="00E84D21" w:rsidP="00107B46">
            <w:pPr>
              <w:jc w:val="both"/>
              <w:rPr>
                <w:sz w:val="22"/>
                <w:szCs w:val="22"/>
              </w:rPr>
            </w:pPr>
            <w:r w:rsidRPr="00040AA5">
              <w:rPr>
                <w:sz w:val="22"/>
                <w:szCs w:val="22"/>
                <w:lang w:val="uk-UA"/>
              </w:rPr>
              <w:t>–</w:t>
            </w:r>
            <w:r w:rsidRPr="00040AA5">
              <w:rPr>
                <w:bCs/>
                <w:sz w:val="22"/>
                <w:szCs w:val="22"/>
                <w:lang w:val="uk-UA"/>
              </w:rPr>
              <w:t xml:space="preserve"> </w:t>
            </w:r>
            <w:r w:rsidRPr="00040AA5">
              <w:rPr>
                <w:sz w:val="22"/>
                <w:szCs w:val="22"/>
                <w:lang w:val="uk-UA"/>
              </w:rPr>
              <w:t>уповноваженою особою (при собі мати відповідні документи);</w:t>
            </w:r>
          </w:p>
          <w:p w:rsidR="00E84D21" w:rsidRPr="00040AA5" w:rsidRDefault="00E84D21" w:rsidP="00107B46">
            <w:pPr>
              <w:jc w:val="both"/>
              <w:rPr>
                <w:sz w:val="22"/>
                <w:szCs w:val="22"/>
                <w:lang w:val="uk-UA"/>
              </w:rPr>
            </w:pPr>
            <w:r w:rsidRPr="00040AA5">
              <w:rPr>
                <w:sz w:val="22"/>
                <w:szCs w:val="22"/>
                <w:lang w:val="uk-UA"/>
              </w:rPr>
              <w:t>–</w:t>
            </w:r>
            <w:r w:rsidRPr="00040AA5">
              <w:rPr>
                <w:bCs/>
                <w:sz w:val="22"/>
                <w:szCs w:val="22"/>
                <w:lang w:val="uk-UA"/>
              </w:rPr>
              <w:t xml:space="preserve"> </w:t>
            </w:r>
            <w:r w:rsidRPr="00040AA5">
              <w:rPr>
                <w:sz w:val="22"/>
                <w:szCs w:val="22"/>
                <w:lang w:val="uk-UA"/>
              </w:rPr>
              <w:t>поштою рекомендованим листом з повідомленням</w:t>
            </w:r>
            <w:r>
              <w:rPr>
                <w:sz w:val="22"/>
                <w:szCs w:val="22"/>
                <w:lang w:val="uk-UA"/>
              </w:rPr>
              <w:t>.</w:t>
            </w:r>
          </w:p>
          <w:p w:rsidR="00E84D21" w:rsidRPr="00040AA5" w:rsidRDefault="00E84D21" w:rsidP="00107B46">
            <w:pPr>
              <w:jc w:val="both"/>
              <w:rPr>
                <w:sz w:val="22"/>
                <w:szCs w:val="22"/>
                <w:lang w:val="uk-UA"/>
              </w:rPr>
            </w:pPr>
            <w:r w:rsidRPr="00040AA5">
              <w:rPr>
                <w:sz w:val="22"/>
                <w:szCs w:val="22"/>
                <w:lang w:val="uk-UA"/>
              </w:rPr>
              <w:t xml:space="preserve">Інформація розміщується на офіційному веб-сайті у </w:t>
            </w:r>
            <w:r w:rsidRPr="00040AA5">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E84D21" w:rsidRDefault="00E84D21" w:rsidP="00E84D21">
      <w:pPr>
        <w:jc w:val="center"/>
        <w:rPr>
          <w:sz w:val="22"/>
          <w:szCs w:val="22"/>
          <w:lang w:val="uk-UA"/>
        </w:rPr>
      </w:pPr>
    </w:p>
    <w:p w:rsidR="00E84D21" w:rsidRDefault="00E84D21" w:rsidP="00E84D21">
      <w:pPr>
        <w:jc w:val="center"/>
        <w:rPr>
          <w:spacing w:val="-6"/>
          <w:sz w:val="22"/>
          <w:szCs w:val="22"/>
          <w:lang w:val="uk-UA"/>
        </w:rPr>
      </w:pPr>
    </w:p>
    <w:p w:rsidR="00E84D21" w:rsidRDefault="00E84D21" w:rsidP="00E84D21">
      <w:pPr>
        <w:jc w:val="center"/>
        <w:rPr>
          <w:spacing w:val="-6"/>
          <w:sz w:val="22"/>
          <w:szCs w:val="22"/>
          <w:lang w:val="uk-UA"/>
        </w:rPr>
      </w:pPr>
    </w:p>
    <w:p w:rsidR="00E84D21" w:rsidRDefault="00E84D21" w:rsidP="00E84D21">
      <w:pPr>
        <w:ind w:left="397"/>
        <w:rPr>
          <w:rFonts w:eastAsia="Liberation Serif"/>
          <w:sz w:val="22"/>
          <w:szCs w:val="22"/>
          <w:shd w:val="clear" w:color="auto" w:fill="FF3333"/>
          <w:lang w:val="uk-UA"/>
        </w:rPr>
      </w:pPr>
    </w:p>
    <w:p w:rsidR="00E84D21" w:rsidRPr="00EA7B96" w:rsidRDefault="00E84D21" w:rsidP="00E84D21">
      <w:pPr>
        <w:rPr>
          <w:spacing w:val="-6"/>
          <w:sz w:val="22"/>
          <w:szCs w:val="22"/>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Pr="00E928E9" w:rsidRDefault="00E84D21" w:rsidP="00E84D21">
      <w:pPr>
        <w:widowControl w:val="0"/>
        <w:tabs>
          <w:tab w:val="center" w:pos="4677"/>
        </w:tabs>
        <w:ind w:left="4678"/>
        <w:jc w:val="both"/>
        <w:rPr>
          <w:rFonts w:eastAsia="SimSun" w:cs="Mangal"/>
          <w:kern w:val="1"/>
          <w:sz w:val="22"/>
          <w:szCs w:val="22"/>
          <w:lang w:bidi="hi-IN"/>
        </w:rPr>
      </w:pPr>
      <w:r>
        <w:rPr>
          <w:rFonts w:eastAsia="SimSun"/>
          <w:kern w:val="1"/>
          <w:sz w:val="22"/>
          <w:szCs w:val="22"/>
          <w:lang w:val="uk-UA" w:bidi="hi-IN"/>
        </w:rPr>
        <w:t xml:space="preserve">     18                                                    </w:t>
      </w:r>
      <w:r>
        <w:rPr>
          <w:rFonts w:eastAsia="SimSun"/>
          <w:kern w:val="2"/>
          <w:sz w:val="22"/>
          <w:szCs w:val="22"/>
          <w:lang w:val="uk-UA" w:bidi="hi-IN"/>
        </w:rPr>
        <w:t>Продовження додатку 2</w:t>
      </w:r>
    </w:p>
    <w:p w:rsidR="00E84D21" w:rsidRPr="00E928E9" w:rsidRDefault="00E84D21" w:rsidP="00E84D21">
      <w:pPr>
        <w:spacing w:before="60" w:after="60"/>
        <w:jc w:val="right"/>
        <w:rPr>
          <w:sz w:val="22"/>
          <w:szCs w:val="22"/>
        </w:rPr>
      </w:pPr>
    </w:p>
    <w:p w:rsidR="00E84D21" w:rsidRPr="00E928E9" w:rsidRDefault="00E84D21" w:rsidP="00E84D21">
      <w:pPr>
        <w:jc w:val="center"/>
        <w:rPr>
          <w:rFonts w:ascii="Verdana" w:hAnsi="Verdana" w:cs="Verdana"/>
          <w:b/>
          <w:caps/>
          <w:spacing w:val="-6"/>
          <w:sz w:val="22"/>
          <w:szCs w:val="22"/>
        </w:rPr>
      </w:pPr>
    </w:p>
    <w:p w:rsidR="00E84D21" w:rsidRPr="006E3032" w:rsidRDefault="00E84D21" w:rsidP="00E84D21">
      <w:pPr>
        <w:jc w:val="center"/>
        <w:rPr>
          <w:spacing w:val="-6"/>
          <w:sz w:val="22"/>
          <w:szCs w:val="22"/>
        </w:rPr>
      </w:pPr>
      <w:r w:rsidRPr="006E3032">
        <w:rPr>
          <w:b/>
          <w:caps/>
          <w:spacing w:val="-6"/>
          <w:sz w:val="22"/>
          <w:szCs w:val="22"/>
          <w:lang w:val="uk-UA"/>
        </w:rPr>
        <w:t>інформаційнА картка адміністративної послуги</w:t>
      </w:r>
    </w:p>
    <w:p w:rsidR="00E84D21" w:rsidRPr="006E3032" w:rsidRDefault="00E84D21" w:rsidP="00E84D21">
      <w:pPr>
        <w:jc w:val="center"/>
        <w:rPr>
          <w:b/>
          <w:caps/>
          <w:spacing w:val="-6"/>
          <w:sz w:val="22"/>
          <w:szCs w:val="22"/>
          <w:lang w:val="uk-UA"/>
        </w:rPr>
      </w:pPr>
    </w:p>
    <w:p w:rsidR="00E84D21" w:rsidRPr="006E3032" w:rsidRDefault="00E84D21" w:rsidP="00E84D21">
      <w:pPr>
        <w:jc w:val="center"/>
        <w:rPr>
          <w:rStyle w:val="af5"/>
          <w:rFonts w:eastAsia="Liberation Serif"/>
          <w:b/>
          <w:bCs/>
          <w:color w:val="000000"/>
          <w:spacing w:val="-6"/>
          <w:sz w:val="22"/>
          <w:szCs w:val="22"/>
          <w:lang w:val="uk-UA"/>
        </w:rPr>
      </w:pPr>
      <w:r w:rsidRPr="006E3032">
        <w:rPr>
          <w:rStyle w:val="af5"/>
          <w:rFonts w:eastAsia="Liberation Serif"/>
          <w:b/>
          <w:bCs/>
          <w:color w:val="000000"/>
          <w:spacing w:val="-6"/>
          <w:sz w:val="22"/>
          <w:szCs w:val="22"/>
          <w:lang w:val="uk-UA"/>
        </w:rPr>
        <w:t xml:space="preserve">Видача сертифіката про відповідність закінченого будівництвом об’єкта </w:t>
      </w:r>
    </w:p>
    <w:p w:rsidR="00E84D21" w:rsidRPr="006E3032" w:rsidRDefault="00E84D21" w:rsidP="00E84D21">
      <w:pPr>
        <w:jc w:val="center"/>
        <w:rPr>
          <w:spacing w:val="-6"/>
          <w:sz w:val="22"/>
          <w:szCs w:val="22"/>
        </w:rPr>
      </w:pPr>
      <w:r w:rsidRPr="006E3032">
        <w:rPr>
          <w:rStyle w:val="af5"/>
          <w:rFonts w:eastAsia="Liberation Serif"/>
          <w:b/>
          <w:bCs/>
          <w:color w:val="000000"/>
          <w:spacing w:val="-6"/>
          <w:sz w:val="22"/>
          <w:szCs w:val="22"/>
          <w:lang w:val="uk-UA"/>
        </w:rPr>
        <w:t>проектній документації, який підтверджує його готовність до експлуатації</w:t>
      </w:r>
    </w:p>
    <w:p w:rsidR="00E84D21" w:rsidRPr="006E3032" w:rsidRDefault="00E84D21" w:rsidP="00E84D21">
      <w:pPr>
        <w:jc w:val="center"/>
        <w:rPr>
          <w:spacing w:val="-6"/>
        </w:rPr>
      </w:pPr>
      <w:r w:rsidRPr="006E3032">
        <w:rPr>
          <w:caps/>
          <w:spacing w:val="-6"/>
          <w:lang w:val="uk-UA"/>
        </w:rPr>
        <w:t>(</w:t>
      </w:r>
      <w:r w:rsidRPr="006E3032">
        <w:rPr>
          <w:spacing w:val="-6"/>
          <w:lang w:val="uk-UA"/>
        </w:rPr>
        <w:t>назва адміністративної послуги)</w:t>
      </w:r>
    </w:p>
    <w:p w:rsidR="00E84D21" w:rsidRPr="006E3032" w:rsidRDefault="00E84D21" w:rsidP="00E84D21">
      <w:pPr>
        <w:jc w:val="center"/>
        <w:rPr>
          <w:b/>
          <w:spacing w:val="-6"/>
          <w:sz w:val="22"/>
          <w:szCs w:val="22"/>
          <w:lang w:val="uk-UA"/>
        </w:rPr>
      </w:pPr>
    </w:p>
    <w:p w:rsidR="00E84D21" w:rsidRPr="006E3032" w:rsidRDefault="00E84D21" w:rsidP="00E84D21">
      <w:pPr>
        <w:jc w:val="center"/>
        <w:rPr>
          <w:b/>
          <w:spacing w:val="-6"/>
          <w:sz w:val="22"/>
          <w:szCs w:val="22"/>
          <w:u w:val="single"/>
        </w:rPr>
      </w:pPr>
      <w:r w:rsidRPr="006E3032">
        <w:rPr>
          <w:b/>
          <w:spacing w:val="-6"/>
          <w:sz w:val="22"/>
          <w:szCs w:val="22"/>
          <w:u w:val="single"/>
          <w:lang w:val="uk-UA"/>
        </w:rPr>
        <w:t>Відділ державного архітектурно-будівельного контролю</w:t>
      </w:r>
    </w:p>
    <w:p w:rsidR="00E84D21" w:rsidRPr="006E3032" w:rsidRDefault="00E84D21" w:rsidP="00E84D21">
      <w:pPr>
        <w:jc w:val="center"/>
        <w:rPr>
          <w:b/>
          <w:spacing w:val="-6"/>
          <w:sz w:val="22"/>
          <w:szCs w:val="22"/>
        </w:rPr>
      </w:pPr>
      <w:r w:rsidRPr="006E3032">
        <w:rPr>
          <w:b/>
          <w:spacing w:val="-6"/>
          <w:sz w:val="22"/>
          <w:szCs w:val="22"/>
          <w:u w:val="single"/>
          <w:lang w:val="uk-UA"/>
        </w:rPr>
        <w:t>виконавчого комітету Мелітопольської міської ради Запорізької області</w:t>
      </w:r>
    </w:p>
    <w:p w:rsidR="00E84D21" w:rsidRPr="006E3032" w:rsidRDefault="00E84D21" w:rsidP="00E84D21">
      <w:pPr>
        <w:jc w:val="center"/>
        <w:rPr>
          <w:spacing w:val="-6"/>
        </w:rPr>
      </w:pPr>
      <w:r w:rsidRPr="006E3032">
        <w:rPr>
          <w:spacing w:val="-6"/>
          <w:lang w:val="uk-UA"/>
        </w:rPr>
        <w:t>(найменування суб’єкта надання адміністративної послуги)</w:t>
      </w:r>
    </w:p>
    <w:p w:rsidR="00E84D21" w:rsidRPr="006E3032" w:rsidRDefault="00E84D21" w:rsidP="00E84D21">
      <w:pPr>
        <w:jc w:val="center"/>
        <w:rPr>
          <w:sz w:val="22"/>
          <w:szCs w:val="22"/>
          <w:lang w:val="uk-UA"/>
        </w:rPr>
      </w:pPr>
    </w:p>
    <w:tbl>
      <w:tblPr>
        <w:tblW w:w="10760" w:type="dxa"/>
        <w:tblInd w:w="-20" w:type="dxa"/>
        <w:tblLayout w:type="fixed"/>
        <w:tblLook w:val="0000" w:firstRow="0" w:lastRow="0" w:firstColumn="0" w:lastColumn="0" w:noHBand="0" w:noVBand="0"/>
      </w:tblPr>
      <w:tblGrid>
        <w:gridCol w:w="428"/>
        <w:gridCol w:w="3594"/>
        <w:gridCol w:w="6738"/>
      </w:tblGrid>
      <w:tr w:rsidR="00E84D21" w:rsidRPr="006E3032" w:rsidTr="00107B46">
        <w:trPr>
          <w:trHeight w:val="70"/>
        </w:trPr>
        <w:tc>
          <w:tcPr>
            <w:tcW w:w="10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center"/>
              <w:rPr>
                <w:sz w:val="22"/>
                <w:szCs w:val="22"/>
              </w:rPr>
            </w:pPr>
            <w:r w:rsidRPr="006E3032">
              <w:rPr>
                <w:b/>
                <w:sz w:val="22"/>
                <w:szCs w:val="22"/>
                <w:lang w:val="uk-UA"/>
              </w:rPr>
              <w:t>Інформація про суб’єкта надання адміністративної послуги</w:t>
            </w:r>
          </w:p>
        </w:tc>
      </w:tr>
      <w:tr w:rsidR="00E84D21" w:rsidRPr="006E3032" w:rsidTr="00107B46">
        <w:tc>
          <w:tcPr>
            <w:tcW w:w="4022" w:type="dxa"/>
            <w:gridSpan w:val="2"/>
            <w:tcBorders>
              <w:top w:val="single" w:sz="4" w:space="0" w:color="000000"/>
              <w:left w:val="single" w:sz="4" w:space="0" w:color="000000"/>
              <w:bottom w:val="single" w:sz="4" w:space="0" w:color="000000"/>
            </w:tcBorders>
            <w:shd w:val="clear" w:color="auto" w:fill="auto"/>
          </w:tcPr>
          <w:p w:rsidR="00E84D21" w:rsidRPr="006E3032" w:rsidRDefault="00E84D21" w:rsidP="00107B46">
            <w:pPr>
              <w:jc w:val="center"/>
              <w:rPr>
                <w:sz w:val="22"/>
                <w:szCs w:val="22"/>
              </w:rPr>
            </w:pPr>
            <w:r w:rsidRPr="006E3032">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rPr>
            </w:pPr>
            <w:r w:rsidRPr="006E3032">
              <w:rPr>
                <w:sz w:val="22"/>
                <w:szCs w:val="22"/>
                <w:lang w:val="uk-UA"/>
              </w:rPr>
              <w:t xml:space="preserve">Центр надання адміністративних послуг </w:t>
            </w:r>
          </w:p>
          <w:p w:rsidR="00E84D21" w:rsidRPr="006E3032" w:rsidRDefault="00E84D21" w:rsidP="00107B46">
            <w:pPr>
              <w:jc w:val="both"/>
              <w:rPr>
                <w:sz w:val="22"/>
                <w:szCs w:val="22"/>
              </w:rPr>
            </w:pPr>
            <w:r w:rsidRPr="006E3032">
              <w:rPr>
                <w:sz w:val="22"/>
                <w:szCs w:val="22"/>
                <w:lang w:val="uk-UA"/>
              </w:rPr>
              <w:t>м. Мелітополя</w:t>
            </w:r>
            <w:r>
              <w:rPr>
                <w:sz w:val="22"/>
                <w:szCs w:val="22"/>
                <w:lang w:val="uk-UA"/>
              </w:rPr>
              <w:t>.</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1.</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Місцезнаходження центру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rPr>
            </w:pPr>
            <w:r w:rsidRPr="006E3032">
              <w:rPr>
                <w:sz w:val="22"/>
                <w:szCs w:val="22"/>
                <w:lang w:val="uk-UA"/>
              </w:rPr>
              <w:t xml:space="preserve">Україна, 72312, Запорізька обл., м. Мелітополь, </w:t>
            </w:r>
          </w:p>
          <w:p w:rsidR="00E84D21" w:rsidRPr="006E3032" w:rsidRDefault="00E84D21" w:rsidP="00107B46">
            <w:pPr>
              <w:jc w:val="both"/>
              <w:rPr>
                <w:sz w:val="22"/>
                <w:szCs w:val="22"/>
              </w:rPr>
            </w:pPr>
            <w:r w:rsidRPr="006E3032">
              <w:rPr>
                <w:sz w:val="22"/>
                <w:szCs w:val="22"/>
                <w:lang w:val="uk-UA"/>
              </w:rPr>
              <w:t>вул. Чернишевського, 26.</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2.</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Інформація щодо режиму роботи центру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rPr>
            </w:pPr>
            <w:r w:rsidRPr="006E3032">
              <w:rPr>
                <w:sz w:val="22"/>
                <w:szCs w:val="22"/>
                <w:lang w:val="uk-UA"/>
              </w:rPr>
              <w:t>щоденно, крім суботи та неділі, без обідньої перерви:</w:t>
            </w:r>
          </w:p>
          <w:p w:rsidR="00E84D21" w:rsidRPr="006E3032" w:rsidRDefault="00E84D21" w:rsidP="00107B46">
            <w:pPr>
              <w:jc w:val="both"/>
              <w:rPr>
                <w:sz w:val="22"/>
                <w:szCs w:val="22"/>
              </w:rPr>
            </w:pPr>
            <w:r w:rsidRPr="006E3032">
              <w:rPr>
                <w:sz w:val="22"/>
                <w:szCs w:val="22"/>
                <w:lang w:val="uk-UA"/>
              </w:rPr>
              <w:t>- понеділок, середа – 08.00 – 17.00,</w:t>
            </w:r>
          </w:p>
          <w:p w:rsidR="00E84D21" w:rsidRPr="006E3032" w:rsidRDefault="00E84D21" w:rsidP="00107B46">
            <w:pPr>
              <w:jc w:val="both"/>
              <w:rPr>
                <w:sz w:val="22"/>
                <w:szCs w:val="22"/>
              </w:rPr>
            </w:pPr>
            <w:r>
              <w:rPr>
                <w:sz w:val="22"/>
                <w:szCs w:val="22"/>
                <w:lang w:val="uk-UA"/>
              </w:rPr>
              <w:t xml:space="preserve">   </w:t>
            </w:r>
            <w:r w:rsidRPr="006E3032">
              <w:rPr>
                <w:sz w:val="22"/>
                <w:szCs w:val="22"/>
                <w:lang w:val="uk-UA"/>
              </w:rPr>
              <w:t>прийом громадян – 08.00 – 15.00.</w:t>
            </w:r>
          </w:p>
          <w:p w:rsidR="00E84D21" w:rsidRPr="006E3032" w:rsidRDefault="00E84D21" w:rsidP="00107B46">
            <w:pPr>
              <w:jc w:val="both"/>
              <w:rPr>
                <w:sz w:val="22"/>
                <w:szCs w:val="22"/>
              </w:rPr>
            </w:pPr>
            <w:r w:rsidRPr="006E3032">
              <w:rPr>
                <w:sz w:val="22"/>
                <w:szCs w:val="22"/>
                <w:lang w:val="uk-UA"/>
              </w:rPr>
              <w:t>- вівторок, четвер – 08.00 – 20.00,</w:t>
            </w:r>
          </w:p>
          <w:p w:rsidR="00E84D21" w:rsidRPr="006E3032" w:rsidRDefault="00E84D21" w:rsidP="00107B46">
            <w:pPr>
              <w:jc w:val="both"/>
              <w:rPr>
                <w:sz w:val="22"/>
                <w:szCs w:val="22"/>
              </w:rPr>
            </w:pPr>
            <w:r>
              <w:rPr>
                <w:sz w:val="22"/>
                <w:szCs w:val="22"/>
                <w:lang w:val="uk-UA"/>
              </w:rPr>
              <w:t xml:space="preserve">   </w:t>
            </w:r>
            <w:r w:rsidRPr="006E3032">
              <w:rPr>
                <w:sz w:val="22"/>
                <w:szCs w:val="22"/>
                <w:lang w:val="uk-UA"/>
              </w:rPr>
              <w:t>прийом громадян – 08.00 – 20.00.</w:t>
            </w:r>
          </w:p>
          <w:p w:rsidR="00E84D21" w:rsidRPr="006E3032" w:rsidRDefault="00E84D21" w:rsidP="00107B46">
            <w:pPr>
              <w:jc w:val="both"/>
              <w:rPr>
                <w:sz w:val="22"/>
                <w:szCs w:val="22"/>
              </w:rPr>
            </w:pPr>
            <w:r w:rsidRPr="006E3032">
              <w:rPr>
                <w:sz w:val="22"/>
                <w:szCs w:val="22"/>
                <w:lang w:val="uk-UA"/>
              </w:rPr>
              <w:t>- п’ятниця – 08.00 – 15.45,</w:t>
            </w:r>
          </w:p>
          <w:p w:rsidR="00E84D21" w:rsidRPr="006E3032" w:rsidRDefault="00E84D21" w:rsidP="00107B46">
            <w:pPr>
              <w:jc w:val="both"/>
              <w:rPr>
                <w:sz w:val="22"/>
                <w:szCs w:val="22"/>
              </w:rPr>
            </w:pPr>
            <w:r>
              <w:rPr>
                <w:sz w:val="22"/>
                <w:szCs w:val="22"/>
                <w:lang w:val="uk-UA"/>
              </w:rPr>
              <w:t xml:space="preserve">   </w:t>
            </w:r>
            <w:r w:rsidRPr="006E3032">
              <w:rPr>
                <w:sz w:val="22"/>
                <w:szCs w:val="22"/>
                <w:lang w:val="uk-UA"/>
              </w:rPr>
              <w:t>прийом громадян – 08.00 – 15.00.</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3.</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129" w:right="-163"/>
              <w:jc w:val="center"/>
              <w:rPr>
                <w:sz w:val="22"/>
                <w:szCs w:val="22"/>
              </w:rPr>
            </w:pPr>
            <w:r w:rsidRPr="006E3032">
              <w:rPr>
                <w:sz w:val="22"/>
                <w:szCs w:val="22"/>
                <w:lang w:val="uk-UA"/>
              </w:rPr>
              <w:t>Телефон/факс (довідки), адреса електронної пошти та веб-сайту центру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tabs>
                <w:tab w:val="left" w:pos="1740"/>
              </w:tabs>
              <w:jc w:val="both"/>
              <w:rPr>
                <w:sz w:val="22"/>
                <w:szCs w:val="22"/>
              </w:rPr>
            </w:pPr>
            <w:r w:rsidRPr="006E3032">
              <w:rPr>
                <w:sz w:val="22"/>
                <w:szCs w:val="22"/>
                <w:lang w:val="uk-UA"/>
              </w:rPr>
              <w:t>Телефони: начальника центру: 42-42-12;</w:t>
            </w:r>
          </w:p>
          <w:p w:rsidR="00E84D21" w:rsidRPr="006E3032" w:rsidRDefault="00E84D21" w:rsidP="00107B46">
            <w:pPr>
              <w:tabs>
                <w:tab w:val="left" w:pos="1740"/>
              </w:tabs>
              <w:ind w:right="-108"/>
              <w:jc w:val="both"/>
              <w:rPr>
                <w:sz w:val="22"/>
                <w:szCs w:val="22"/>
              </w:rPr>
            </w:pPr>
            <w:r>
              <w:rPr>
                <w:sz w:val="22"/>
                <w:szCs w:val="22"/>
                <w:lang w:val="uk-UA"/>
              </w:rPr>
              <w:t xml:space="preserve">                   </w:t>
            </w:r>
            <w:r w:rsidRPr="006E3032">
              <w:rPr>
                <w:sz w:val="22"/>
                <w:szCs w:val="22"/>
                <w:lang w:val="uk-UA"/>
              </w:rPr>
              <w:t>адміністраторів центру: 44-45-44; 44-06-36</w:t>
            </w:r>
            <w:r w:rsidRPr="006E3032">
              <w:rPr>
                <w:sz w:val="22"/>
                <w:szCs w:val="22"/>
              </w:rPr>
              <w:t>;</w:t>
            </w:r>
          </w:p>
          <w:p w:rsidR="00E84D21" w:rsidRPr="006E3032" w:rsidRDefault="00E84D21" w:rsidP="00107B46">
            <w:pPr>
              <w:tabs>
                <w:tab w:val="left" w:pos="1740"/>
              </w:tabs>
              <w:jc w:val="both"/>
              <w:rPr>
                <w:sz w:val="22"/>
                <w:szCs w:val="22"/>
                <w:lang w:val="en-US"/>
              </w:rPr>
            </w:pPr>
            <w:r w:rsidRPr="006E3032">
              <w:rPr>
                <w:sz w:val="22"/>
                <w:szCs w:val="22"/>
                <w:lang w:val="uk-UA"/>
              </w:rPr>
              <w:t xml:space="preserve">E-mail: </w:t>
            </w:r>
            <w:hyperlink r:id="rId27" w:history="1">
              <w:r w:rsidRPr="006E3032">
                <w:rPr>
                  <w:color w:val="0000FF"/>
                  <w:sz w:val="22"/>
                  <w:szCs w:val="22"/>
                  <w:u w:val="single"/>
                  <w:lang w:val="uk-UA"/>
                </w:rPr>
                <w:t>mltcnap@gmail.com</w:t>
              </w:r>
            </w:hyperlink>
            <w:r w:rsidRPr="006E3032">
              <w:rPr>
                <w:sz w:val="22"/>
                <w:szCs w:val="22"/>
                <w:lang w:val="en-US"/>
              </w:rPr>
              <w:t>;</w:t>
            </w:r>
          </w:p>
          <w:p w:rsidR="00E84D21" w:rsidRPr="006E3032" w:rsidRDefault="00E84D21" w:rsidP="00107B46">
            <w:pPr>
              <w:tabs>
                <w:tab w:val="left" w:pos="1740"/>
              </w:tabs>
              <w:jc w:val="both"/>
              <w:rPr>
                <w:sz w:val="22"/>
                <w:szCs w:val="22"/>
                <w:lang w:val="uk-UA"/>
              </w:rPr>
            </w:pPr>
            <w:hyperlink r:id="rId28" w:history="1">
              <w:r w:rsidRPr="006E3032">
                <w:rPr>
                  <w:color w:val="0000FF"/>
                  <w:sz w:val="22"/>
                  <w:szCs w:val="22"/>
                  <w:u w:val="single"/>
                  <w:lang w:val="uk-UA"/>
                </w:rPr>
                <w:t>http://www.mlt.gov.ua</w:t>
              </w:r>
            </w:hyperlink>
            <w:r w:rsidRPr="006E3032">
              <w:rPr>
                <w:sz w:val="22"/>
                <w:szCs w:val="22"/>
                <w:lang w:val="en-US"/>
              </w:rPr>
              <w:t>, cnap.mlt.gov.ua.</w:t>
            </w:r>
          </w:p>
        </w:tc>
      </w:tr>
      <w:tr w:rsidR="00E84D21" w:rsidRPr="006E3032" w:rsidTr="00107B46">
        <w:trPr>
          <w:trHeight w:val="208"/>
        </w:trPr>
        <w:tc>
          <w:tcPr>
            <w:tcW w:w="10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Нормативні акти, якими регламентується надання адміністративної послуги</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4.</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Закони України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autoSpaceDE w:val="0"/>
              <w:jc w:val="both"/>
              <w:rPr>
                <w:sz w:val="22"/>
                <w:szCs w:val="22"/>
                <w:lang w:val="uk-UA"/>
              </w:rPr>
            </w:pPr>
            <w:r w:rsidRPr="006E3032">
              <w:rPr>
                <w:sz w:val="22"/>
                <w:szCs w:val="22"/>
                <w:lang w:val="uk-UA"/>
              </w:rPr>
              <w:t xml:space="preserve">ст. 39 </w:t>
            </w:r>
            <w:r w:rsidRPr="00857F71">
              <w:rPr>
                <w:sz w:val="22"/>
                <w:szCs w:val="22"/>
                <w:lang w:val="uk-UA"/>
              </w:rPr>
              <w:t>Закон</w:t>
            </w:r>
            <w:r>
              <w:rPr>
                <w:sz w:val="22"/>
                <w:szCs w:val="22"/>
                <w:lang w:val="uk-UA"/>
              </w:rPr>
              <w:t>у</w:t>
            </w:r>
            <w:r w:rsidRPr="00857F71">
              <w:rPr>
                <w:sz w:val="22"/>
                <w:szCs w:val="22"/>
                <w:lang w:val="uk-UA"/>
              </w:rPr>
              <w:t xml:space="preserve"> України “Про регулювання містобудівної діяльності”.</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5.</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Акти Кабінету Міністрів України</w:t>
            </w:r>
          </w:p>
        </w:tc>
        <w:tc>
          <w:tcPr>
            <w:tcW w:w="6738" w:type="dxa"/>
            <w:tcBorders>
              <w:top w:val="single" w:sz="4" w:space="0" w:color="000000"/>
              <w:left w:val="single" w:sz="4" w:space="0" w:color="000000"/>
              <w:bottom w:val="single" w:sz="4" w:space="0" w:color="000000"/>
              <w:right w:val="single" w:sz="4" w:space="0" w:color="000000"/>
            </w:tcBorders>
            <w:shd w:val="clear" w:color="auto" w:fill="auto"/>
          </w:tcPr>
          <w:p w:rsidR="00E84D21" w:rsidRPr="006E3032" w:rsidRDefault="00E84D21" w:rsidP="00107B46">
            <w:pPr>
              <w:jc w:val="both"/>
              <w:rPr>
                <w:color w:val="2A2928"/>
                <w:sz w:val="22"/>
                <w:szCs w:val="22"/>
                <w:lang w:val="uk-UA"/>
              </w:rPr>
            </w:pPr>
            <w:r w:rsidRPr="006E3032">
              <w:rPr>
                <w:sz w:val="22"/>
                <w:szCs w:val="22"/>
                <w:lang w:val="uk-UA"/>
              </w:rPr>
              <w:t xml:space="preserve">постанова Кабінету Міністрів України від 13.04.2011 № 461 </w:t>
            </w:r>
            <w:r w:rsidRPr="00857F71">
              <w:rPr>
                <w:sz w:val="22"/>
                <w:szCs w:val="22"/>
                <w:lang w:val="uk-UA"/>
              </w:rPr>
              <w:t>“</w:t>
            </w:r>
            <w:r w:rsidRPr="006E3032">
              <w:rPr>
                <w:color w:val="2A2928"/>
                <w:sz w:val="22"/>
                <w:szCs w:val="22"/>
              </w:rPr>
              <w:t>Питання прийняття в експлуатацію закінчених будівництвом об'єктів</w:t>
            </w:r>
            <w:r w:rsidRPr="00857F71">
              <w:rPr>
                <w:sz w:val="22"/>
                <w:szCs w:val="22"/>
                <w:lang w:val="uk-UA"/>
              </w:rPr>
              <w:t>”</w:t>
            </w:r>
            <w:r>
              <w:rPr>
                <w:sz w:val="22"/>
                <w:szCs w:val="22"/>
                <w:lang w:val="uk-UA"/>
              </w:rPr>
              <w:t>.</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6.</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Акти центральних органів виконавчої влади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rPr>
            </w:pPr>
            <w:r w:rsidRPr="006E3032">
              <w:rPr>
                <w:sz w:val="22"/>
                <w:szCs w:val="22"/>
                <w:lang w:val="uk-UA"/>
              </w:rPr>
              <w:t>–</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7.</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Акти місцевих органів виконавчої влади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snapToGrid w:val="0"/>
              <w:jc w:val="both"/>
              <w:rPr>
                <w:sz w:val="22"/>
                <w:szCs w:val="22"/>
                <w:lang w:val="uk-UA"/>
              </w:rPr>
            </w:pPr>
            <w:r w:rsidRPr="006E3032">
              <w:rPr>
                <w:sz w:val="22"/>
                <w:szCs w:val="22"/>
                <w:lang w:val="uk-UA"/>
              </w:rPr>
              <w:t>–</w:t>
            </w:r>
          </w:p>
        </w:tc>
      </w:tr>
      <w:tr w:rsidR="00E84D21" w:rsidRPr="006E3032" w:rsidTr="00107B46">
        <w:trPr>
          <w:trHeight w:val="96"/>
        </w:trPr>
        <w:tc>
          <w:tcPr>
            <w:tcW w:w="10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Умови отримання адміністративної послуги</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8.</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Підстава для одержання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rPr>
            </w:pPr>
            <w:r w:rsidRPr="006E3032">
              <w:rPr>
                <w:sz w:val="22"/>
                <w:szCs w:val="22"/>
                <w:lang w:val="uk-UA"/>
              </w:rPr>
              <w:t xml:space="preserve">подання </w:t>
            </w:r>
            <w:r w:rsidRPr="006E3032">
              <w:rPr>
                <w:color w:val="000000"/>
                <w:sz w:val="22"/>
                <w:szCs w:val="22"/>
              </w:rPr>
              <w:t>заяв</w:t>
            </w:r>
            <w:r w:rsidRPr="006E3032">
              <w:rPr>
                <w:color w:val="000000"/>
                <w:sz w:val="22"/>
                <w:szCs w:val="22"/>
                <w:lang w:val="uk-UA"/>
              </w:rPr>
              <w:t>и</w:t>
            </w:r>
            <w:r w:rsidRPr="006E3032">
              <w:rPr>
                <w:color w:val="000000"/>
                <w:sz w:val="22"/>
                <w:szCs w:val="22"/>
              </w:rPr>
              <w:t xml:space="preserve"> про прийняття в експлуатацію об’єкта та видачу сертифіката</w:t>
            </w:r>
            <w:r w:rsidRPr="006E3032">
              <w:rPr>
                <w:sz w:val="22"/>
                <w:szCs w:val="22"/>
                <w:lang w:val="uk-UA"/>
              </w:rPr>
              <w:t xml:space="preserve"> </w:t>
            </w:r>
            <w:r w:rsidRPr="006E3032">
              <w:rPr>
                <w:color w:val="000000"/>
                <w:sz w:val="22"/>
                <w:szCs w:val="22"/>
                <w:lang w:val="uk-UA"/>
              </w:rPr>
              <w:t>з</w:t>
            </w:r>
            <w:r w:rsidRPr="006E3032">
              <w:rPr>
                <w:color w:val="000000"/>
                <w:sz w:val="22"/>
                <w:szCs w:val="22"/>
              </w:rPr>
              <w:t xml:space="preserve"> акт</w:t>
            </w:r>
            <w:r w:rsidRPr="006E3032">
              <w:rPr>
                <w:color w:val="000000"/>
                <w:sz w:val="22"/>
                <w:szCs w:val="22"/>
                <w:lang w:val="uk-UA"/>
              </w:rPr>
              <w:t>ом</w:t>
            </w:r>
            <w:r w:rsidRPr="006E3032">
              <w:rPr>
                <w:color w:val="000000"/>
                <w:sz w:val="22"/>
                <w:szCs w:val="22"/>
              </w:rPr>
              <w:t xml:space="preserve"> готовності об’єкта до експлуатації</w:t>
            </w:r>
            <w:r w:rsidRPr="006E3032">
              <w:rPr>
                <w:color w:val="000000"/>
                <w:sz w:val="22"/>
                <w:szCs w:val="22"/>
                <w:lang w:val="uk-UA"/>
              </w:rPr>
              <w:t>.</w:t>
            </w:r>
            <w:r w:rsidRPr="006E3032">
              <w:rPr>
                <w:sz w:val="22"/>
                <w:szCs w:val="22"/>
                <w:lang w:val="uk-UA"/>
              </w:rPr>
              <w:t xml:space="preserve"> </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9.</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Вичерпний перелік документів, необхідних для отримання адміністративної послуги, а також вимоги до них</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lang w:val="uk-UA"/>
              </w:rPr>
            </w:pPr>
            <w:r w:rsidRPr="006E3032">
              <w:rPr>
                <w:sz w:val="22"/>
                <w:szCs w:val="22"/>
              </w:rPr>
              <w:t>заяву про прийняття в експлуатацію об’єкта та видачу сертифіката за формою згідно з </w:t>
            </w:r>
            <w:hyperlink r:id="rId29" w:anchor="n239" w:history="1">
              <w:r w:rsidRPr="006E3032">
                <w:rPr>
                  <w:sz w:val="22"/>
                  <w:szCs w:val="22"/>
                </w:rPr>
                <w:t>додатком 8</w:t>
              </w:r>
            </w:hyperlink>
            <w:r w:rsidRPr="006E3032">
              <w:rPr>
                <w:sz w:val="22"/>
                <w:szCs w:val="22"/>
              </w:rPr>
              <w:t>, до якої додається акт готовності об’єкта до експлуатації за формою згідно з </w:t>
            </w:r>
            <w:hyperlink r:id="rId30" w:anchor="n241" w:history="1">
              <w:r w:rsidRPr="006E3032">
                <w:rPr>
                  <w:sz w:val="22"/>
                  <w:szCs w:val="22"/>
                </w:rPr>
                <w:t>додатком 9</w:t>
              </w:r>
            </w:hyperlink>
            <w:r w:rsidRPr="006E3032">
              <w:rPr>
                <w:sz w:val="22"/>
                <w:szCs w:val="22"/>
              </w:rPr>
              <w:t> </w:t>
            </w:r>
            <w:r w:rsidRPr="006E3032">
              <w:rPr>
                <w:sz w:val="22"/>
                <w:szCs w:val="22"/>
                <w:lang w:val="uk-UA"/>
              </w:rPr>
              <w:t xml:space="preserve"> постанови Кабінету Міністрів України від 13.04.2011 № 461 </w:t>
            </w:r>
            <w:r w:rsidRPr="00857F71">
              <w:rPr>
                <w:sz w:val="22"/>
                <w:szCs w:val="22"/>
                <w:lang w:val="uk-UA"/>
              </w:rPr>
              <w:t>“</w:t>
            </w:r>
            <w:r w:rsidRPr="006E3032">
              <w:rPr>
                <w:sz w:val="22"/>
                <w:szCs w:val="22"/>
                <w:lang w:val="uk-UA"/>
              </w:rPr>
              <w:t>Питання прийняття в експлуатацію закінчених будівництвом об’єктів</w:t>
            </w:r>
            <w:r w:rsidRPr="00857F71">
              <w:rPr>
                <w:sz w:val="22"/>
                <w:szCs w:val="22"/>
                <w:lang w:val="uk-UA"/>
              </w:rPr>
              <w:t>”</w:t>
            </w:r>
            <w:r w:rsidRPr="006E3032">
              <w:rPr>
                <w:sz w:val="22"/>
                <w:szCs w:val="22"/>
                <w:lang w:val="uk-UA"/>
              </w:rPr>
              <w:t xml:space="preserve">. </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10.</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108" w:right="-114"/>
              <w:jc w:val="center"/>
              <w:rPr>
                <w:sz w:val="22"/>
                <w:szCs w:val="22"/>
              </w:rPr>
            </w:pPr>
            <w:r w:rsidRPr="006E3032">
              <w:rPr>
                <w:sz w:val="22"/>
                <w:szCs w:val="22"/>
                <w:lang w:val="uk-UA"/>
              </w:rPr>
              <w:t>Порядок та спосіб подання документів, необхідних для отримання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rPr>
            </w:pPr>
            <w:r w:rsidRPr="006E3032">
              <w:rPr>
                <w:sz w:val="22"/>
                <w:szCs w:val="22"/>
                <w:lang w:val="uk-UA"/>
              </w:rPr>
              <w:t>– особисто (при собі мати паспорт);</w:t>
            </w:r>
          </w:p>
          <w:p w:rsidR="00E84D21" w:rsidRPr="006E3032" w:rsidRDefault="00E84D21" w:rsidP="00107B46">
            <w:pPr>
              <w:jc w:val="both"/>
              <w:rPr>
                <w:sz w:val="22"/>
                <w:szCs w:val="22"/>
              </w:rPr>
            </w:pPr>
            <w:r w:rsidRPr="006E3032">
              <w:rPr>
                <w:sz w:val="22"/>
                <w:szCs w:val="22"/>
                <w:lang w:val="uk-UA"/>
              </w:rPr>
              <w:t>– уповноваженою особою (при собі мати відповідні документи);</w:t>
            </w:r>
          </w:p>
          <w:p w:rsidR="00E84D21" w:rsidRPr="006E3032" w:rsidRDefault="00E84D21" w:rsidP="00107B46">
            <w:pPr>
              <w:jc w:val="both"/>
              <w:rPr>
                <w:iCs/>
                <w:sz w:val="22"/>
                <w:szCs w:val="22"/>
              </w:rPr>
            </w:pPr>
            <w:r w:rsidRPr="006E3032">
              <w:rPr>
                <w:sz w:val="22"/>
                <w:szCs w:val="22"/>
                <w:lang w:val="uk-UA"/>
              </w:rPr>
              <w:t>– поштою рекомендованим листом з описом вкладення.</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11.</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Платність (безоплатність)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rPr>
            </w:pPr>
            <w:r w:rsidRPr="006E3032">
              <w:rPr>
                <w:sz w:val="22"/>
                <w:szCs w:val="22"/>
                <w:lang w:val="uk-UA"/>
              </w:rPr>
              <w:t>оплачується.</w:t>
            </w:r>
          </w:p>
        </w:tc>
      </w:tr>
      <w:tr w:rsidR="00E84D21" w:rsidRPr="006E3032" w:rsidTr="00107B46">
        <w:tc>
          <w:tcPr>
            <w:tcW w:w="428" w:type="dxa"/>
            <w:tcBorders>
              <w:top w:val="single" w:sz="4" w:space="0" w:color="000000"/>
              <w:left w:val="single" w:sz="4" w:space="0" w:color="000000"/>
              <w:bottom w:val="single" w:sz="4" w:space="0" w:color="auto"/>
            </w:tcBorders>
            <w:shd w:val="clear" w:color="auto" w:fill="auto"/>
            <w:vAlign w:val="center"/>
          </w:tcPr>
          <w:p w:rsidR="00E84D21" w:rsidRPr="006E3032" w:rsidRDefault="00E84D21" w:rsidP="00107B46">
            <w:pPr>
              <w:ind w:left="-180" w:right="-108"/>
              <w:jc w:val="center"/>
              <w:rPr>
                <w:sz w:val="22"/>
                <w:szCs w:val="22"/>
              </w:rPr>
            </w:pPr>
            <w:r w:rsidRPr="006E3032">
              <w:rPr>
                <w:b/>
                <w:sz w:val="22"/>
                <w:szCs w:val="22"/>
                <w:lang w:val="uk-UA"/>
              </w:rPr>
              <w:t>11.1</w:t>
            </w:r>
          </w:p>
        </w:tc>
        <w:tc>
          <w:tcPr>
            <w:tcW w:w="3594" w:type="dxa"/>
            <w:tcBorders>
              <w:top w:val="single" w:sz="4" w:space="0" w:color="000000"/>
              <w:left w:val="single" w:sz="4" w:space="0" w:color="000000"/>
              <w:bottom w:val="single" w:sz="4" w:space="0" w:color="auto"/>
            </w:tcBorders>
            <w:shd w:val="clear" w:color="auto" w:fill="auto"/>
            <w:vAlign w:val="center"/>
          </w:tcPr>
          <w:p w:rsidR="00E84D21" w:rsidRPr="006E3032" w:rsidRDefault="00E84D21" w:rsidP="00107B46">
            <w:pPr>
              <w:jc w:val="center"/>
              <w:rPr>
                <w:sz w:val="22"/>
                <w:szCs w:val="22"/>
              </w:rPr>
            </w:pPr>
            <w:r w:rsidRPr="006E3032">
              <w:rPr>
                <w:sz w:val="22"/>
                <w:szCs w:val="22"/>
                <w:lang w:val="uk-UA"/>
              </w:rPr>
              <w:t>Нормативно-правові акти, на підставі яких стягується плата</w:t>
            </w:r>
          </w:p>
        </w:tc>
        <w:tc>
          <w:tcPr>
            <w:tcW w:w="6738" w:type="dxa"/>
            <w:tcBorders>
              <w:top w:val="single" w:sz="4" w:space="0" w:color="000000"/>
              <w:left w:val="single" w:sz="4" w:space="0" w:color="000000"/>
              <w:bottom w:val="single" w:sz="4" w:space="0" w:color="auto"/>
              <w:right w:val="single" w:sz="4" w:space="0" w:color="000000"/>
            </w:tcBorders>
            <w:shd w:val="clear" w:color="auto" w:fill="auto"/>
            <w:vAlign w:val="center"/>
          </w:tcPr>
          <w:p w:rsidR="00E84D21" w:rsidRPr="006E3032" w:rsidRDefault="00E84D21" w:rsidP="00107B46">
            <w:pPr>
              <w:jc w:val="both"/>
              <w:rPr>
                <w:color w:val="2A2928"/>
                <w:sz w:val="22"/>
                <w:szCs w:val="22"/>
                <w:lang w:val="uk-UA"/>
              </w:rPr>
            </w:pPr>
            <w:r w:rsidRPr="006E3032">
              <w:rPr>
                <w:sz w:val="22"/>
                <w:szCs w:val="22"/>
                <w:lang w:val="uk-UA"/>
              </w:rPr>
              <w:t xml:space="preserve">постанова Кабінету Міністрів України від 13.04.2011 № 461 </w:t>
            </w:r>
            <w:r w:rsidRPr="00857F71">
              <w:rPr>
                <w:sz w:val="22"/>
                <w:szCs w:val="22"/>
                <w:lang w:val="uk-UA"/>
              </w:rPr>
              <w:t>“</w:t>
            </w:r>
            <w:r w:rsidRPr="006E3032">
              <w:rPr>
                <w:color w:val="2A2928"/>
                <w:sz w:val="22"/>
                <w:szCs w:val="22"/>
              </w:rPr>
              <w:t>Питання прийняття в експлуатацію закінчених будівництвом об'єктів</w:t>
            </w:r>
            <w:r w:rsidRPr="00857F71">
              <w:rPr>
                <w:sz w:val="22"/>
                <w:szCs w:val="22"/>
                <w:lang w:val="uk-UA"/>
              </w:rPr>
              <w:t>”</w:t>
            </w:r>
            <w:r w:rsidRPr="006E3032">
              <w:rPr>
                <w:color w:val="2A2928"/>
                <w:sz w:val="22"/>
                <w:szCs w:val="22"/>
                <w:lang w:val="uk-UA"/>
              </w:rPr>
              <w:t>:</w:t>
            </w:r>
          </w:p>
          <w:p w:rsidR="00E84D21" w:rsidRPr="006E3032" w:rsidRDefault="00E84D21" w:rsidP="00107B46">
            <w:pPr>
              <w:jc w:val="both"/>
              <w:rPr>
                <w:sz w:val="22"/>
                <w:szCs w:val="22"/>
                <w:lang w:val="uk-UA"/>
              </w:rPr>
            </w:pPr>
            <w:r w:rsidRPr="006E3032">
              <w:rPr>
                <w:sz w:val="22"/>
                <w:szCs w:val="22"/>
                <w:lang w:val="uk-UA"/>
              </w:rPr>
              <w:t xml:space="preserve">- </w:t>
            </w:r>
            <w:r>
              <w:rPr>
                <w:sz w:val="22"/>
                <w:szCs w:val="22"/>
                <w:lang w:val="uk-UA"/>
              </w:rPr>
              <w:t>П</w:t>
            </w:r>
            <w:r w:rsidRPr="006E3032">
              <w:rPr>
                <w:sz w:val="22"/>
                <w:szCs w:val="22"/>
                <w:lang w:val="uk-UA"/>
              </w:rPr>
              <w:t>орядок внесення плати за видачу сертифіката, який видається у разі прийняття в експлуатацію закінченого будівництвом об'єкта, та її розмір.</w:t>
            </w:r>
          </w:p>
        </w:tc>
      </w:tr>
      <w:tr w:rsidR="00E84D21" w:rsidRPr="006E3032" w:rsidTr="00107B46">
        <w:tc>
          <w:tcPr>
            <w:tcW w:w="428" w:type="dxa"/>
            <w:tcBorders>
              <w:top w:val="single" w:sz="4" w:space="0" w:color="auto"/>
            </w:tcBorders>
            <w:shd w:val="clear" w:color="auto" w:fill="auto"/>
            <w:vAlign w:val="center"/>
          </w:tcPr>
          <w:p w:rsidR="00E84D21" w:rsidRPr="006E3032" w:rsidRDefault="00E84D21" w:rsidP="00107B46">
            <w:pPr>
              <w:ind w:left="-180" w:right="-108"/>
              <w:jc w:val="center"/>
              <w:rPr>
                <w:b/>
                <w:sz w:val="22"/>
                <w:szCs w:val="22"/>
                <w:lang w:val="uk-UA"/>
              </w:rPr>
            </w:pPr>
          </w:p>
        </w:tc>
        <w:tc>
          <w:tcPr>
            <w:tcW w:w="3594" w:type="dxa"/>
            <w:tcBorders>
              <w:top w:val="single" w:sz="4" w:space="0" w:color="auto"/>
            </w:tcBorders>
            <w:shd w:val="clear" w:color="auto" w:fill="auto"/>
            <w:vAlign w:val="center"/>
          </w:tcPr>
          <w:p w:rsidR="00E84D21" w:rsidRPr="006E3032" w:rsidRDefault="00E84D21" w:rsidP="00107B46">
            <w:pPr>
              <w:jc w:val="center"/>
              <w:rPr>
                <w:sz w:val="22"/>
                <w:szCs w:val="22"/>
                <w:lang w:val="uk-UA"/>
              </w:rPr>
            </w:pPr>
          </w:p>
        </w:tc>
        <w:tc>
          <w:tcPr>
            <w:tcW w:w="6738" w:type="dxa"/>
            <w:tcBorders>
              <w:top w:val="single" w:sz="4" w:space="0" w:color="auto"/>
            </w:tcBorders>
            <w:shd w:val="clear" w:color="auto" w:fill="auto"/>
            <w:vAlign w:val="center"/>
          </w:tcPr>
          <w:p w:rsidR="00E84D21" w:rsidRPr="006E3032" w:rsidRDefault="00E84D21" w:rsidP="00107B46">
            <w:pPr>
              <w:jc w:val="both"/>
              <w:rPr>
                <w:sz w:val="22"/>
                <w:szCs w:val="22"/>
                <w:lang w:val="uk-UA"/>
              </w:rPr>
            </w:pPr>
          </w:p>
        </w:tc>
      </w:tr>
      <w:tr w:rsidR="00E84D21" w:rsidRPr="006E3032" w:rsidTr="00107B46">
        <w:tc>
          <w:tcPr>
            <w:tcW w:w="428" w:type="dxa"/>
            <w:shd w:val="clear" w:color="auto" w:fill="auto"/>
            <w:vAlign w:val="center"/>
          </w:tcPr>
          <w:p w:rsidR="00E84D21" w:rsidRPr="006E3032" w:rsidRDefault="00E84D21" w:rsidP="00107B46">
            <w:pPr>
              <w:ind w:left="-180" w:right="-108"/>
              <w:jc w:val="center"/>
              <w:rPr>
                <w:b/>
                <w:sz w:val="22"/>
                <w:szCs w:val="22"/>
                <w:lang w:val="uk-UA"/>
              </w:rPr>
            </w:pPr>
          </w:p>
        </w:tc>
        <w:tc>
          <w:tcPr>
            <w:tcW w:w="3594" w:type="dxa"/>
            <w:shd w:val="clear" w:color="auto" w:fill="auto"/>
            <w:vAlign w:val="center"/>
          </w:tcPr>
          <w:p w:rsidR="00E84D21" w:rsidRPr="006E3032" w:rsidRDefault="00E84D21" w:rsidP="00107B46">
            <w:pPr>
              <w:jc w:val="center"/>
              <w:rPr>
                <w:sz w:val="22"/>
                <w:szCs w:val="22"/>
                <w:lang w:val="uk-UA"/>
              </w:rPr>
            </w:pPr>
          </w:p>
        </w:tc>
        <w:tc>
          <w:tcPr>
            <w:tcW w:w="6738" w:type="dxa"/>
            <w:shd w:val="clear" w:color="auto" w:fill="auto"/>
            <w:vAlign w:val="center"/>
          </w:tcPr>
          <w:p w:rsidR="00E84D21" w:rsidRPr="006E3032" w:rsidRDefault="00E84D21" w:rsidP="00107B46">
            <w:pPr>
              <w:jc w:val="both"/>
              <w:rPr>
                <w:sz w:val="22"/>
                <w:szCs w:val="22"/>
                <w:lang w:val="uk-UA"/>
              </w:rPr>
            </w:pPr>
          </w:p>
        </w:tc>
      </w:tr>
      <w:tr w:rsidR="00E84D21" w:rsidRPr="006E3032" w:rsidTr="00107B46">
        <w:tc>
          <w:tcPr>
            <w:tcW w:w="428" w:type="dxa"/>
            <w:shd w:val="clear" w:color="auto" w:fill="auto"/>
            <w:vAlign w:val="center"/>
          </w:tcPr>
          <w:p w:rsidR="00E84D21" w:rsidRPr="006E3032" w:rsidRDefault="00E84D21" w:rsidP="00107B46">
            <w:pPr>
              <w:ind w:left="-180" w:right="-108"/>
              <w:jc w:val="center"/>
              <w:rPr>
                <w:b/>
                <w:sz w:val="22"/>
                <w:szCs w:val="22"/>
                <w:lang w:val="uk-UA"/>
              </w:rPr>
            </w:pPr>
          </w:p>
        </w:tc>
        <w:tc>
          <w:tcPr>
            <w:tcW w:w="3594" w:type="dxa"/>
            <w:shd w:val="clear" w:color="auto" w:fill="auto"/>
            <w:vAlign w:val="center"/>
          </w:tcPr>
          <w:p w:rsidR="00E84D21" w:rsidRPr="006E3032" w:rsidRDefault="00E84D21" w:rsidP="00107B46">
            <w:pPr>
              <w:jc w:val="center"/>
              <w:rPr>
                <w:sz w:val="22"/>
                <w:szCs w:val="22"/>
                <w:lang w:val="uk-UA"/>
              </w:rPr>
            </w:pPr>
          </w:p>
        </w:tc>
        <w:tc>
          <w:tcPr>
            <w:tcW w:w="6738" w:type="dxa"/>
            <w:shd w:val="clear" w:color="auto" w:fill="auto"/>
            <w:vAlign w:val="center"/>
          </w:tcPr>
          <w:p w:rsidR="00E84D21" w:rsidRPr="006E3032" w:rsidRDefault="00E84D21" w:rsidP="00107B46">
            <w:pPr>
              <w:jc w:val="both"/>
              <w:rPr>
                <w:sz w:val="22"/>
                <w:szCs w:val="22"/>
                <w:lang w:val="uk-UA"/>
              </w:rPr>
            </w:pPr>
          </w:p>
        </w:tc>
      </w:tr>
      <w:tr w:rsidR="00E84D21" w:rsidRPr="006E3032" w:rsidTr="00107B46">
        <w:tc>
          <w:tcPr>
            <w:tcW w:w="428" w:type="dxa"/>
            <w:tcBorders>
              <w:bottom w:val="single" w:sz="4" w:space="0" w:color="auto"/>
            </w:tcBorders>
            <w:shd w:val="clear" w:color="auto" w:fill="auto"/>
            <w:vAlign w:val="center"/>
          </w:tcPr>
          <w:p w:rsidR="00E84D21" w:rsidRPr="006E3032" w:rsidRDefault="00E84D21" w:rsidP="00107B46">
            <w:pPr>
              <w:ind w:left="-180" w:right="-108"/>
              <w:jc w:val="center"/>
              <w:rPr>
                <w:b/>
                <w:sz w:val="22"/>
                <w:szCs w:val="22"/>
                <w:lang w:val="uk-UA"/>
              </w:rPr>
            </w:pPr>
          </w:p>
        </w:tc>
        <w:tc>
          <w:tcPr>
            <w:tcW w:w="3594" w:type="dxa"/>
            <w:tcBorders>
              <w:bottom w:val="single" w:sz="4" w:space="0" w:color="auto"/>
            </w:tcBorders>
            <w:shd w:val="clear" w:color="auto" w:fill="auto"/>
            <w:vAlign w:val="center"/>
          </w:tcPr>
          <w:p w:rsidR="00E84D21" w:rsidRPr="006E3032" w:rsidRDefault="00E84D21" w:rsidP="00107B46">
            <w:pPr>
              <w:jc w:val="center"/>
              <w:rPr>
                <w:sz w:val="22"/>
                <w:szCs w:val="22"/>
                <w:lang w:val="uk-UA"/>
              </w:rPr>
            </w:pPr>
          </w:p>
        </w:tc>
        <w:tc>
          <w:tcPr>
            <w:tcW w:w="6738" w:type="dxa"/>
            <w:tcBorders>
              <w:bottom w:val="single" w:sz="4" w:space="0" w:color="auto"/>
            </w:tcBorders>
            <w:shd w:val="clear" w:color="auto" w:fill="auto"/>
            <w:vAlign w:val="center"/>
          </w:tcPr>
          <w:p w:rsidR="00E84D21" w:rsidRDefault="00E84D21" w:rsidP="00107B46">
            <w:pPr>
              <w:jc w:val="both"/>
              <w:rPr>
                <w:sz w:val="22"/>
                <w:szCs w:val="22"/>
                <w:lang w:val="uk-UA"/>
              </w:rPr>
            </w:pPr>
            <w:r>
              <w:rPr>
                <w:sz w:val="22"/>
                <w:szCs w:val="22"/>
                <w:lang w:val="uk-UA"/>
              </w:rPr>
              <w:t xml:space="preserve">         </w:t>
            </w:r>
          </w:p>
          <w:p w:rsidR="00E84D21" w:rsidRDefault="00E84D21" w:rsidP="00107B46">
            <w:pPr>
              <w:jc w:val="both"/>
              <w:rPr>
                <w:rFonts w:eastAsia="SimSun"/>
                <w:kern w:val="2"/>
                <w:sz w:val="22"/>
                <w:szCs w:val="22"/>
                <w:lang w:val="uk-UA" w:bidi="hi-IN"/>
              </w:rPr>
            </w:pPr>
            <w:r>
              <w:rPr>
                <w:sz w:val="22"/>
                <w:szCs w:val="22"/>
                <w:lang w:val="uk-UA"/>
              </w:rPr>
              <w:t xml:space="preserve">19                                                         </w:t>
            </w:r>
            <w:r>
              <w:rPr>
                <w:rFonts w:eastAsia="SimSun"/>
                <w:kern w:val="2"/>
                <w:sz w:val="22"/>
                <w:szCs w:val="22"/>
                <w:lang w:val="uk-UA" w:bidi="hi-IN"/>
              </w:rPr>
              <w:t>Продовження додатку 2</w:t>
            </w:r>
          </w:p>
          <w:p w:rsidR="00E84D21" w:rsidRPr="006E3032" w:rsidRDefault="00E84D21" w:rsidP="00107B46">
            <w:pPr>
              <w:jc w:val="both"/>
              <w:rPr>
                <w:sz w:val="22"/>
                <w:szCs w:val="22"/>
                <w:lang w:val="uk-UA"/>
              </w:rPr>
            </w:pPr>
          </w:p>
        </w:tc>
      </w:tr>
      <w:tr w:rsidR="00E84D21" w:rsidRPr="006E3032" w:rsidTr="00107B46">
        <w:tc>
          <w:tcPr>
            <w:tcW w:w="428" w:type="dxa"/>
            <w:tcBorders>
              <w:top w:val="single" w:sz="4" w:space="0" w:color="auto"/>
              <w:left w:val="single" w:sz="4" w:space="0" w:color="000000"/>
              <w:bottom w:val="single" w:sz="4" w:space="0" w:color="000000"/>
            </w:tcBorders>
            <w:shd w:val="clear" w:color="auto" w:fill="auto"/>
            <w:vAlign w:val="center"/>
          </w:tcPr>
          <w:p w:rsidR="00E84D21" w:rsidRPr="006E3032" w:rsidRDefault="00E84D21" w:rsidP="00107B46">
            <w:pPr>
              <w:ind w:left="-180" w:right="-108"/>
              <w:jc w:val="center"/>
              <w:rPr>
                <w:sz w:val="22"/>
                <w:szCs w:val="22"/>
              </w:rPr>
            </w:pPr>
            <w:r w:rsidRPr="006E3032">
              <w:rPr>
                <w:b/>
                <w:sz w:val="22"/>
                <w:szCs w:val="22"/>
                <w:lang w:val="uk-UA"/>
              </w:rPr>
              <w:t>11.2</w:t>
            </w:r>
          </w:p>
        </w:tc>
        <w:tc>
          <w:tcPr>
            <w:tcW w:w="3594" w:type="dxa"/>
            <w:tcBorders>
              <w:top w:val="single" w:sz="4" w:space="0" w:color="auto"/>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Розмір та порядок внесення плати (адміністративного збору) за адміністративну послугу</w:t>
            </w:r>
          </w:p>
        </w:tc>
        <w:tc>
          <w:tcPr>
            <w:tcW w:w="6738" w:type="dxa"/>
            <w:tcBorders>
              <w:top w:val="single" w:sz="4" w:space="0" w:color="auto"/>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snapToGrid w:val="0"/>
              <w:jc w:val="both"/>
              <w:rPr>
                <w:sz w:val="22"/>
                <w:szCs w:val="22"/>
                <w:lang w:val="uk-UA"/>
              </w:rPr>
            </w:pPr>
            <w:r w:rsidRPr="006E3032">
              <w:rPr>
                <w:sz w:val="22"/>
                <w:szCs w:val="22"/>
                <w:lang w:val="uk-UA"/>
              </w:rPr>
              <w:t xml:space="preserve">згідно </w:t>
            </w:r>
            <w:r>
              <w:rPr>
                <w:sz w:val="22"/>
                <w:szCs w:val="22"/>
                <w:lang w:val="uk-UA"/>
              </w:rPr>
              <w:t>П</w:t>
            </w:r>
            <w:r w:rsidRPr="006E3032">
              <w:rPr>
                <w:sz w:val="22"/>
                <w:szCs w:val="22"/>
                <w:lang w:val="uk-UA"/>
              </w:rPr>
              <w:t xml:space="preserve">орядку внесення плати за видачу сертифіката, який видається у разі прийняття в експлуатацію закінченого будівництвом об'єкта, та її розмір, замовник зобов'язаний внести в повному обсязі плату за видачу сертифіката після прийняття рішення про його видачу. </w:t>
            </w:r>
            <w:r w:rsidRPr="006E3032">
              <w:rPr>
                <w:sz w:val="22"/>
                <w:szCs w:val="22"/>
              </w:rPr>
              <w:t>Розмір плати за видачу сертифіката становить для закінчених будівництвом об’єктів</w:t>
            </w:r>
            <w:r w:rsidRPr="006E3032">
              <w:rPr>
                <w:sz w:val="22"/>
                <w:szCs w:val="22"/>
                <w:lang w:val="uk-UA"/>
              </w:rPr>
              <w:t xml:space="preserve"> </w:t>
            </w:r>
            <w:r w:rsidRPr="006E3032">
              <w:rPr>
                <w:sz w:val="22"/>
                <w:szCs w:val="22"/>
              </w:rPr>
              <w:t xml:space="preserve">із середніми (СС2) наслідками - </w:t>
            </w:r>
            <w:r w:rsidRPr="006E3032">
              <w:rPr>
                <w:b/>
                <w:sz w:val="22"/>
                <w:szCs w:val="22"/>
              </w:rPr>
              <w:t>4,6 прожиткового мінімуму для працездатних осіб</w:t>
            </w:r>
            <w:r w:rsidRPr="006E3032">
              <w:rPr>
                <w:sz w:val="22"/>
                <w:szCs w:val="22"/>
                <w:lang w:val="uk-UA"/>
              </w:rPr>
              <w:t xml:space="preserve">. </w:t>
            </w:r>
            <w:r w:rsidRPr="006E3032">
              <w:rPr>
                <w:sz w:val="22"/>
                <w:szCs w:val="22"/>
              </w:rPr>
              <w:t>Плата за видачу сертифіката вноситься замовником шляхом перерахування коштів через банки чи відділення поштового зв'язку.</w:t>
            </w:r>
            <w:r w:rsidRPr="006E3032">
              <w:rPr>
                <w:sz w:val="22"/>
                <w:szCs w:val="22"/>
                <w:lang w:val="uk-UA"/>
              </w:rPr>
              <w:t xml:space="preserve"> Підтвердженням внесення плати за видачу сертифіката є платіжне доручення з позначкою про дату проведення платежу або касовий документ банка чи відділення поштового зв'язку, що прийняли платіж.</w:t>
            </w:r>
            <w:r w:rsidRPr="006E3032">
              <w:rPr>
                <w:sz w:val="22"/>
                <w:szCs w:val="22"/>
              </w:rPr>
              <w:t xml:space="preserve"> </w:t>
            </w:r>
            <w:r w:rsidRPr="006E3032">
              <w:rPr>
                <w:sz w:val="22"/>
                <w:szCs w:val="22"/>
                <w:lang w:val="uk-UA"/>
              </w:rPr>
              <w:t>Замовник відповідає за правильність визначення суми платежу.</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180" w:right="-108"/>
              <w:jc w:val="center"/>
              <w:rPr>
                <w:sz w:val="22"/>
                <w:szCs w:val="22"/>
              </w:rPr>
            </w:pPr>
            <w:r w:rsidRPr="006E3032">
              <w:rPr>
                <w:b/>
                <w:sz w:val="22"/>
                <w:szCs w:val="22"/>
                <w:lang w:val="uk-UA"/>
              </w:rPr>
              <w:t>11.3</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Розрахунковий рахунок для внесення плати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b/>
                <w:u w:val="single"/>
                <w:lang w:val="uk-UA"/>
              </w:rPr>
            </w:pPr>
            <w:r w:rsidRPr="006E3032">
              <w:rPr>
                <w:b/>
                <w:u w:val="single"/>
                <w:lang w:val="uk-UA"/>
              </w:rPr>
              <w:t xml:space="preserve">отримувач: Мелітопольське УК/Мелітополь/ 22010200 </w:t>
            </w:r>
          </w:p>
          <w:p w:rsidR="00E84D21" w:rsidRPr="006E3032" w:rsidRDefault="00E84D21" w:rsidP="00107B46">
            <w:pPr>
              <w:jc w:val="both"/>
              <w:rPr>
                <w:b/>
                <w:u w:val="single"/>
                <w:lang w:val="uk-UA"/>
              </w:rPr>
            </w:pPr>
            <w:r w:rsidRPr="006E3032">
              <w:rPr>
                <w:b/>
                <w:u w:val="single"/>
                <w:lang w:val="uk-UA"/>
              </w:rPr>
              <w:t>Код за ЄДРПОУ – 37968956</w:t>
            </w:r>
          </w:p>
          <w:p w:rsidR="00E84D21" w:rsidRPr="006E3032" w:rsidRDefault="00E84D21" w:rsidP="00107B46">
            <w:pPr>
              <w:jc w:val="both"/>
              <w:rPr>
                <w:b/>
                <w:u w:val="single"/>
                <w:lang w:val="uk-UA"/>
              </w:rPr>
            </w:pPr>
            <w:r w:rsidRPr="006E3032">
              <w:rPr>
                <w:b/>
                <w:u w:val="single"/>
                <w:lang w:val="uk-UA"/>
              </w:rPr>
              <w:t>Банк отримувача– Казначейство України (ЕАП);</w:t>
            </w:r>
          </w:p>
          <w:p w:rsidR="00E84D21" w:rsidRPr="006E3032" w:rsidRDefault="00E84D21" w:rsidP="00107B46">
            <w:pPr>
              <w:jc w:val="both"/>
              <w:rPr>
                <w:b/>
                <w:u w:val="single"/>
                <w:lang w:val="uk-UA"/>
              </w:rPr>
            </w:pPr>
            <w:r w:rsidRPr="006E3032">
              <w:rPr>
                <w:b/>
                <w:u w:val="single"/>
                <w:lang w:val="uk-UA"/>
              </w:rPr>
              <w:t>рахунок – № UA728999980314010511000008013;</w:t>
            </w:r>
          </w:p>
          <w:p w:rsidR="00E84D21" w:rsidRPr="006E3032" w:rsidRDefault="00E84D21" w:rsidP="00107B46">
            <w:pPr>
              <w:jc w:val="both"/>
              <w:rPr>
                <w:sz w:val="22"/>
                <w:szCs w:val="22"/>
              </w:rPr>
            </w:pPr>
            <w:r w:rsidRPr="006E3032">
              <w:rPr>
                <w:b/>
                <w:u w:val="single"/>
                <w:lang w:val="uk-UA"/>
              </w:rPr>
              <w:t>назва платежу –«Плата за ліцензії на певні види господарської діяльності та сертифікати, що видаються Радою Міністрів Автономної Республіки Крим, виконавчими органами місцевих рад і місцевими органами виконавчої влади»</w:t>
            </w:r>
          </w:p>
        </w:tc>
      </w:tr>
      <w:tr w:rsidR="00E84D21" w:rsidRPr="006E3032" w:rsidTr="00107B46">
        <w:trPr>
          <w:trHeight w:val="376"/>
        </w:trPr>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12.</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Строк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lang w:val="uk-UA"/>
              </w:rPr>
            </w:pPr>
            <w:r w:rsidRPr="006E3032">
              <w:rPr>
                <w:sz w:val="22"/>
                <w:szCs w:val="22"/>
                <w:lang w:val="uk-UA"/>
              </w:rPr>
              <w:t xml:space="preserve">протягом 10 (десяти) робочих днів </w:t>
            </w:r>
            <w:r w:rsidRPr="006E3032">
              <w:rPr>
                <w:sz w:val="22"/>
                <w:szCs w:val="22"/>
              </w:rPr>
              <w:t>з дати реєстрації заяви про видачу сертифіката</w:t>
            </w:r>
            <w:r w:rsidRPr="006E3032">
              <w:rPr>
                <w:sz w:val="22"/>
                <w:szCs w:val="22"/>
                <w:lang w:val="uk-UA"/>
              </w:rPr>
              <w:t>.</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13.</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Перелік підстав для відмови у наданні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shd w:val="clear" w:color="auto" w:fill="FFFFFF"/>
              <w:jc w:val="both"/>
              <w:rPr>
                <w:sz w:val="22"/>
                <w:szCs w:val="22"/>
              </w:rPr>
            </w:pPr>
            <w:r w:rsidRPr="006E3032">
              <w:rPr>
                <w:sz w:val="22"/>
                <w:szCs w:val="22"/>
                <w:lang w:val="uk-UA"/>
              </w:rPr>
              <w:t>–</w:t>
            </w:r>
            <w:r w:rsidRPr="006E3032">
              <w:rPr>
                <w:bCs/>
                <w:sz w:val="22"/>
                <w:szCs w:val="22"/>
              </w:rPr>
              <w:t xml:space="preserve"> </w:t>
            </w:r>
            <w:r w:rsidRPr="006E3032">
              <w:rPr>
                <w:sz w:val="22"/>
                <w:szCs w:val="22"/>
              </w:rPr>
              <w:t>неподання документів, необхідних для прийняття рішення про видачу сертифіката;</w:t>
            </w:r>
          </w:p>
          <w:p w:rsidR="00E84D21" w:rsidRPr="006E3032" w:rsidRDefault="00E84D21" w:rsidP="00107B46">
            <w:pPr>
              <w:shd w:val="clear" w:color="auto" w:fill="FFFFFF"/>
              <w:jc w:val="both"/>
              <w:rPr>
                <w:sz w:val="22"/>
                <w:szCs w:val="22"/>
              </w:rPr>
            </w:pPr>
            <w:bookmarkStart w:id="42" w:name="n223"/>
            <w:bookmarkEnd w:id="42"/>
            <w:r w:rsidRPr="006E3032">
              <w:rPr>
                <w:sz w:val="22"/>
                <w:szCs w:val="22"/>
                <w:lang w:val="uk-UA"/>
              </w:rPr>
              <w:t>–</w:t>
            </w:r>
            <w:r w:rsidRPr="006E3032">
              <w:rPr>
                <w:bCs/>
                <w:sz w:val="22"/>
                <w:szCs w:val="22"/>
              </w:rPr>
              <w:t xml:space="preserve"> </w:t>
            </w:r>
            <w:r w:rsidRPr="006E3032">
              <w:rPr>
                <w:sz w:val="22"/>
                <w:szCs w:val="22"/>
              </w:rPr>
              <w:t>виявлення недостовірних відомостей у поданих документах;</w:t>
            </w:r>
          </w:p>
          <w:p w:rsidR="00E84D21" w:rsidRPr="006E3032" w:rsidRDefault="00E84D21" w:rsidP="00107B46">
            <w:pPr>
              <w:shd w:val="clear" w:color="auto" w:fill="FFFFFF"/>
              <w:jc w:val="both"/>
              <w:rPr>
                <w:color w:val="00B050"/>
                <w:sz w:val="22"/>
                <w:szCs w:val="22"/>
              </w:rPr>
            </w:pPr>
            <w:bookmarkStart w:id="43" w:name="n224"/>
            <w:bookmarkEnd w:id="43"/>
            <w:r w:rsidRPr="006E3032">
              <w:rPr>
                <w:sz w:val="22"/>
                <w:szCs w:val="22"/>
                <w:lang w:val="uk-UA"/>
              </w:rPr>
              <w:t>–</w:t>
            </w:r>
            <w:r w:rsidRPr="006E3032">
              <w:rPr>
                <w:bCs/>
                <w:sz w:val="22"/>
                <w:szCs w:val="22"/>
              </w:rPr>
              <w:t xml:space="preserve"> </w:t>
            </w:r>
            <w:r w:rsidRPr="006E3032">
              <w:rPr>
                <w:sz w:val="22"/>
                <w:szCs w:val="22"/>
              </w:rPr>
              <w:t>невідповідність об’єкта проектній документації на будівництво такого об’єкта та/або вимогам будівельних норм, стандартів і правил.</w:t>
            </w:r>
          </w:p>
        </w:tc>
      </w:tr>
      <w:tr w:rsidR="00E84D21" w:rsidRPr="006E3032"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14.</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Результат надання адміністративної послуги</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bCs/>
                <w:sz w:val="22"/>
                <w:szCs w:val="22"/>
                <w:lang w:val="uk-UA"/>
              </w:rPr>
            </w:pPr>
            <w:r w:rsidRPr="006E3032">
              <w:rPr>
                <w:bCs/>
                <w:sz w:val="22"/>
                <w:szCs w:val="22"/>
                <w:lang w:val="uk-UA"/>
              </w:rPr>
              <w:t>видається замовнику</w:t>
            </w:r>
            <w:r w:rsidRPr="006E3032">
              <w:rPr>
                <w:sz w:val="22"/>
                <w:szCs w:val="22"/>
              </w:rPr>
              <w:t xml:space="preserve"> </w:t>
            </w:r>
            <w:r w:rsidRPr="006E3032">
              <w:rPr>
                <w:bCs/>
                <w:sz w:val="22"/>
                <w:szCs w:val="22"/>
                <w:lang w:val="uk-UA"/>
              </w:rPr>
              <w:t>(уповноваженій ним особі)</w:t>
            </w:r>
            <w:r w:rsidRPr="006E3032">
              <w:rPr>
                <w:sz w:val="22"/>
                <w:szCs w:val="22"/>
                <w:lang w:val="uk-UA"/>
              </w:rPr>
              <w:t xml:space="preserve"> </w:t>
            </w:r>
            <w:r w:rsidRPr="006E3032">
              <w:rPr>
                <w:bCs/>
                <w:sz w:val="22"/>
                <w:szCs w:val="22"/>
                <w:lang w:val="uk-UA"/>
              </w:rPr>
              <w:t xml:space="preserve">сертифікат, в одному примірнику, </w:t>
            </w:r>
            <w:r w:rsidRPr="006E3032">
              <w:rPr>
                <w:sz w:val="22"/>
                <w:szCs w:val="22"/>
                <w:lang w:val="uk-UA"/>
              </w:rPr>
              <w:t>з копією</w:t>
            </w:r>
            <w:r w:rsidRPr="006E3032">
              <w:rPr>
                <w:sz w:val="22"/>
                <w:szCs w:val="22"/>
              </w:rPr>
              <w:t xml:space="preserve"> акта </w:t>
            </w:r>
            <w:r w:rsidRPr="006E3032">
              <w:rPr>
                <w:sz w:val="22"/>
                <w:szCs w:val="22"/>
                <w:lang w:val="uk-UA"/>
              </w:rPr>
              <w:t>готовності</w:t>
            </w:r>
            <w:r w:rsidRPr="006E3032">
              <w:rPr>
                <w:sz w:val="22"/>
                <w:szCs w:val="22"/>
              </w:rPr>
              <w:t xml:space="preserve"> </w:t>
            </w:r>
            <w:r w:rsidRPr="006E3032">
              <w:rPr>
                <w:sz w:val="22"/>
                <w:szCs w:val="22"/>
                <w:lang w:val="uk-UA"/>
              </w:rPr>
              <w:t>об’єкта</w:t>
            </w:r>
            <w:r w:rsidRPr="006E3032">
              <w:rPr>
                <w:sz w:val="22"/>
                <w:szCs w:val="22"/>
              </w:rPr>
              <w:t xml:space="preserve"> до </w:t>
            </w:r>
            <w:r w:rsidRPr="006E3032">
              <w:rPr>
                <w:sz w:val="22"/>
                <w:szCs w:val="22"/>
                <w:lang w:val="uk-UA"/>
              </w:rPr>
              <w:t>експлуатації</w:t>
            </w:r>
            <w:r w:rsidRPr="006E3032">
              <w:rPr>
                <w:bCs/>
                <w:sz w:val="22"/>
                <w:szCs w:val="22"/>
                <w:lang w:val="uk-UA"/>
              </w:rPr>
              <w:t>, які мають зберігатися протягом всього періоду експлуатації об’єкта.</w:t>
            </w:r>
          </w:p>
        </w:tc>
      </w:tr>
      <w:tr w:rsidR="00E84D21" w:rsidRPr="006E3032" w:rsidTr="00107B46">
        <w:trPr>
          <w:trHeight w:val="70"/>
        </w:trPr>
        <w:tc>
          <w:tcPr>
            <w:tcW w:w="428"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ind w:left="-80" w:right="-108"/>
              <w:jc w:val="center"/>
              <w:rPr>
                <w:sz w:val="22"/>
                <w:szCs w:val="22"/>
              </w:rPr>
            </w:pPr>
            <w:r w:rsidRPr="006E3032">
              <w:rPr>
                <w:b/>
                <w:sz w:val="22"/>
                <w:szCs w:val="22"/>
                <w:lang w:val="uk-UA"/>
              </w:rPr>
              <w:t>15.</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6E3032" w:rsidRDefault="00E84D21" w:rsidP="00107B46">
            <w:pPr>
              <w:jc w:val="center"/>
              <w:rPr>
                <w:sz w:val="22"/>
                <w:szCs w:val="22"/>
              </w:rPr>
            </w:pPr>
            <w:r w:rsidRPr="006E3032">
              <w:rPr>
                <w:sz w:val="22"/>
                <w:szCs w:val="22"/>
                <w:lang w:val="uk-UA"/>
              </w:rPr>
              <w:t>Способи отримання відповіді (результату)</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6E3032" w:rsidRDefault="00E84D21" w:rsidP="00107B46">
            <w:pPr>
              <w:jc w:val="both"/>
              <w:rPr>
                <w:sz w:val="22"/>
                <w:szCs w:val="22"/>
              </w:rPr>
            </w:pPr>
            <w:r w:rsidRPr="006E3032">
              <w:rPr>
                <w:sz w:val="22"/>
                <w:szCs w:val="22"/>
                <w:lang w:val="uk-UA"/>
              </w:rPr>
              <w:t>через центр надання адміністративних послуг:</w:t>
            </w:r>
          </w:p>
          <w:p w:rsidR="00E84D21" w:rsidRPr="006E3032" w:rsidRDefault="00E84D21" w:rsidP="00107B46">
            <w:pPr>
              <w:jc w:val="both"/>
              <w:rPr>
                <w:sz w:val="22"/>
                <w:szCs w:val="22"/>
              </w:rPr>
            </w:pPr>
            <w:r w:rsidRPr="006E3032">
              <w:rPr>
                <w:sz w:val="22"/>
                <w:szCs w:val="22"/>
                <w:lang w:val="uk-UA"/>
              </w:rPr>
              <w:t>–</w:t>
            </w:r>
            <w:r w:rsidRPr="006E3032">
              <w:rPr>
                <w:bCs/>
                <w:sz w:val="22"/>
                <w:szCs w:val="22"/>
                <w:lang w:val="uk-UA"/>
              </w:rPr>
              <w:t xml:space="preserve"> </w:t>
            </w:r>
            <w:r w:rsidRPr="006E3032">
              <w:rPr>
                <w:sz w:val="22"/>
                <w:szCs w:val="22"/>
                <w:lang w:val="uk-UA"/>
              </w:rPr>
              <w:t>особисто (при собі мати паспорт);</w:t>
            </w:r>
          </w:p>
          <w:p w:rsidR="00E84D21" w:rsidRPr="006E3032" w:rsidRDefault="00E84D21" w:rsidP="00107B46">
            <w:pPr>
              <w:jc w:val="both"/>
              <w:rPr>
                <w:sz w:val="22"/>
                <w:szCs w:val="22"/>
              </w:rPr>
            </w:pPr>
            <w:r w:rsidRPr="006E3032">
              <w:rPr>
                <w:sz w:val="22"/>
                <w:szCs w:val="22"/>
                <w:lang w:val="uk-UA"/>
              </w:rPr>
              <w:t>–</w:t>
            </w:r>
            <w:r w:rsidRPr="006E3032">
              <w:rPr>
                <w:bCs/>
                <w:sz w:val="22"/>
                <w:szCs w:val="22"/>
                <w:lang w:val="uk-UA"/>
              </w:rPr>
              <w:t xml:space="preserve"> </w:t>
            </w:r>
            <w:r w:rsidRPr="006E3032">
              <w:rPr>
                <w:sz w:val="22"/>
                <w:szCs w:val="22"/>
                <w:lang w:val="uk-UA"/>
              </w:rPr>
              <w:t>уповноваженою особою (при собі мати відповідні документи);</w:t>
            </w:r>
          </w:p>
          <w:p w:rsidR="00E84D21" w:rsidRPr="006E3032" w:rsidRDefault="00E84D21" w:rsidP="00107B46">
            <w:pPr>
              <w:jc w:val="both"/>
              <w:rPr>
                <w:iCs/>
                <w:sz w:val="22"/>
                <w:szCs w:val="22"/>
                <w:lang w:val="uk-UA"/>
              </w:rPr>
            </w:pPr>
            <w:r w:rsidRPr="006E3032">
              <w:rPr>
                <w:sz w:val="22"/>
                <w:szCs w:val="22"/>
                <w:lang w:val="uk-UA"/>
              </w:rPr>
              <w:t>–</w:t>
            </w:r>
            <w:r w:rsidRPr="006E3032">
              <w:rPr>
                <w:bCs/>
                <w:sz w:val="22"/>
                <w:szCs w:val="22"/>
                <w:lang w:val="uk-UA"/>
              </w:rPr>
              <w:t xml:space="preserve"> </w:t>
            </w:r>
            <w:r w:rsidRPr="006E3032">
              <w:rPr>
                <w:sz w:val="22"/>
                <w:szCs w:val="22"/>
                <w:lang w:val="uk-UA"/>
              </w:rPr>
              <w:t>поштою рекомендованим листом з повідомленням</w:t>
            </w:r>
            <w:r>
              <w:rPr>
                <w:sz w:val="22"/>
                <w:szCs w:val="22"/>
                <w:lang w:val="uk-UA"/>
              </w:rPr>
              <w:t>.</w:t>
            </w:r>
          </w:p>
          <w:p w:rsidR="00E84D21" w:rsidRPr="006E3032" w:rsidRDefault="00E84D21" w:rsidP="00107B46">
            <w:pPr>
              <w:jc w:val="both"/>
              <w:rPr>
                <w:sz w:val="22"/>
                <w:szCs w:val="22"/>
                <w:lang w:val="uk-UA"/>
              </w:rPr>
            </w:pPr>
            <w:r w:rsidRPr="006E3032">
              <w:rPr>
                <w:sz w:val="22"/>
                <w:szCs w:val="22"/>
                <w:lang w:val="uk-UA"/>
              </w:rPr>
              <w:t xml:space="preserve">Інформація розміщується на офіційному веб-сайті у </w:t>
            </w:r>
            <w:r w:rsidRPr="006E3032">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E84D21" w:rsidRDefault="00E84D21" w:rsidP="00E84D21">
      <w:pPr>
        <w:jc w:val="center"/>
        <w:rPr>
          <w:sz w:val="22"/>
          <w:szCs w:val="22"/>
          <w:lang w:val="uk-UA"/>
        </w:rPr>
      </w:pPr>
    </w:p>
    <w:p w:rsidR="00E84D21" w:rsidRDefault="00E84D21" w:rsidP="00E84D21">
      <w:pPr>
        <w:jc w:val="center"/>
        <w:rPr>
          <w:spacing w:val="-6"/>
          <w:sz w:val="22"/>
          <w:szCs w:val="22"/>
          <w:lang w:val="uk-UA"/>
        </w:rPr>
      </w:pPr>
    </w:p>
    <w:p w:rsidR="00E84D21" w:rsidRDefault="00E84D21" w:rsidP="00E84D21">
      <w:pPr>
        <w:jc w:val="center"/>
        <w:rPr>
          <w:spacing w:val="-6"/>
          <w:sz w:val="22"/>
          <w:szCs w:val="22"/>
          <w:lang w:val="uk-UA"/>
        </w:rPr>
      </w:pPr>
    </w:p>
    <w:p w:rsidR="00E84D21" w:rsidRPr="007516A6" w:rsidRDefault="00E84D21" w:rsidP="00E84D21">
      <w:pPr>
        <w:rPr>
          <w:spacing w:val="-6"/>
          <w:sz w:val="22"/>
          <w:szCs w:val="22"/>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Default="00E84D21" w:rsidP="00E84D21">
      <w:pPr>
        <w:rPr>
          <w:lang w:val="uk-UA"/>
        </w:rPr>
      </w:pPr>
    </w:p>
    <w:p w:rsidR="00E84D21" w:rsidRPr="008C41D9" w:rsidRDefault="00E84D21" w:rsidP="00E84D21">
      <w:pPr>
        <w:widowControl w:val="0"/>
        <w:tabs>
          <w:tab w:val="center" w:pos="4677"/>
          <w:tab w:val="right" w:pos="10630"/>
        </w:tabs>
        <w:ind w:left="4678"/>
        <w:jc w:val="both"/>
        <w:rPr>
          <w:rFonts w:eastAsia="SimSun" w:cs="Mangal"/>
          <w:kern w:val="1"/>
          <w:sz w:val="22"/>
          <w:szCs w:val="22"/>
          <w:lang w:bidi="hi-IN"/>
        </w:rPr>
      </w:pPr>
      <w:r>
        <w:rPr>
          <w:rFonts w:eastAsia="SimSun"/>
          <w:kern w:val="1"/>
          <w:sz w:val="22"/>
          <w:szCs w:val="22"/>
          <w:lang w:val="uk-UA" w:bidi="hi-IN"/>
        </w:rPr>
        <w:t xml:space="preserve">    20                                                    </w:t>
      </w:r>
      <w:r>
        <w:rPr>
          <w:rFonts w:eastAsia="SimSun"/>
          <w:kern w:val="2"/>
          <w:sz w:val="22"/>
          <w:szCs w:val="22"/>
          <w:lang w:val="uk-UA" w:bidi="hi-IN"/>
        </w:rPr>
        <w:t>Продовження додатку 2</w:t>
      </w:r>
    </w:p>
    <w:p w:rsidR="00E84D21" w:rsidRDefault="00E84D21" w:rsidP="00E84D21">
      <w:pPr>
        <w:jc w:val="center"/>
        <w:rPr>
          <w:sz w:val="22"/>
          <w:szCs w:val="22"/>
        </w:rPr>
      </w:pPr>
    </w:p>
    <w:p w:rsidR="00E84D21" w:rsidRPr="008C41D9" w:rsidRDefault="00E84D21" w:rsidP="00E84D21">
      <w:pPr>
        <w:jc w:val="center"/>
        <w:rPr>
          <w:b/>
          <w:caps/>
          <w:spacing w:val="-6"/>
          <w:sz w:val="22"/>
          <w:szCs w:val="22"/>
        </w:rPr>
      </w:pPr>
    </w:p>
    <w:p w:rsidR="00E84D21" w:rsidRPr="00857F71" w:rsidRDefault="00E84D21" w:rsidP="00E84D21">
      <w:pPr>
        <w:jc w:val="center"/>
        <w:rPr>
          <w:sz w:val="22"/>
          <w:szCs w:val="22"/>
        </w:rPr>
      </w:pPr>
      <w:r w:rsidRPr="00857F71">
        <w:rPr>
          <w:b/>
          <w:caps/>
          <w:spacing w:val="-6"/>
          <w:sz w:val="22"/>
          <w:szCs w:val="22"/>
          <w:lang w:val="uk-UA"/>
        </w:rPr>
        <w:t>інформаційнА картка адміністративної послуги</w:t>
      </w:r>
    </w:p>
    <w:p w:rsidR="00E84D21" w:rsidRPr="00857F71" w:rsidRDefault="00E84D21" w:rsidP="00E84D21">
      <w:pPr>
        <w:jc w:val="center"/>
        <w:rPr>
          <w:b/>
          <w:caps/>
          <w:spacing w:val="-6"/>
          <w:sz w:val="22"/>
          <w:szCs w:val="22"/>
          <w:lang w:val="uk-UA"/>
        </w:rPr>
      </w:pPr>
    </w:p>
    <w:p w:rsidR="00E84D21" w:rsidRPr="00857F71" w:rsidRDefault="00E84D21" w:rsidP="00E84D21">
      <w:pPr>
        <w:jc w:val="center"/>
        <w:rPr>
          <w:sz w:val="22"/>
          <w:szCs w:val="22"/>
        </w:rPr>
      </w:pPr>
      <w:r w:rsidRPr="00857F71">
        <w:rPr>
          <w:rStyle w:val="af5"/>
          <w:rFonts w:eastAsia="Liberation Serif"/>
          <w:b/>
          <w:bCs/>
          <w:color w:val="000000"/>
          <w:spacing w:val="-6"/>
          <w:sz w:val="22"/>
          <w:szCs w:val="22"/>
          <w:lang w:val="uk-UA"/>
        </w:rPr>
        <w:t>Реєстрація декларації про готовність об’єкта до експлуатації, збудованого без дозвільного документа на виконання будівельних робіт</w:t>
      </w:r>
    </w:p>
    <w:p w:rsidR="00E84D21" w:rsidRPr="00857F71" w:rsidRDefault="00E84D21" w:rsidP="00E84D21">
      <w:pPr>
        <w:jc w:val="center"/>
      </w:pPr>
      <w:r w:rsidRPr="00857F71">
        <w:rPr>
          <w:caps/>
          <w:spacing w:val="-6"/>
          <w:lang w:val="uk-UA"/>
        </w:rPr>
        <w:t>(</w:t>
      </w:r>
      <w:r w:rsidRPr="00857F71">
        <w:rPr>
          <w:spacing w:val="-6"/>
          <w:lang w:val="uk-UA"/>
        </w:rPr>
        <w:t>назва адміністративної послуги)</w:t>
      </w:r>
    </w:p>
    <w:p w:rsidR="00E84D21" w:rsidRPr="00857F71" w:rsidRDefault="00E84D21" w:rsidP="00E84D21">
      <w:pPr>
        <w:jc w:val="center"/>
        <w:rPr>
          <w:b/>
          <w:spacing w:val="-6"/>
          <w:sz w:val="22"/>
          <w:szCs w:val="22"/>
          <w:lang w:val="uk-UA"/>
        </w:rPr>
      </w:pPr>
    </w:p>
    <w:p w:rsidR="00E84D21" w:rsidRPr="00857F71" w:rsidRDefault="00E84D21" w:rsidP="00E84D21">
      <w:pPr>
        <w:jc w:val="center"/>
        <w:rPr>
          <w:sz w:val="22"/>
          <w:szCs w:val="22"/>
        </w:rPr>
      </w:pPr>
      <w:r w:rsidRPr="00857F71">
        <w:rPr>
          <w:b/>
          <w:spacing w:val="-6"/>
          <w:sz w:val="22"/>
          <w:szCs w:val="22"/>
          <w:u w:val="single"/>
          <w:lang w:val="uk-UA"/>
        </w:rPr>
        <w:t>Відділ державного архітектурно-будівельного контролю</w:t>
      </w:r>
    </w:p>
    <w:p w:rsidR="00E84D21" w:rsidRPr="00857F71" w:rsidRDefault="00E84D21" w:rsidP="00E84D21">
      <w:pPr>
        <w:jc w:val="center"/>
        <w:rPr>
          <w:sz w:val="22"/>
          <w:szCs w:val="22"/>
        </w:rPr>
      </w:pPr>
      <w:r w:rsidRPr="00857F71">
        <w:rPr>
          <w:b/>
          <w:spacing w:val="-6"/>
          <w:sz w:val="22"/>
          <w:szCs w:val="22"/>
          <w:u w:val="single"/>
          <w:lang w:val="uk-UA"/>
        </w:rPr>
        <w:t>виконавчого комітету Мелітопольської міської ради Запорізької області</w:t>
      </w:r>
    </w:p>
    <w:p w:rsidR="00E84D21" w:rsidRPr="00857F71" w:rsidRDefault="00E84D21" w:rsidP="00E84D21">
      <w:pPr>
        <w:jc w:val="center"/>
      </w:pPr>
      <w:r w:rsidRPr="00857F71">
        <w:rPr>
          <w:spacing w:val="-6"/>
          <w:lang w:val="uk-UA"/>
        </w:rPr>
        <w:t>(найменування суб’єкта надання адміністративної послуги)</w:t>
      </w:r>
    </w:p>
    <w:p w:rsidR="00E84D21" w:rsidRPr="00857F71" w:rsidRDefault="00E84D21" w:rsidP="00E84D21">
      <w:pPr>
        <w:jc w:val="center"/>
        <w:rPr>
          <w:sz w:val="22"/>
          <w:szCs w:val="22"/>
          <w:lang w:val="uk-UA"/>
        </w:rPr>
      </w:pPr>
    </w:p>
    <w:tbl>
      <w:tblPr>
        <w:tblW w:w="0" w:type="auto"/>
        <w:tblInd w:w="-50" w:type="dxa"/>
        <w:tblLayout w:type="fixed"/>
        <w:tblLook w:val="0000" w:firstRow="0" w:lastRow="0" w:firstColumn="0" w:lastColumn="0" w:noHBand="0" w:noVBand="0"/>
      </w:tblPr>
      <w:tblGrid>
        <w:gridCol w:w="428"/>
        <w:gridCol w:w="3594"/>
        <w:gridCol w:w="6798"/>
      </w:tblGrid>
      <w:tr w:rsidR="00E84D21" w:rsidRPr="00857F71" w:rsidTr="00107B46">
        <w:trPr>
          <w:trHeight w:val="132"/>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jc w:val="center"/>
              <w:rPr>
                <w:sz w:val="22"/>
                <w:szCs w:val="22"/>
              </w:rPr>
            </w:pPr>
            <w:r w:rsidRPr="00857F71">
              <w:rPr>
                <w:b/>
                <w:sz w:val="22"/>
                <w:szCs w:val="22"/>
                <w:lang w:val="uk-UA"/>
              </w:rPr>
              <w:t>Інформація про суб’єкта надання адміністративної послуги</w:t>
            </w:r>
          </w:p>
        </w:tc>
      </w:tr>
      <w:tr w:rsidR="00E84D21" w:rsidRPr="00857F71" w:rsidTr="00107B46">
        <w:tc>
          <w:tcPr>
            <w:tcW w:w="4022" w:type="dxa"/>
            <w:gridSpan w:val="2"/>
            <w:tcBorders>
              <w:top w:val="single" w:sz="4" w:space="0" w:color="000000"/>
              <w:left w:val="single" w:sz="4" w:space="0" w:color="000000"/>
              <w:bottom w:val="single" w:sz="4" w:space="0" w:color="000000"/>
            </w:tcBorders>
            <w:shd w:val="clear" w:color="auto" w:fill="auto"/>
          </w:tcPr>
          <w:p w:rsidR="00E84D21" w:rsidRPr="00857F71" w:rsidRDefault="00E84D21" w:rsidP="00107B46">
            <w:pPr>
              <w:jc w:val="center"/>
              <w:rPr>
                <w:sz w:val="22"/>
                <w:szCs w:val="22"/>
              </w:rPr>
            </w:pPr>
            <w:r w:rsidRPr="00857F71">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jc w:val="both"/>
              <w:rPr>
                <w:sz w:val="22"/>
                <w:szCs w:val="22"/>
              </w:rPr>
            </w:pPr>
            <w:r w:rsidRPr="00857F71">
              <w:rPr>
                <w:sz w:val="22"/>
                <w:szCs w:val="22"/>
                <w:lang w:val="uk-UA"/>
              </w:rPr>
              <w:t xml:space="preserve">Центр надання адміністративних послуг </w:t>
            </w:r>
          </w:p>
          <w:p w:rsidR="00E84D21" w:rsidRPr="00857F71" w:rsidRDefault="00E84D21" w:rsidP="00107B46">
            <w:pPr>
              <w:jc w:val="both"/>
              <w:rPr>
                <w:sz w:val="22"/>
                <w:szCs w:val="22"/>
              </w:rPr>
            </w:pPr>
            <w:r w:rsidRPr="00857F71">
              <w:rPr>
                <w:sz w:val="22"/>
                <w:szCs w:val="22"/>
                <w:lang w:val="uk-UA"/>
              </w:rPr>
              <w:t>м. Мелітополя.</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Місцезнаходження центру надання адміністративної послуги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jc w:val="both"/>
              <w:rPr>
                <w:sz w:val="22"/>
                <w:szCs w:val="22"/>
              </w:rPr>
            </w:pPr>
            <w:r w:rsidRPr="00857F71">
              <w:rPr>
                <w:sz w:val="22"/>
                <w:szCs w:val="22"/>
                <w:lang w:val="uk-UA"/>
              </w:rPr>
              <w:t xml:space="preserve">Україна, 72312, Запорізька обл., м. Мелітополь, </w:t>
            </w:r>
          </w:p>
          <w:p w:rsidR="00E84D21" w:rsidRPr="00857F71" w:rsidRDefault="00E84D21" w:rsidP="00107B46">
            <w:pPr>
              <w:jc w:val="both"/>
              <w:rPr>
                <w:sz w:val="22"/>
                <w:szCs w:val="22"/>
              </w:rPr>
            </w:pPr>
            <w:r w:rsidRPr="00857F71">
              <w:rPr>
                <w:sz w:val="22"/>
                <w:szCs w:val="22"/>
                <w:lang w:val="uk-UA"/>
              </w:rPr>
              <w:t>вул. Чернишевського, 26.</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2.</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Інформація щодо режиму роботи центру надання адміністративної послуги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jc w:val="both"/>
              <w:rPr>
                <w:sz w:val="22"/>
                <w:szCs w:val="22"/>
              </w:rPr>
            </w:pPr>
            <w:r w:rsidRPr="00857F71">
              <w:rPr>
                <w:sz w:val="22"/>
                <w:szCs w:val="22"/>
                <w:lang w:val="uk-UA"/>
              </w:rPr>
              <w:t>щоденно, крім суботи та неділі, без обідньої перерви:</w:t>
            </w:r>
          </w:p>
          <w:p w:rsidR="00E84D21" w:rsidRPr="00857F71" w:rsidRDefault="00E84D21" w:rsidP="00107B46">
            <w:pPr>
              <w:jc w:val="both"/>
              <w:rPr>
                <w:sz w:val="22"/>
                <w:szCs w:val="22"/>
              </w:rPr>
            </w:pPr>
            <w:r w:rsidRPr="00857F71">
              <w:rPr>
                <w:sz w:val="22"/>
                <w:szCs w:val="22"/>
                <w:lang w:val="uk-UA"/>
              </w:rPr>
              <w:t>- понеділок, середа – 08.00 – 17.00,</w:t>
            </w:r>
          </w:p>
          <w:p w:rsidR="00E84D21" w:rsidRPr="00857F71" w:rsidRDefault="00E84D21" w:rsidP="00107B46">
            <w:pPr>
              <w:jc w:val="both"/>
              <w:rPr>
                <w:sz w:val="22"/>
                <w:szCs w:val="22"/>
              </w:rPr>
            </w:pPr>
            <w:r>
              <w:rPr>
                <w:sz w:val="22"/>
                <w:szCs w:val="22"/>
                <w:lang w:val="uk-UA"/>
              </w:rPr>
              <w:t xml:space="preserve">   </w:t>
            </w:r>
            <w:r w:rsidRPr="00857F71">
              <w:rPr>
                <w:sz w:val="22"/>
                <w:szCs w:val="22"/>
                <w:lang w:val="uk-UA"/>
              </w:rPr>
              <w:t>прийом громадян – 08.00 – 15.00.</w:t>
            </w:r>
          </w:p>
          <w:p w:rsidR="00E84D21" w:rsidRPr="00857F71" w:rsidRDefault="00E84D21" w:rsidP="00107B46">
            <w:pPr>
              <w:jc w:val="both"/>
              <w:rPr>
                <w:sz w:val="22"/>
                <w:szCs w:val="22"/>
              </w:rPr>
            </w:pPr>
            <w:r w:rsidRPr="00857F71">
              <w:rPr>
                <w:sz w:val="22"/>
                <w:szCs w:val="22"/>
                <w:lang w:val="uk-UA"/>
              </w:rPr>
              <w:t>- вівторок, четвер – 08.00 – 20.00,</w:t>
            </w:r>
          </w:p>
          <w:p w:rsidR="00E84D21" w:rsidRPr="00857F71" w:rsidRDefault="00E84D21" w:rsidP="00107B46">
            <w:pPr>
              <w:jc w:val="both"/>
              <w:rPr>
                <w:sz w:val="22"/>
                <w:szCs w:val="22"/>
              </w:rPr>
            </w:pPr>
            <w:r>
              <w:rPr>
                <w:sz w:val="22"/>
                <w:szCs w:val="22"/>
                <w:lang w:val="uk-UA"/>
              </w:rPr>
              <w:t xml:space="preserve">   </w:t>
            </w:r>
            <w:r w:rsidRPr="00857F71">
              <w:rPr>
                <w:sz w:val="22"/>
                <w:szCs w:val="22"/>
                <w:lang w:val="uk-UA"/>
              </w:rPr>
              <w:t>прийом громадян – 08.00 – 20.00.</w:t>
            </w:r>
          </w:p>
          <w:p w:rsidR="00E84D21" w:rsidRPr="00857F71" w:rsidRDefault="00E84D21" w:rsidP="00107B46">
            <w:pPr>
              <w:jc w:val="both"/>
              <w:rPr>
                <w:sz w:val="22"/>
                <w:szCs w:val="22"/>
              </w:rPr>
            </w:pPr>
            <w:r w:rsidRPr="00857F71">
              <w:rPr>
                <w:sz w:val="22"/>
                <w:szCs w:val="22"/>
                <w:lang w:val="uk-UA"/>
              </w:rPr>
              <w:t>- п’ятниця – 08.00 – 15.45,</w:t>
            </w:r>
          </w:p>
          <w:p w:rsidR="00E84D21" w:rsidRPr="00857F71" w:rsidRDefault="00E84D21" w:rsidP="00107B46">
            <w:pPr>
              <w:jc w:val="both"/>
              <w:rPr>
                <w:sz w:val="22"/>
                <w:szCs w:val="22"/>
              </w:rPr>
            </w:pPr>
            <w:r>
              <w:rPr>
                <w:sz w:val="22"/>
                <w:szCs w:val="22"/>
                <w:lang w:val="uk-UA"/>
              </w:rPr>
              <w:t xml:space="preserve">   </w:t>
            </w:r>
            <w:r w:rsidRPr="00857F71">
              <w:rPr>
                <w:sz w:val="22"/>
                <w:szCs w:val="22"/>
                <w:lang w:val="uk-UA"/>
              </w:rPr>
              <w:t>прийом громадян – 08.00 – 15.00.</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3.</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129" w:right="-163"/>
              <w:jc w:val="center"/>
              <w:rPr>
                <w:sz w:val="22"/>
                <w:szCs w:val="22"/>
              </w:rPr>
            </w:pPr>
            <w:r w:rsidRPr="00857F71">
              <w:rPr>
                <w:sz w:val="22"/>
                <w:szCs w:val="22"/>
                <w:lang w:val="uk-UA"/>
              </w:rPr>
              <w:t>Телефон/факс (довідки), адреса електронної пошти та веб-сайту центру надання адміністративної послуги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tabs>
                <w:tab w:val="left" w:pos="1740"/>
              </w:tabs>
              <w:jc w:val="both"/>
              <w:rPr>
                <w:sz w:val="22"/>
                <w:szCs w:val="22"/>
              </w:rPr>
            </w:pPr>
            <w:r w:rsidRPr="00857F71">
              <w:rPr>
                <w:sz w:val="22"/>
                <w:szCs w:val="22"/>
                <w:lang w:val="uk-UA"/>
              </w:rPr>
              <w:t>Телефони: начальника центру: 42-42-12;</w:t>
            </w:r>
          </w:p>
          <w:p w:rsidR="00E84D21" w:rsidRPr="00857F71" w:rsidRDefault="00E84D21" w:rsidP="00107B46">
            <w:pPr>
              <w:tabs>
                <w:tab w:val="left" w:pos="1740"/>
              </w:tabs>
              <w:ind w:right="-108"/>
              <w:jc w:val="both"/>
              <w:rPr>
                <w:sz w:val="22"/>
                <w:szCs w:val="22"/>
              </w:rPr>
            </w:pPr>
            <w:r>
              <w:rPr>
                <w:sz w:val="22"/>
                <w:szCs w:val="22"/>
                <w:lang w:val="uk-UA"/>
              </w:rPr>
              <w:t xml:space="preserve">                   </w:t>
            </w:r>
            <w:r w:rsidRPr="00857F71">
              <w:rPr>
                <w:sz w:val="22"/>
                <w:szCs w:val="22"/>
                <w:lang w:val="uk-UA"/>
              </w:rPr>
              <w:t>адміністраторів центру: 44-45-44; 44-06-36</w:t>
            </w:r>
            <w:r w:rsidRPr="00857F71">
              <w:rPr>
                <w:sz w:val="22"/>
                <w:szCs w:val="22"/>
              </w:rPr>
              <w:t>;</w:t>
            </w:r>
          </w:p>
          <w:p w:rsidR="00E84D21" w:rsidRPr="00857F71" w:rsidRDefault="00E84D21" w:rsidP="00107B46">
            <w:pPr>
              <w:tabs>
                <w:tab w:val="left" w:pos="1740"/>
              </w:tabs>
              <w:jc w:val="both"/>
              <w:rPr>
                <w:sz w:val="22"/>
                <w:szCs w:val="22"/>
                <w:lang w:val="en-US"/>
              </w:rPr>
            </w:pPr>
            <w:r w:rsidRPr="00857F71">
              <w:rPr>
                <w:sz w:val="22"/>
                <w:szCs w:val="22"/>
                <w:lang w:val="uk-UA"/>
              </w:rPr>
              <w:t xml:space="preserve">E-mail: </w:t>
            </w:r>
            <w:hyperlink r:id="rId31" w:history="1">
              <w:r w:rsidRPr="00857F71">
                <w:rPr>
                  <w:rStyle w:val="af5"/>
                  <w:sz w:val="22"/>
                  <w:szCs w:val="22"/>
                  <w:lang w:val="uk-UA"/>
                </w:rPr>
                <w:t>mltcnap@gmail.com</w:t>
              </w:r>
            </w:hyperlink>
            <w:r w:rsidRPr="00857F71">
              <w:rPr>
                <w:sz w:val="22"/>
                <w:szCs w:val="22"/>
                <w:lang w:val="en-US"/>
              </w:rPr>
              <w:t>;</w:t>
            </w:r>
          </w:p>
          <w:p w:rsidR="00E84D21" w:rsidRPr="00857F71" w:rsidRDefault="00E84D21" w:rsidP="00107B46">
            <w:pPr>
              <w:tabs>
                <w:tab w:val="left" w:pos="1740"/>
              </w:tabs>
              <w:jc w:val="both"/>
              <w:rPr>
                <w:sz w:val="22"/>
                <w:szCs w:val="22"/>
                <w:lang w:val="en-US"/>
              </w:rPr>
            </w:pPr>
            <w:hyperlink r:id="rId32" w:history="1">
              <w:r w:rsidRPr="00857F71">
                <w:rPr>
                  <w:rStyle w:val="af5"/>
                  <w:sz w:val="22"/>
                  <w:szCs w:val="22"/>
                  <w:lang w:val="uk-UA"/>
                </w:rPr>
                <w:t>http://www.mlt.gov.ua</w:t>
              </w:r>
            </w:hyperlink>
            <w:r w:rsidRPr="00857F71">
              <w:rPr>
                <w:sz w:val="22"/>
                <w:szCs w:val="22"/>
                <w:lang w:val="en-US"/>
              </w:rPr>
              <w:t>, cnap.mlt.gov.ua.</w:t>
            </w:r>
          </w:p>
        </w:tc>
      </w:tr>
      <w:tr w:rsidR="00E84D21" w:rsidRPr="00857F71" w:rsidTr="00107B46">
        <w:trPr>
          <w:trHeight w:val="232"/>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Нормативні акти, якими регламентується надання адміністративної послуги</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4.</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Закони України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autoSpaceDE w:val="0"/>
              <w:jc w:val="both"/>
              <w:rPr>
                <w:sz w:val="22"/>
                <w:szCs w:val="22"/>
              </w:rPr>
            </w:pPr>
            <w:r w:rsidRPr="00857F71">
              <w:rPr>
                <w:sz w:val="22"/>
                <w:szCs w:val="22"/>
                <w:lang w:val="uk-UA"/>
              </w:rPr>
              <w:t>Закон України “Про регулювання містобудівної діяльності”.</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5.</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Акти Кабінету Міністрів України</w:t>
            </w:r>
          </w:p>
        </w:tc>
        <w:tc>
          <w:tcPr>
            <w:tcW w:w="6798" w:type="dxa"/>
            <w:tcBorders>
              <w:top w:val="single" w:sz="4" w:space="0" w:color="000000"/>
              <w:left w:val="single" w:sz="4" w:space="0" w:color="000000"/>
              <w:bottom w:val="single" w:sz="4" w:space="0" w:color="000000"/>
              <w:right w:val="single" w:sz="4" w:space="0" w:color="000000"/>
            </w:tcBorders>
            <w:shd w:val="clear" w:color="auto" w:fill="auto"/>
          </w:tcPr>
          <w:p w:rsidR="00E84D21" w:rsidRPr="00857F71" w:rsidRDefault="00E84D21" w:rsidP="00107B46">
            <w:pPr>
              <w:jc w:val="both"/>
              <w:rPr>
                <w:sz w:val="22"/>
                <w:szCs w:val="22"/>
              </w:rPr>
            </w:pPr>
            <w:r w:rsidRPr="00857F71">
              <w:rPr>
                <w:sz w:val="22"/>
                <w:szCs w:val="22"/>
                <w:lang w:val="uk-UA"/>
              </w:rPr>
              <w:t>Наказ Міністерства регіонального розвитку, будівництва та житлово-комунального господарства України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від 03.07.2018 № 158.</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6.</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Акти центральних органів виконавчої влади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jc w:val="both"/>
              <w:rPr>
                <w:sz w:val="22"/>
                <w:szCs w:val="22"/>
              </w:rPr>
            </w:pPr>
            <w:r w:rsidRPr="00857F71">
              <w:rPr>
                <w:sz w:val="22"/>
                <w:szCs w:val="22"/>
                <w:lang w:val="uk-UA"/>
              </w:rPr>
              <w:t>–</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7.</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Акти місцевих органів виконавчої влади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snapToGrid w:val="0"/>
              <w:jc w:val="both"/>
              <w:rPr>
                <w:sz w:val="22"/>
                <w:szCs w:val="22"/>
              </w:rPr>
            </w:pPr>
            <w:r w:rsidRPr="00857F71">
              <w:rPr>
                <w:sz w:val="22"/>
                <w:szCs w:val="22"/>
                <w:lang w:val="uk-UA"/>
              </w:rPr>
              <w:t>–</w:t>
            </w:r>
          </w:p>
        </w:tc>
      </w:tr>
      <w:tr w:rsidR="00E84D21" w:rsidRPr="00857F71" w:rsidTr="00107B46">
        <w:trPr>
          <w:trHeight w:val="70"/>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Умови отримання адміністративної послуги</w:t>
            </w:r>
          </w:p>
        </w:tc>
      </w:tr>
      <w:tr w:rsidR="00E84D21" w:rsidRPr="00857F71" w:rsidTr="00107B46">
        <w:tc>
          <w:tcPr>
            <w:tcW w:w="428" w:type="dxa"/>
            <w:tcBorders>
              <w:top w:val="single" w:sz="4" w:space="0" w:color="000000"/>
              <w:left w:val="single" w:sz="4" w:space="0" w:color="000000"/>
              <w:bottom w:val="single" w:sz="4" w:space="0" w:color="auto"/>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8.</w:t>
            </w:r>
          </w:p>
        </w:tc>
        <w:tc>
          <w:tcPr>
            <w:tcW w:w="3594" w:type="dxa"/>
            <w:tcBorders>
              <w:top w:val="single" w:sz="4" w:space="0" w:color="000000"/>
              <w:left w:val="single" w:sz="4" w:space="0" w:color="000000"/>
              <w:bottom w:val="single" w:sz="4" w:space="0" w:color="auto"/>
            </w:tcBorders>
            <w:shd w:val="clear" w:color="auto" w:fill="auto"/>
            <w:vAlign w:val="center"/>
          </w:tcPr>
          <w:p w:rsidR="00E84D21" w:rsidRPr="00857F71" w:rsidRDefault="00E84D21" w:rsidP="00107B46">
            <w:pPr>
              <w:jc w:val="center"/>
              <w:rPr>
                <w:sz w:val="22"/>
                <w:szCs w:val="22"/>
              </w:rPr>
            </w:pPr>
            <w:r w:rsidRPr="00857F71">
              <w:rPr>
                <w:sz w:val="22"/>
                <w:szCs w:val="22"/>
                <w:lang w:val="uk-UA"/>
              </w:rPr>
              <w:t>Підстава для одержання адміністративної послуги</w:t>
            </w:r>
          </w:p>
        </w:tc>
        <w:tc>
          <w:tcPr>
            <w:tcW w:w="6798" w:type="dxa"/>
            <w:tcBorders>
              <w:top w:val="single" w:sz="4" w:space="0" w:color="000000"/>
              <w:left w:val="single" w:sz="4" w:space="0" w:color="000000"/>
              <w:bottom w:val="single" w:sz="4" w:space="0" w:color="auto"/>
              <w:right w:val="single" w:sz="4" w:space="0" w:color="000000"/>
            </w:tcBorders>
            <w:shd w:val="clear" w:color="auto" w:fill="auto"/>
            <w:vAlign w:val="center"/>
          </w:tcPr>
          <w:p w:rsidR="00E84D21" w:rsidRPr="00857F71" w:rsidRDefault="00E84D21" w:rsidP="00107B46">
            <w:pPr>
              <w:jc w:val="both"/>
              <w:rPr>
                <w:sz w:val="22"/>
                <w:szCs w:val="22"/>
                <w:lang w:val="uk-UA"/>
              </w:rPr>
            </w:pPr>
            <w:r w:rsidRPr="00857F71">
              <w:rPr>
                <w:sz w:val="22"/>
                <w:szCs w:val="22"/>
                <w:lang w:val="uk-UA"/>
              </w:rPr>
              <w:t xml:space="preserve">подання </w:t>
            </w:r>
            <w:r w:rsidRPr="00857F71">
              <w:rPr>
                <w:rFonts w:eastAsia="Liberation Serif"/>
                <w:color w:val="000000"/>
                <w:sz w:val="22"/>
                <w:szCs w:val="22"/>
                <w:lang w:val="uk-UA"/>
              </w:rPr>
              <w:t xml:space="preserve">заяви про прийняття в експлуатацію об’єкта </w:t>
            </w:r>
            <w:r w:rsidRPr="00857F71">
              <w:rPr>
                <w:color w:val="000000"/>
                <w:sz w:val="22"/>
                <w:szCs w:val="22"/>
                <w:lang w:val="uk-UA"/>
              </w:rPr>
              <w:t xml:space="preserve">та </w:t>
            </w:r>
            <w:r w:rsidRPr="00857F71">
              <w:rPr>
                <w:color w:val="000000"/>
                <w:sz w:val="22"/>
                <w:szCs w:val="22"/>
              </w:rPr>
              <w:t xml:space="preserve">декларації про готовність об’єкта до експлуатації </w:t>
            </w:r>
            <w:r w:rsidRPr="00857F71">
              <w:rPr>
                <w:color w:val="000000"/>
                <w:sz w:val="22"/>
                <w:szCs w:val="22"/>
                <w:lang w:val="uk-UA"/>
              </w:rPr>
              <w:t xml:space="preserve">згідно з </w:t>
            </w:r>
            <w:r w:rsidRPr="00857F71">
              <w:rPr>
                <w:sz w:val="22"/>
                <w:szCs w:val="22"/>
              </w:rPr>
              <w:t> </w:t>
            </w:r>
            <w:hyperlink r:id="rId33" w:anchor="n79" w:history="1">
              <w:r w:rsidRPr="00857F71">
                <w:rPr>
                  <w:sz w:val="22"/>
                  <w:szCs w:val="22"/>
                </w:rPr>
                <w:t>додатк</w:t>
              </w:r>
              <w:r w:rsidRPr="00857F71">
                <w:rPr>
                  <w:sz w:val="22"/>
                  <w:szCs w:val="22"/>
                  <w:lang w:val="uk-UA"/>
                </w:rPr>
                <w:t>ом</w:t>
              </w:r>
              <w:r w:rsidRPr="00857F71">
                <w:rPr>
                  <w:sz w:val="22"/>
                  <w:szCs w:val="22"/>
                </w:rPr>
                <w:t xml:space="preserve"> 3</w:t>
              </w:r>
            </w:hyperlink>
            <w:r w:rsidRPr="00857F71">
              <w:rPr>
                <w:sz w:val="22"/>
                <w:szCs w:val="22"/>
                <w:lang w:val="uk-UA"/>
              </w:rPr>
              <w:t>.</w:t>
            </w:r>
          </w:p>
        </w:tc>
      </w:tr>
      <w:tr w:rsidR="00E84D21" w:rsidRPr="00857F71" w:rsidTr="00107B46">
        <w:tc>
          <w:tcPr>
            <w:tcW w:w="428" w:type="dxa"/>
            <w:tcBorders>
              <w:top w:val="single" w:sz="4" w:space="0" w:color="auto"/>
              <w:left w:val="single" w:sz="4" w:space="0" w:color="000000"/>
              <w:bottom w:val="single" w:sz="4" w:space="0" w:color="auto"/>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9.</w:t>
            </w:r>
          </w:p>
        </w:tc>
        <w:tc>
          <w:tcPr>
            <w:tcW w:w="3594" w:type="dxa"/>
            <w:tcBorders>
              <w:top w:val="single" w:sz="4" w:space="0" w:color="auto"/>
              <w:left w:val="single" w:sz="4" w:space="0" w:color="000000"/>
              <w:bottom w:val="single" w:sz="4" w:space="0" w:color="auto"/>
            </w:tcBorders>
            <w:shd w:val="clear" w:color="auto" w:fill="auto"/>
            <w:vAlign w:val="center"/>
          </w:tcPr>
          <w:p w:rsidR="00E84D21" w:rsidRPr="00857F71" w:rsidRDefault="00E84D21" w:rsidP="00107B46">
            <w:pPr>
              <w:jc w:val="center"/>
              <w:rPr>
                <w:sz w:val="22"/>
                <w:szCs w:val="22"/>
              </w:rPr>
            </w:pPr>
            <w:r w:rsidRPr="00857F71">
              <w:rPr>
                <w:sz w:val="22"/>
                <w:szCs w:val="22"/>
                <w:lang w:val="uk-UA"/>
              </w:rPr>
              <w:t>Вичерпний перелік документів, необхідних для отримання адміністративної послуги, а також вимоги до них</w:t>
            </w:r>
          </w:p>
        </w:tc>
        <w:tc>
          <w:tcPr>
            <w:tcW w:w="6798" w:type="dxa"/>
            <w:tcBorders>
              <w:top w:val="single" w:sz="4" w:space="0" w:color="auto"/>
              <w:left w:val="single" w:sz="4" w:space="0" w:color="000000"/>
              <w:bottom w:val="single" w:sz="4" w:space="0" w:color="auto"/>
              <w:right w:val="single" w:sz="4" w:space="0" w:color="000000"/>
            </w:tcBorders>
            <w:shd w:val="clear" w:color="auto" w:fill="auto"/>
            <w:vAlign w:val="center"/>
          </w:tcPr>
          <w:p w:rsidR="00E84D21" w:rsidRPr="005B4F02" w:rsidRDefault="00E84D21" w:rsidP="00107B46">
            <w:pPr>
              <w:jc w:val="both"/>
              <w:rPr>
                <w:sz w:val="22"/>
                <w:szCs w:val="22"/>
                <w:lang w:val="uk-UA"/>
              </w:rPr>
            </w:pPr>
            <w:r w:rsidRPr="005B4F02">
              <w:rPr>
                <w:sz w:val="22"/>
                <w:szCs w:val="22"/>
                <w:lang w:val="uk-UA"/>
              </w:rPr>
              <w:t xml:space="preserve">– </w:t>
            </w:r>
            <w:r w:rsidRPr="005B4F02">
              <w:rPr>
                <w:sz w:val="22"/>
                <w:szCs w:val="22"/>
              </w:rPr>
              <w:t>заяв</w:t>
            </w:r>
            <w:r w:rsidRPr="005B4F02">
              <w:rPr>
                <w:sz w:val="22"/>
                <w:szCs w:val="22"/>
                <w:lang w:val="uk-UA"/>
              </w:rPr>
              <w:t>а</w:t>
            </w:r>
            <w:r w:rsidRPr="005B4F02">
              <w:rPr>
                <w:sz w:val="22"/>
                <w:szCs w:val="22"/>
              </w:rPr>
              <w:t xml:space="preserve"> про прийняття в експлуатацію об’єкта</w:t>
            </w:r>
            <w:r w:rsidRPr="005B4F02">
              <w:rPr>
                <w:sz w:val="22"/>
                <w:szCs w:val="22"/>
                <w:lang w:val="uk-UA"/>
              </w:rPr>
              <w:t xml:space="preserve"> (заяву про прийняття в експлуатацію об’єкта підписують також співвласники земельної ділянки та/або зазначеного об’єкта (у разі їх наявності);</w:t>
            </w:r>
          </w:p>
          <w:p w:rsidR="00E84D21" w:rsidRPr="005B4F02" w:rsidRDefault="00E84D21" w:rsidP="00107B46">
            <w:pPr>
              <w:jc w:val="both"/>
              <w:rPr>
                <w:rStyle w:val="af5"/>
                <w:rFonts w:eastAsia="Liberation Serif"/>
                <w:sz w:val="22"/>
                <w:szCs w:val="22"/>
                <w:lang w:val="uk-UA"/>
              </w:rPr>
            </w:pPr>
            <w:r w:rsidRPr="005B4F02">
              <w:rPr>
                <w:sz w:val="22"/>
                <w:szCs w:val="22"/>
                <w:lang w:val="uk-UA"/>
              </w:rPr>
              <w:t>– два примірника заповнених декларацій</w:t>
            </w:r>
            <w:r w:rsidRPr="005B4F02">
              <w:rPr>
                <w:rStyle w:val="af5"/>
                <w:rFonts w:eastAsia="Liberation Serif"/>
                <w:sz w:val="22"/>
                <w:szCs w:val="22"/>
                <w:lang w:val="uk-UA"/>
              </w:rPr>
              <w:t>;</w:t>
            </w:r>
          </w:p>
          <w:p w:rsidR="00E84D21" w:rsidRPr="005B4F02" w:rsidRDefault="00E84D21" w:rsidP="00107B46">
            <w:pPr>
              <w:jc w:val="both"/>
              <w:rPr>
                <w:rStyle w:val="af5"/>
                <w:rFonts w:eastAsia="Liberation Serif"/>
                <w:sz w:val="22"/>
                <w:szCs w:val="22"/>
              </w:rPr>
            </w:pPr>
            <w:r w:rsidRPr="005B4F02">
              <w:rPr>
                <w:sz w:val="22"/>
                <w:szCs w:val="22"/>
                <w:lang w:val="uk-UA"/>
              </w:rPr>
              <w:t xml:space="preserve">– </w:t>
            </w:r>
            <w:r w:rsidRPr="005B4F02">
              <w:rPr>
                <w:rStyle w:val="af5"/>
                <w:rFonts w:eastAsia="Liberation Serif"/>
                <w:sz w:val="22"/>
                <w:szCs w:val="22"/>
              </w:rPr>
              <w:t>звіт (крім випадків, передбачених пунктом 5 розділу ІІ  Порядку);</w:t>
            </w:r>
          </w:p>
          <w:p w:rsidR="00E84D21" w:rsidRPr="005B4F02" w:rsidRDefault="00E84D21" w:rsidP="00107B46">
            <w:pPr>
              <w:jc w:val="both"/>
              <w:rPr>
                <w:rStyle w:val="af5"/>
                <w:rFonts w:eastAsia="Liberation Serif"/>
                <w:sz w:val="22"/>
                <w:szCs w:val="22"/>
              </w:rPr>
            </w:pPr>
            <w:r w:rsidRPr="005B4F02">
              <w:rPr>
                <w:sz w:val="22"/>
                <w:szCs w:val="22"/>
                <w:lang w:val="uk-UA"/>
              </w:rPr>
              <w:t xml:space="preserve">– </w:t>
            </w:r>
            <w:r w:rsidRPr="005B4F02">
              <w:rPr>
                <w:rStyle w:val="af5"/>
                <w:rFonts w:eastAsia="Liberation Serif"/>
                <w:sz w:val="22"/>
                <w:szCs w:val="22"/>
              </w:rPr>
              <w:t>засвідчені в установленому порядку копії:</w:t>
            </w:r>
          </w:p>
          <w:p w:rsidR="00E84D21" w:rsidRPr="005B4F02" w:rsidRDefault="00E84D21" w:rsidP="00107B46">
            <w:pPr>
              <w:jc w:val="both"/>
              <w:rPr>
                <w:rStyle w:val="af5"/>
                <w:rFonts w:eastAsia="Liberation Serif"/>
                <w:sz w:val="22"/>
                <w:szCs w:val="22"/>
              </w:rPr>
            </w:pPr>
            <w:r w:rsidRPr="005B4F02">
              <w:rPr>
                <w:rStyle w:val="af5"/>
                <w:rFonts w:eastAsia="Liberation Serif"/>
                <w:sz w:val="22"/>
                <w:szCs w:val="22"/>
              </w:rPr>
              <w:t>документа, що посвідчує право власності чи користування земельною ділянкою відповідного цільового призначення, на якій розміщено об’єкт;</w:t>
            </w:r>
          </w:p>
          <w:p w:rsidR="00E84D21" w:rsidRPr="005B4F02" w:rsidRDefault="00E84D21" w:rsidP="00107B46">
            <w:pPr>
              <w:jc w:val="both"/>
              <w:rPr>
                <w:rFonts w:eastAsia="Liberation Serif"/>
                <w:sz w:val="22"/>
                <w:szCs w:val="22"/>
                <w:lang w:val="uk-UA"/>
              </w:rPr>
            </w:pPr>
            <w:r w:rsidRPr="005B4F02">
              <w:rPr>
                <w:rStyle w:val="af5"/>
                <w:rFonts w:eastAsia="Liberation Serif"/>
                <w:sz w:val="22"/>
                <w:szCs w:val="22"/>
              </w:rPr>
              <w:t>технічного паспорта (з відміткою у випадках, передбачених пунктом 5 розділу II Порядку)</w:t>
            </w:r>
            <w:r w:rsidRPr="005B4F02">
              <w:rPr>
                <w:rStyle w:val="af5"/>
                <w:rFonts w:eastAsia="Liberation Serif"/>
                <w:sz w:val="22"/>
                <w:szCs w:val="22"/>
                <w:lang w:val="uk-UA"/>
              </w:rPr>
              <w:t>.</w:t>
            </w:r>
          </w:p>
        </w:tc>
      </w:tr>
      <w:tr w:rsidR="00E84D21" w:rsidRPr="00857F71" w:rsidTr="00107B46">
        <w:trPr>
          <w:trHeight w:val="70"/>
        </w:trPr>
        <w:tc>
          <w:tcPr>
            <w:tcW w:w="428" w:type="dxa"/>
            <w:tcBorders>
              <w:top w:val="single" w:sz="4" w:space="0" w:color="auto"/>
            </w:tcBorders>
            <w:shd w:val="clear" w:color="auto" w:fill="auto"/>
            <w:vAlign w:val="center"/>
          </w:tcPr>
          <w:p w:rsidR="00E84D21" w:rsidRPr="00857F71" w:rsidRDefault="00E84D21" w:rsidP="00107B46">
            <w:pPr>
              <w:ind w:left="-80" w:right="-108"/>
              <w:jc w:val="center"/>
              <w:rPr>
                <w:b/>
                <w:sz w:val="22"/>
                <w:szCs w:val="22"/>
                <w:lang w:val="uk-UA"/>
              </w:rPr>
            </w:pPr>
          </w:p>
        </w:tc>
        <w:tc>
          <w:tcPr>
            <w:tcW w:w="3594" w:type="dxa"/>
            <w:tcBorders>
              <w:top w:val="single" w:sz="4" w:space="0" w:color="auto"/>
            </w:tcBorders>
            <w:shd w:val="clear" w:color="auto" w:fill="auto"/>
            <w:vAlign w:val="center"/>
          </w:tcPr>
          <w:p w:rsidR="00E84D21" w:rsidRPr="00857F71" w:rsidRDefault="00E84D21" w:rsidP="00107B46">
            <w:pPr>
              <w:jc w:val="center"/>
              <w:rPr>
                <w:sz w:val="22"/>
                <w:szCs w:val="22"/>
                <w:lang w:val="uk-UA"/>
              </w:rPr>
            </w:pPr>
          </w:p>
        </w:tc>
        <w:tc>
          <w:tcPr>
            <w:tcW w:w="6798" w:type="dxa"/>
            <w:tcBorders>
              <w:top w:val="single" w:sz="4" w:space="0" w:color="auto"/>
            </w:tcBorders>
            <w:shd w:val="clear" w:color="auto" w:fill="auto"/>
            <w:vAlign w:val="center"/>
          </w:tcPr>
          <w:p w:rsidR="00E84D21" w:rsidRPr="005B4F02" w:rsidRDefault="00E84D21" w:rsidP="00107B46">
            <w:pPr>
              <w:jc w:val="both"/>
              <w:rPr>
                <w:sz w:val="22"/>
                <w:szCs w:val="22"/>
                <w:lang w:val="uk-UA"/>
              </w:rPr>
            </w:pPr>
          </w:p>
        </w:tc>
      </w:tr>
      <w:tr w:rsidR="00E84D21" w:rsidRPr="00857F71" w:rsidTr="00107B46">
        <w:trPr>
          <w:trHeight w:val="70"/>
        </w:trPr>
        <w:tc>
          <w:tcPr>
            <w:tcW w:w="428" w:type="dxa"/>
            <w:shd w:val="clear" w:color="auto" w:fill="auto"/>
            <w:vAlign w:val="center"/>
          </w:tcPr>
          <w:p w:rsidR="00E84D21" w:rsidRPr="00857F71" w:rsidRDefault="00E84D21" w:rsidP="00107B46">
            <w:pPr>
              <w:ind w:left="-80" w:right="-108"/>
              <w:jc w:val="center"/>
              <w:rPr>
                <w:b/>
                <w:sz w:val="22"/>
                <w:szCs w:val="22"/>
                <w:lang w:val="uk-UA"/>
              </w:rPr>
            </w:pPr>
          </w:p>
        </w:tc>
        <w:tc>
          <w:tcPr>
            <w:tcW w:w="3594" w:type="dxa"/>
            <w:shd w:val="clear" w:color="auto" w:fill="auto"/>
            <w:vAlign w:val="center"/>
          </w:tcPr>
          <w:p w:rsidR="00E84D21" w:rsidRPr="00857F71" w:rsidRDefault="00E84D21" w:rsidP="00107B46">
            <w:pPr>
              <w:jc w:val="center"/>
              <w:rPr>
                <w:sz w:val="22"/>
                <w:szCs w:val="22"/>
                <w:lang w:val="uk-UA"/>
              </w:rPr>
            </w:pPr>
          </w:p>
        </w:tc>
        <w:tc>
          <w:tcPr>
            <w:tcW w:w="6798" w:type="dxa"/>
            <w:shd w:val="clear" w:color="auto" w:fill="auto"/>
            <w:vAlign w:val="center"/>
          </w:tcPr>
          <w:p w:rsidR="00E84D21" w:rsidRDefault="00E84D21" w:rsidP="00107B46">
            <w:pPr>
              <w:jc w:val="both"/>
              <w:rPr>
                <w:rFonts w:eastAsia="SimSun"/>
                <w:kern w:val="2"/>
                <w:sz w:val="22"/>
                <w:szCs w:val="22"/>
                <w:lang w:val="uk-UA" w:bidi="hi-IN"/>
              </w:rPr>
            </w:pPr>
            <w:r>
              <w:rPr>
                <w:sz w:val="22"/>
                <w:szCs w:val="22"/>
                <w:lang w:val="uk-UA"/>
              </w:rPr>
              <w:t xml:space="preserve">             21                                                          </w:t>
            </w:r>
            <w:r>
              <w:rPr>
                <w:rFonts w:eastAsia="SimSun"/>
                <w:kern w:val="2"/>
                <w:sz w:val="22"/>
                <w:szCs w:val="22"/>
                <w:lang w:val="uk-UA" w:bidi="hi-IN"/>
              </w:rPr>
              <w:t>Продовження додатку 2</w:t>
            </w:r>
          </w:p>
          <w:p w:rsidR="00E84D21" w:rsidRPr="005B4F02" w:rsidRDefault="00E84D21" w:rsidP="00107B46">
            <w:pPr>
              <w:jc w:val="both"/>
              <w:rPr>
                <w:sz w:val="22"/>
                <w:szCs w:val="22"/>
                <w:lang w:val="uk-UA"/>
              </w:rPr>
            </w:pP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10.</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right="-114"/>
              <w:jc w:val="center"/>
              <w:rPr>
                <w:sz w:val="22"/>
                <w:szCs w:val="22"/>
              </w:rPr>
            </w:pPr>
            <w:r w:rsidRPr="00857F71">
              <w:rPr>
                <w:sz w:val="22"/>
                <w:szCs w:val="22"/>
                <w:lang w:val="uk-UA"/>
              </w:rPr>
              <w:t>Порядок та спосіб подання документів, необхідних для отримання адміністративної послуги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5B4F02" w:rsidRDefault="00E84D21" w:rsidP="00107B46">
            <w:pPr>
              <w:jc w:val="both"/>
              <w:rPr>
                <w:sz w:val="22"/>
                <w:szCs w:val="22"/>
              </w:rPr>
            </w:pPr>
            <w:r w:rsidRPr="005B4F02">
              <w:rPr>
                <w:sz w:val="22"/>
                <w:szCs w:val="22"/>
                <w:lang w:val="uk-UA"/>
              </w:rPr>
              <w:t>– особисто (при собі мати паспорт);</w:t>
            </w:r>
          </w:p>
          <w:p w:rsidR="00E84D21" w:rsidRPr="005B4F02" w:rsidRDefault="00E84D21" w:rsidP="00107B46">
            <w:pPr>
              <w:jc w:val="both"/>
              <w:rPr>
                <w:sz w:val="22"/>
                <w:szCs w:val="22"/>
              </w:rPr>
            </w:pPr>
            <w:r w:rsidRPr="005B4F02">
              <w:rPr>
                <w:sz w:val="22"/>
                <w:szCs w:val="22"/>
                <w:lang w:val="uk-UA"/>
              </w:rPr>
              <w:t>– уповноваженою особою (при собі мати відповідні документи);</w:t>
            </w:r>
          </w:p>
          <w:p w:rsidR="00E84D21" w:rsidRPr="00DF5AE2" w:rsidRDefault="00E84D21" w:rsidP="00107B46">
            <w:pPr>
              <w:jc w:val="both"/>
              <w:rPr>
                <w:sz w:val="22"/>
                <w:szCs w:val="22"/>
                <w:lang w:val="uk-UA"/>
              </w:rPr>
            </w:pPr>
            <w:r w:rsidRPr="005B4F02">
              <w:rPr>
                <w:sz w:val="22"/>
                <w:szCs w:val="22"/>
                <w:lang w:val="uk-UA"/>
              </w:rPr>
              <w:t>– поштою рекомендованим листом з описом вкладення.</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11.</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Платність (безоплатність) надання адміністративної послуги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5B4F02" w:rsidRDefault="00E84D21" w:rsidP="00107B46">
            <w:pPr>
              <w:jc w:val="both"/>
              <w:rPr>
                <w:sz w:val="22"/>
                <w:szCs w:val="22"/>
              </w:rPr>
            </w:pPr>
            <w:r w:rsidRPr="005B4F02">
              <w:rPr>
                <w:sz w:val="22"/>
                <w:szCs w:val="22"/>
                <w:lang w:val="uk-UA"/>
              </w:rPr>
              <w:t>безкоштовно</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11.1</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Нормативно-правові акти, на підставі яких стягується плата</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5B4F02" w:rsidRDefault="00E84D21" w:rsidP="00107B46">
            <w:pPr>
              <w:snapToGrid w:val="0"/>
              <w:jc w:val="both"/>
              <w:rPr>
                <w:sz w:val="22"/>
                <w:szCs w:val="22"/>
              </w:rPr>
            </w:pPr>
            <w:r w:rsidRPr="005B4F02">
              <w:rPr>
                <w:sz w:val="22"/>
                <w:szCs w:val="22"/>
                <w:lang w:val="uk-UA"/>
              </w:rPr>
              <w:t>–</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11.2</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Розмір та порядок внесення плати (адміністративного збору) за адміністративну послугу</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5B4F02" w:rsidRDefault="00E84D21" w:rsidP="00107B46">
            <w:pPr>
              <w:snapToGrid w:val="0"/>
              <w:jc w:val="both"/>
              <w:rPr>
                <w:sz w:val="22"/>
                <w:szCs w:val="22"/>
              </w:rPr>
            </w:pPr>
            <w:r w:rsidRPr="005B4F02">
              <w:rPr>
                <w:sz w:val="22"/>
                <w:szCs w:val="22"/>
                <w:lang w:val="uk-UA"/>
              </w:rPr>
              <w:t>–</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11.3</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Розрахунковий рахунок для внесення плати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5B4F02" w:rsidRDefault="00E84D21" w:rsidP="00107B46">
            <w:pPr>
              <w:snapToGrid w:val="0"/>
              <w:jc w:val="both"/>
              <w:rPr>
                <w:sz w:val="22"/>
                <w:szCs w:val="22"/>
              </w:rPr>
            </w:pPr>
            <w:r w:rsidRPr="005B4F02">
              <w:rPr>
                <w:sz w:val="22"/>
                <w:szCs w:val="22"/>
                <w:lang w:val="uk-UA"/>
              </w:rPr>
              <w:t>–</w:t>
            </w:r>
          </w:p>
        </w:tc>
      </w:tr>
      <w:tr w:rsidR="00E84D21" w:rsidRPr="00857F71" w:rsidTr="00107B46">
        <w:trPr>
          <w:trHeight w:val="376"/>
        </w:trPr>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12.</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Строк надання адміністративної послуги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5B4F02" w:rsidRDefault="00E84D21" w:rsidP="00107B46">
            <w:pPr>
              <w:jc w:val="both"/>
              <w:rPr>
                <w:sz w:val="22"/>
                <w:szCs w:val="22"/>
              </w:rPr>
            </w:pPr>
            <w:r w:rsidRPr="005B4F02">
              <w:rPr>
                <w:sz w:val="22"/>
                <w:szCs w:val="22"/>
                <w:lang w:val="uk-UA"/>
              </w:rPr>
              <w:t xml:space="preserve">протягом 10 (десяти) </w:t>
            </w:r>
            <w:r w:rsidRPr="005B4F02">
              <w:rPr>
                <w:sz w:val="22"/>
                <w:szCs w:val="22"/>
              </w:rPr>
              <w:t>робочих днів з дня подання відповідної заяви власниками (користувачами) земельних ділянок, на яких розміщені такі об’єкти, за результатами технічного обстеження цих об’єктів шляхом реєстрації поданої ними декларації про готовність об’єкта до експлуатації</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13.</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Перелік підстав для відмови у наданні адміністративної послуги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5B4F02" w:rsidRDefault="00E84D21" w:rsidP="00107B46">
            <w:pPr>
              <w:jc w:val="both"/>
              <w:rPr>
                <w:bCs/>
                <w:sz w:val="22"/>
                <w:szCs w:val="22"/>
                <w:lang w:val="uk-UA"/>
              </w:rPr>
            </w:pPr>
            <w:r w:rsidRPr="005B4F02">
              <w:rPr>
                <w:sz w:val="22"/>
                <w:szCs w:val="22"/>
                <w:lang w:val="uk-UA"/>
              </w:rPr>
              <w:t xml:space="preserve">– </w:t>
            </w:r>
            <w:r w:rsidRPr="005B4F02">
              <w:rPr>
                <w:bCs/>
                <w:sz w:val="22"/>
                <w:szCs w:val="22"/>
                <w:lang w:val="uk-UA"/>
              </w:rPr>
              <w:t>з</w:t>
            </w:r>
            <w:r w:rsidRPr="005B4F02">
              <w:rPr>
                <w:bCs/>
                <w:sz w:val="22"/>
                <w:szCs w:val="22"/>
              </w:rPr>
              <w:t>азначені в декларації</w:t>
            </w:r>
            <w:r w:rsidRPr="005B4F02">
              <w:rPr>
                <w:bCs/>
                <w:sz w:val="22"/>
                <w:szCs w:val="22"/>
                <w:lang w:val="uk-UA"/>
              </w:rPr>
              <w:t xml:space="preserve"> данні не узгоджуються</w:t>
            </w:r>
            <w:r w:rsidRPr="005B4F02">
              <w:rPr>
                <w:bCs/>
                <w:sz w:val="22"/>
                <w:szCs w:val="22"/>
              </w:rPr>
              <w:t xml:space="preserve"> з документами, які подаються разом з нею</w:t>
            </w:r>
            <w:r w:rsidRPr="005B4F02">
              <w:rPr>
                <w:bCs/>
                <w:sz w:val="22"/>
                <w:szCs w:val="22"/>
                <w:lang w:val="uk-UA"/>
              </w:rPr>
              <w:t>;</w:t>
            </w:r>
          </w:p>
          <w:p w:rsidR="00E84D21" w:rsidRPr="005B4F02" w:rsidRDefault="00E84D21" w:rsidP="00107B46">
            <w:pPr>
              <w:jc w:val="both"/>
              <w:rPr>
                <w:bCs/>
                <w:sz w:val="22"/>
                <w:szCs w:val="22"/>
                <w:lang w:val="uk-UA"/>
              </w:rPr>
            </w:pPr>
            <w:r w:rsidRPr="005B4F02">
              <w:rPr>
                <w:sz w:val="22"/>
                <w:szCs w:val="22"/>
                <w:lang w:val="uk-UA"/>
              </w:rPr>
              <w:t xml:space="preserve">– </w:t>
            </w:r>
            <w:r w:rsidRPr="005B4F02">
              <w:rPr>
                <w:bCs/>
                <w:sz w:val="22"/>
                <w:szCs w:val="22"/>
                <w:lang w:val="uk-UA"/>
              </w:rPr>
              <w:t xml:space="preserve">повнота, </w:t>
            </w:r>
            <w:r w:rsidRPr="005B4F02">
              <w:rPr>
                <w:bCs/>
                <w:sz w:val="22"/>
                <w:szCs w:val="22"/>
              </w:rPr>
              <w:t>достовірність</w:t>
            </w:r>
            <w:r w:rsidRPr="005B4F02">
              <w:rPr>
                <w:bCs/>
                <w:sz w:val="22"/>
                <w:szCs w:val="22"/>
                <w:lang w:val="uk-UA"/>
              </w:rPr>
              <w:t xml:space="preserve"> та відповідність поданних данних та документів,</w:t>
            </w:r>
            <w:r w:rsidRPr="005B4F02">
              <w:rPr>
                <w:bCs/>
                <w:sz w:val="22"/>
                <w:szCs w:val="22"/>
              </w:rPr>
              <w:t xml:space="preserve"> вимогам чинного законодавства</w:t>
            </w:r>
            <w:r w:rsidRPr="005B4F02">
              <w:rPr>
                <w:bCs/>
                <w:sz w:val="22"/>
                <w:szCs w:val="22"/>
                <w:lang w:val="uk-UA"/>
              </w:rPr>
              <w:t>.</w:t>
            </w:r>
          </w:p>
        </w:tc>
      </w:tr>
      <w:tr w:rsidR="00E84D21" w:rsidRPr="00857F71" w:rsidTr="00107B46">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14.</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Результат надання адміністративної послуги</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5B4F02" w:rsidRDefault="00E84D21" w:rsidP="00107B46">
            <w:pPr>
              <w:jc w:val="both"/>
              <w:rPr>
                <w:sz w:val="22"/>
                <w:szCs w:val="22"/>
              </w:rPr>
            </w:pPr>
            <w:r w:rsidRPr="005B4F02">
              <w:rPr>
                <w:bCs/>
                <w:sz w:val="22"/>
                <w:szCs w:val="22"/>
                <w:lang w:val="uk-UA"/>
              </w:rPr>
              <w:t>видається замовнику</w:t>
            </w:r>
            <w:r w:rsidRPr="005B4F02">
              <w:rPr>
                <w:sz w:val="22"/>
                <w:szCs w:val="22"/>
              </w:rPr>
              <w:t xml:space="preserve"> </w:t>
            </w:r>
            <w:r w:rsidRPr="005B4F02">
              <w:rPr>
                <w:bCs/>
                <w:sz w:val="22"/>
                <w:szCs w:val="22"/>
                <w:lang w:val="uk-UA"/>
              </w:rPr>
              <w:t>(уповноваженій ним особі)</w:t>
            </w:r>
            <w:r w:rsidRPr="005B4F02">
              <w:rPr>
                <w:sz w:val="22"/>
                <w:szCs w:val="22"/>
                <w:lang w:val="uk-UA"/>
              </w:rPr>
              <w:t xml:space="preserve"> зареєстрована </w:t>
            </w:r>
            <w:r w:rsidRPr="005B4F02">
              <w:rPr>
                <w:rFonts w:eastAsia="Liberation Serif"/>
                <w:sz w:val="22"/>
                <w:szCs w:val="22"/>
                <w:lang w:val="uk-UA"/>
              </w:rPr>
              <w:t xml:space="preserve">декларація про готовність об’єкта до експлуатації, </w:t>
            </w:r>
            <w:r w:rsidRPr="005B4F02">
              <w:rPr>
                <w:rStyle w:val="af5"/>
                <w:rFonts w:eastAsia="Liberation Serif"/>
                <w:sz w:val="22"/>
                <w:szCs w:val="22"/>
                <w:lang w:val="uk-UA"/>
              </w:rPr>
              <w:t>збудованого без дозвільного документа на виконання будівельних робіт</w:t>
            </w:r>
            <w:r w:rsidRPr="005B4F02">
              <w:rPr>
                <w:rFonts w:eastAsia="Liberation Serif"/>
                <w:sz w:val="22"/>
                <w:szCs w:val="22"/>
                <w:lang w:val="uk-UA"/>
              </w:rPr>
              <w:t xml:space="preserve"> </w:t>
            </w:r>
            <w:r w:rsidRPr="005B4F02">
              <w:rPr>
                <w:bCs/>
                <w:sz w:val="22"/>
                <w:szCs w:val="22"/>
                <w:lang w:val="uk-UA"/>
              </w:rPr>
              <w:t>в одному примірнику, яка має зберігатися протягом всього періоду експлуатації об’єкта.</w:t>
            </w:r>
          </w:p>
        </w:tc>
      </w:tr>
      <w:tr w:rsidR="00E84D21" w:rsidRPr="00857F71" w:rsidTr="00107B46">
        <w:trPr>
          <w:trHeight w:val="70"/>
        </w:trPr>
        <w:tc>
          <w:tcPr>
            <w:tcW w:w="428"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ind w:left="-80" w:right="-108"/>
              <w:jc w:val="center"/>
              <w:rPr>
                <w:sz w:val="22"/>
                <w:szCs w:val="22"/>
              </w:rPr>
            </w:pPr>
            <w:r w:rsidRPr="00857F71">
              <w:rPr>
                <w:b/>
                <w:sz w:val="22"/>
                <w:szCs w:val="22"/>
                <w:lang w:val="uk-UA"/>
              </w:rPr>
              <w:t>15.</w:t>
            </w:r>
          </w:p>
        </w:tc>
        <w:tc>
          <w:tcPr>
            <w:tcW w:w="3594" w:type="dxa"/>
            <w:tcBorders>
              <w:top w:val="single" w:sz="4" w:space="0" w:color="000000"/>
              <w:left w:val="single" w:sz="4" w:space="0" w:color="000000"/>
              <w:bottom w:val="single" w:sz="4" w:space="0" w:color="000000"/>
            </w:tcBorders>
            <w:shd w:val="clear" w:color="auto" w:fill="auto"/>
            <w:vAlign w:val="center"/>
          </w:tcPr>
          <w:p w:rsidR="00E84D21" w:rsidRPr="00857F71" w:rsidRDefault="00E84D21" w:rsidP="00107B46">
            <w:pPr>
              <w:jc w:val="center"/>
              <w:rPr>
                <w:sz w:val="22"/>
                <w:szCs w:val="22"/>
              </w:rPr>
            </w:pPr>
            <w:r w:rsidRPr="00857F71">
              <w:rPr>
                <w:sz w:val="22"/>
                <w:szCs w:val="22"/>
                <w:lang w:val="uk-UA"/>
              </w:rPr>
              <w:t>Способи отримання відповіді (результату)</w:t>
            </w:r>
          </w:p>
        </w:tc>
        <w:tc>
          <w:tcPr>
            <w:tcW w:w="6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5B4F02" w:rsidRDefault="00E84D21" w:rsidP="00107B46">
            <w:pPr>
              <w:jc w:val="both"/>
              <w:rPr>
                <w:sz w:val="22"/>
                <w:szCs w:val="22"/>
              </w:rPr>
            </w:pPr>
            <w:r w:rsidRPr="005B4F02">
              <w:rPr>
                <w:sz w:val="22"/>
                <w:szCs w:val="22"/>
                <w:lang w:val="uk-UA"/>
              </w:rPr>
              <w:t>через центр надання адміністративних послуг:</w:t>
            </w:r>
          </w:p>
          <w:p w:rsidR="00E84D21" w:rsidRPr="005B4F02" w:rsidRDefault="00E84D21" w:rsidP="00107B46">
            <w:pPr>
              <w:jc w:val="both"/>
              <w:rPr>
                <w:sz w:val="22"/>
                <w:szCs w:val="22"/>
              </w:rPr>
            </w:pPr>
            <w:r w:rsidRPr="005B4F02">
              <w:rPr>
                <w:sz w:val="22"/>
                <w:szCs w:val="22"/>
                <w:lang w:val="uk-UA"/>
              </w:rPr>
              <w:t>–</w:t>
            </w:r>
            <w:r w:rsidRPr="005B4F02">
              <w:rPr>
                <w:bCs/>
                <w:sz w:val="22"/>
                <w:szCs w:val="22"/>
                <w:lang w:val="uk-UA"/>
              </w:rPr>
              <w:t xml:space="preserve"> </w:t>
            </w:r>
            <w:r w:rsidRPr="005B4F02">
              <w:rPr>
                <w:sz w:val="22"/>
                <w:szCs w:val="22"/>
                <w:lang w:val="uk-UA"/>
              </w:rPr>
              <w:t>особисто (при собі мати паспорт);</w:t>
            </w:r>
          </w:p>
          <w:p w:rsidR="00E84D21" w:rsidRPr="005B4F02" w:rsidRDefault="00E84D21" w:rsidP="00107B46">
            <w:pPr>
              <w:jc w:val="both"/>
              <w:rPr>
                <w:sz w:val="22"/>
                <w:szCs w:val="22"/>
              </w:rPr>
            </w:pPr>
            <w:r w:rsidRPr="005B4F02">
              <w:rPr>
                <w:sz w:val="22"/>
                <w:szCs w:val="22"/>
                <w:lang w:val="uk-UA"/>
              </w:rPr>
              <w:t>–</w:t>
            </w:r>
            <w:r w:rsidRPr="005B4F02">
              <w:rPr>
                <w:bCs/>
                <w:sz w:val="22"/>
                <w:szCs w:val="22"/>
                <w:lang w:val="uk-UA"/>
              </w:rPr>
              <w:t xml:space="preserve"> </w:t>
            </w:r>
            <w:r w:rsidRPr="005B4F02">
              <w:rPr>
                <w:sz w:val="22"/>
                <w:szCs w:val="22"/>
                <w:lang w:val="uk-UA"/>
              </w:rPr>
              <w:t>уповноваженою особою (при собі мати відповідні документи);</w:t>
            </w:r>
          </w:p>
          <w:p w:rsidR="00E84D21" w:rsidRPr="005B4F02" w:rsidRDefault="00E84D21" w:rsidP="00107B46">
            <w:pPr>
              <w:jc w:val="both"/>
              <w:rPr>
                <w:sz w:val="22"/>
                <w:szCs w:val="22"/>
                <w:lang w:val="uk-UA"/>
              </w:rPr>
            </w:pPr>
            <w:r w:rsidRPr="005B4F02">
              <w:rPr>
                <w:sz w:val="22"/>
                <w:szCs w:val="22"/>
                <w:lang w:val="uk-UA"/>
              </w:rPr>
              <w:t>–</w:t>
            </w:r>
            <w:r w:rsidRPr="005B4F02">
              <w:rPr>
                <w:bCs/>
                <w:sz w:val="22"/>
                <w:szCs w:val="22"/>
                <w:lang w:val="uk-UA"/>
              </w:rPr>
              <w:t xml:space="preserve"> </w:t>
            </w:r>
            <w:r w:rsidRPr="005B4F02">
              <w:rPr>
                <w:sz w:val="22"/>
                <w:szCs w:val="22"/>
                <w:lang w:val="uk-UA"/>
              </w:rPr>
              <w:t>поштою рекомендованим листом з повідомленням</w:t>
            </w:r>
            <w:r>
              <w:rPr>
                <w:sz w:val="22"/>
                <w:szCs w:val="22"/>
                <w:lang w:val="uk-UA"/>
              </w:rPr>
              <w:t>.</w:t>
            </w:r>
          </w:p>
          <w:p w:rsidR="00E84D21" w:rsidRPr="005B4F02" w:rsidRDefault="00E84D21" w:rsidP="00107B46">
            <w:pPr>
              <w:jc w:val="both"/>
              <w:rPr>
                <w:sz w:val="22"/>
                <w:szCs w:val="22"/>
                <w:lang w:val="uk-UA"/>
              </w:rPr>
            </w:pPr>
            <w:r w:rsidRPr="005B4F02">
              <w:rPr>
                <w:sz w:val="22"/>
                <w:szCs w:val="22"/>
                <w:lang w:val="uk-UA"/>
              </w:rPr>
              <w:t xml:space="preserve">Інформація розміщується на офіційному веб-сайті у </w:t>
            </w:r>
            <w:r w:rsidRPr="005B4F02">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E84D21" w:rsidRDefault="00E84D21" w:rsidP="00E84D21">
      <w:pPr>
        <w:jc w:val="center"/>
        <w:rPr>
          <w:sz w:val="22"/>
          <w:szCs w:val="22"/>
          <w:lang w:val="uk-UA"/>
        </w:rPr>
      </w:pPr>
    </w:p>
    <w:p w:rsidR="00E84D21" w:rsidRDefault="00E84D21" w:rsidP="00E84D21">
      <w:pPr>
        <w:jc w:val="center"/>
        <w:rPr>
          <w:spacing w:val="-6"/>
          <w:sz w:val="22"/>
          <w:szCs w:val="22"/>
          <w:lang w:val="uk-UA"/>
        </w:rPr>
      </w:pPr>
    </w:p>
    <w:p w:rsidR="00E84D21" w:rsidRDefault="00E84D21" w:rsidP="00E84D21">
      <w:pPr>
        <w:jc w:val="center"/>
        <w:rPr>
          <w:spacing w:val="-6"/>
          <w:sz w:val="22"/>
          <w:szCs w:val="22"/>
          <w:lang w:val="uk-UA"/>
        </w:rPr>
      </w:pPr>
    </w:p>
    <w:p w:rsidR="00E84D21" w:rsidRDefault="00E84D21" w:rsidP="00E84D21">
      <w:pPr>
        <w:ind w:left="397"/>
        <w:rPr>
          <w:rFonts w:eastAsia="Liberation Serif"/>
          <w:sz w:val="22"/>
          <w:szCs w:val="22"/>
          <w:shd w:val="clear" w:color="auto" w:fill="FF3333"/>
          <w:lang w:val="uk-UA"/>
        </w:rPr>
      </w:pPr>
    </w:p>
    <w:p w:rsidR="00E84D21" w:rsidRDefault="00E84D21" w:rsidP="00E84D21">
      <w:pPr>
        <w:rPr>
          <w:sz w:val="22"/>
          <w:szCs w:val="22"/>
        </w:rPr>
      </w:pPr>
      <w:r>
        <w:rPr>
          <w:rFonts w:eastAsia="Liberation Serif"/>
          <w:sz w:val="22"/>
          <w:szCs w:val="22"/>
        </w:rPr>
        <w:t>Начальник відділу державного</w:t>
      </w:r>
    </w:p>
    <w:p w:rsidR="00E84D21" w:rsidRPr="00857F71" w:rsidRDefault="00E84D21" w:rsidP="00E84D21">
      <w:pPr>
        <w:rPr>
          <w:spacing w:val="-6"/>
          <w:sz w:val="22"/>
          <w:szCs w:val="22"/>
          <w:lang w:val="uk-UA"/>
        </w:rPr>
      </w:pPr>
      <w:r>
        <w:rPr>
          <w:rFonts w:eastAsia="Liberation Serif"/>
          <w:sz w:val="22"/>
          <w:szCs w:val="22"/>
        </w:rPr>
        <w:t xml:space="preserve">архітектурно-будівельного контролю                              </w:t>
      </w:r>
      <w:r>
        <w:rPr>
          <w:rFonts w:eastAsia="Liberation Serif"/>
          <w:sz w:val="22"/>
          <w:szCs w:val="22"/>
          <w:lang w:val="uk-UA"/>
        </w:rPr>
        <w:t xml:space="preserve">                                            </w:t>
      </w:r>
      <w:r>
        <w:rPr>
          <w:rFonts w:eastAsia="Liberation Serif"/>
          <w:sz w:val="22"/>
          <w:szCs w:val="22"/>
        </w:rPr>
        <w:t xml:space="preserve">  Олександр КОРОТКОВ</w:t>
      </w:r>
    </w:p>
    <w:p w:rsidR="00E84D21" w:rsidRDefault="00E84D21" w:rsidP="00E84D21">
      <w:pPr>
        <w:rPr>
          <w:lang w:val="uk-UA"/>
        </w:rPr>
      </w:pPr>
    </w:p>
    <w:p w:rsidR="00E84D21" w:rsidRPr="00A14A66" w:rsidRDefault="00E84D21" w:rsidP="00E84D21">
      <w:pPr>
        <w:rPr>
          <w:lang w:val="uk-UA"/>
        </w:rPr>
      </w:pPr>
    </w:p>
    <w:p w:rsidR="00E84D21" w:rsidRDefault="00E84D21" w:rsidP="00E84D21">
      <w:pPr>
        <w:spacing w:after="200"/>
        <w:contextualSpacing/>
        <w:jc w:val="both"/>
        <w:rPr>
          <w:lang w:val="uk-UA"/>
        </w:rPr>
        <w:sectPr w:rsidR="00E84D21" w:rsidSect="003946A0">
          <w:pgSz w:w="11906" w:h="16838"/>
          <w:pgMar w:top="719" w:right="424" w:bottom="284" w:left="1134" w:header="709" w:footer="709" w:gutter="0"/>
          <w:cols w:space="708"/>
          <w:docGrid w:linePitch="360"/>
        </w:sectPr>
      </w:pPr>
    </w:p>
    <w:p w:rsidR="00E84D21" w:rsidRPr="00F4383D" w:rsidRDefault="00E84D21" w:rsidP="00E84D21">
      <w:pPr>
        <w:ind w:left="5103"/>
      </w:pPr>
      <w:r w:rsidRPr="00F4383D">
        <w:rPr>
          <w:sz w:val="28"/>
          <w:szCs w:val="28"/>
        </w:rPr>
        <w:t xml:space="preserve">Додаток </w:t>
      </w:r>
      <w:r>
        <w:rPr>
          <w:sz w:val="28"/>
          <w:szCs w:val="28"/>
        </w:rPr>
        <w:t>3</w:t>
      </w:r>
    </w:p>
    <w:p w:rsidR="00E84D21" w:rsidRPr="00F4383D" w:rsidRDefault="00E84D21" w:rsidP="00E84D21">
      <w:pPr>
        <w:ind w:left="5103"/>
      </w:pPr>
      <w:r w:rsidRPr="00F4383D">
        <w:rPr>
          <w:sz w:val="28"/>
          <w:szCs w:val="28"/>
        </w:rPr>
        <w:t xml:space="preserve">до розпорядження міського голови </w:t>
      </w:r>
    </w:p>
    <w:p w:rsidR="00E84D21" w:rsidRPr="00EF53EA" w:rsidRDefault="00E84D21" w:rsidP="00E84D21">
      <w:pPr>
        <w:pStyle w:val="af"/>
        <w:ind w:left="5103"/>
        <w:jc w:val="both"/>
        <w:rPr>
          <w:lang w:val="uk-UA"/>
        </w:rPr>
      </w:pPr>
      <w:r>
        <w:rPr>
          <w:rFonts w:eastAsia="Liberation Serif"/>
          <w:sz w:val="28"/>
          <w:szCs w:val="28"/>
          <w:lang w:val="uk-UA"/>
        </w:rPr>
        <w:t>від 28.04.2020 № 137-р</w:t>
      </w:r>
    </w:p>
    <w:p w:rsidR="00E84D21" w:rsidRPr="00EF53EA" w:rsidRDefault="00E84D21" w:rsidP="00E84D21">
      <w:pPr>
        <w:pStyle w:val="af"/>
        <w:jc w:val="both"/>
        <w:rPr>
          <w:rFonts w:eastAsia="Liberation Serif"/>
          <w:lang w:val="uk-UA"/>
        </w:rPr>
      </w:pPr>
    </w:p>
    <w:p w:rsidR="00E84D21" w:rsidRPr="00EF53EA" w:rsidRDefault="00E84D21" w:rsidP="00E84D21">
      <w:pPr>
        <w:pStyle w:val="af"/>
        <w:jc w:val="both"/>
        <w:rPr>
          <w:rFonts w:eastAsia="Liberation Serif"/>
          <w:lang w:val="uk-UA"/>
        </w:rPr>
      </w:pPr>
    </w:p>
    <w:p w:rsidR="00E84D21" w:rsidRPr="00EF53EA" w:rsidRDefault="00E84D21" w:rsidP="00E84D21">
      <w:pPr>
        <w:widowControl w:val="0"/>
        <w:tabs>
          <w:tab w:val="center" w:pos="4677"/>
          <w:tab w:val="right" w:pos="9355"/>
        </w:tabs>
        <w:jc w:val="both"/>
        <w:rPr>
          <w:rFonts w:eastAsia="Liberation Serif"/>
          <w:kern w:val="1"/>
          <w:sz w:val="28"/>
          <w:szCs w:val="28"/>
          <w:lang w:bidi="hi-IN"/>
        </w:rPr>
      </w:pPr>
    </w:p>
    <w:p w:rsidR="00E84D21" w:rsidRPr="00EF53EA" w:rsidRDefault="00E84D21" w:rsidP="00E84D21">
      <w:pPr>
        <w:pStyle w:val="af"/>
        <w:jc w:val="center"/>
        <w:rPr>
          <w:b/>
          <w:lang w:val="uk-UA"/>
        </w:rPr>
      </w:pPr>
      <w:r w:rsidRPr="00F4383D">
        <w:rPr>
          <w:rFonts w:eastAsia="Liberation Serif"/>
          <w:b/>
          <w:sz w:val="28"/>
          <w:szCs w:val="28"/>
          <w:lang w:val="uk-UA"/>
        </w:rPr>
        <w:t>Перелік технологічних карток адміністративної послуги</w:t>
      </w:r>
    </w:p>
    <w:p w:rsidR="00E84D21" w:rsidRPr="00F4383D" w:rsidRDefault="00E84D21" w:rsidP="00E84D21">
      <w:pPr>
        <w:pStyle w:val="af"/>
        <w:jc w:val="center"/>
        <w:rPr>
          <w:rFonts w:eastAsia="Liberation Serif"/>
          <w:sz w:val="28"/>
          <w:szCs w:val="28"/>
          <w:lang w:val="uk-UA"/>
        </w:rPr>
      </w:pPr>
    </w:p>
    <w:p w:rsidR="00E84D21" w:rsidRPr="00F4383D" w:rsidRDefault="00E84D21" w:rsidP="00E84D21">
      <w:pPr>
        <w:suppressAutoHyphens w:val="0"/>
        <w:ind w:firstLine="709"/>
        <w:jc w:val="both"/>
        <w:rPr>
          <w:kern w:val="28"/>
          <w:sz w:val="28"/>
          <w:szCs w:val="28"/>
        </w:rPr>
      </w:pPr>
      <w:r w:rsidRPr="00EF53EA">
        <w:rPr>
          <w:rFonts w:eastAsia="Calibri"/>
          <w:kern w:val="28"/>
          <w:sz w:val="28"/>
          <w:szCs w:val="28"/>
          <w:lang w:eastAsia="en-US"/>
        </w:rPr>
        <w:t xml:space="preserve">1. Реєстрація повідомлення про початок виконання підготовчих робіт </w:t>
      </w:r>
      <w:r w:rsidRPr="00F4383D">
        <w:rPr>
          <w:rFonts w:eastAsia="Calibri"/>
          <w:kern w:val="28"/>
          <w:sz w:val="28"/>
          <w:szCs w:val="28"/>
          <w:lang w:eastAsia="en-US"/>
        </w:rPr>
        <w:t>/ про зміну даних у повідомленні про початок виконання підготовчих робіт.</w:t>
      </w:r>
    </w:p>
    <w:p w:rsidR="00E84D21" w:rsidRPr="00F4383D" w:rsidRDefault="00E84D21" w:rsidP="00E84D21">
      <w:pPr>
        <w:suppressAutoHyphens w:val="0"/>
        <w:ind w:firstLine="709"/>
        <w:jc w:val="both"/>
        <w:rPr>
          <w:kern w:val="28"/>
          <w:sz w:val="28"/>
          <w:szCs w:val="28"/>
        </w:rPr>
      </w:pPr>
      <w:r w:rsidRPr="00F4383D">
        <w:rPr>
          <w:rFonts w:eastAsia="Calibri"/>
          <w:kern w:val="28"/>
          <w:sz w:val="28"/>
          <w:szCs w:val="28"/>
          <w:lang w:eastAsia="en-US"/>
        </w:rPr>
        <w:t>2. Реєстрація повідомлення про початок виконання будівельних робіт щодо об’єктів, будівництво яких здійснюється на підставі будівельного паспорта / 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p w:rsidR="00E84D21" w:rsidRPr="00F4383D" w:rsidRDefault="00E84D21" w:rsidP="00E84D21">
      <w:pPr>
        <w:suppressAutoHyphens w:val="0"/>
        <w:ind w:firstLine="709"/>
        <w:jc w:val="both"/>
        <w:rPr>
          <w:kern w:val="28"/>
          <w:sz w:val="28"/>
          <w:szCs w:val="28"/>
        </w:rPr>
      </w:pPr>
      <w:r w:rsidRPr="00F4383D">
        <w:rPr>
          <w:rFonts w:eastAsia="Calibri"/>
          <w:kern w:val="28"/>
          <w:sz w:val="28"/>
          <w:szCs w:val="28"/>
          <w:lang w:eastAsia="en-US"/>
        </w:rPr>
        <w:t>3. 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p w:rsidR="00E84D21" w:rsidRPr="00F4383D" w:rsidRDefault="00E84D21" w:rsidP="00E84D21">
      <w:pPr>
        <w:suppressAutoHyphens w:val="0"/>
        <w:ind w:firstLine="709"/>
        <w:jc w:val="both"/>
        <w:rPr>
          <w:kern w:val="28"/>
          <w:sz w:val="28"/>
          <w:szCs w:val="28"/>
        </w:rPr>
      </w:pPr>
      <w:r w:rsidRPr="00F4383D">
        <w:rPr>
          <w:rFonts w:eastAsia="Calibri"/>
          <w:kern w:val="28"/>
          <w:sz w:val="28"/>
          <w:szCs w:val="28"/>
          <w:lang w:eastAsia="en-US"/>
        </w:rPr>
        <w:t>4. Реєстрація повідомлення про зміну даних у зареєстрованій декларації про початок виконання підготовчих/будівельних робіт.</w:t>
      </w:r>
    </w:p>
    <w:p w:rsidR="00E84D21" w:rsidRPr="00F4383D" w:rsidRDefault="00E84D21" w:rsidP="00E84D21">
      <w:pPr>
        <w:suppressAutoHyphens w:val="0"/>
        <w:ind w:firstLine="709"/>
        <w:jc w:val="both"/>
        <w:rPr>
          <w:rFonts w:eastAsia="Calibri"/>
          <w:kern w:val="28"/>
          <w:sz w:val="28"/>
          <w:szCs w:val="28"/>
          <w:lang w:eastAsia="en-US"/>
        </w:rPr>
      </w:pPr>
      <w:r w:rsidRPr="00F4383D">
        <w:rPr>
          <w:rFonts w:eastAsia="Calibri"/>
          <w:kern w:val="28"/>
          <w:sz w:val="28"/>
          <w:szCs w:val="28"/>
          <w:lang w:eastAsia="en-US"/>
        </w:rPr>
        <w:t>5. Видача дозволу на виконання будівельних робіт.</w:t>
      </w:r>
    </w:p>
    <w:p w:rsidR="00E84D21" w:rsidRPr="00F4383D" w:rsidRDefault="00E84D21" w:rsidP="00E84D21">
      <w:pPr>
        <w:suppressAutoHyphens w:val="0"/>
        <w:ind w:firstLine="709"/>
        <w:jc w:val="both"/>
      </w:pPr>
      <w:r w:rsidRPr="00F4383D">
        <w:rPr>
          <w:rFonts w:eastAsia="Calibri"/>
          <w:sz w:val="28"/>
          <w:szCs w:val="28"/>
          <w:lang w:eastAsia="en-US"/>
        </w:rPr>
        <w:t>6. Реєстрація декларації про готовність до експлуатації об’єкта, будівництво якого здійснено на підставі будівельного паспорта.</w:t>
      </w:r>
    </w:p>
    <w:p w:rsidR="00E84D21" w:rsidRPr="00F4383D" w:rsidRDefault="00E84D21" w:rsidP="00E84D21">
      <w:pPr>
        <w:suppressAutoHyphens w:val="0"/>
        <w:ind w:firstLine="709"/>
        <w:jc w:val="both"/>
      </w:pPr>
      <w:r w:rsidRPr="00F4383D">
        <w:rPr>
          <w:rFonts w:eastAsia="Calibri"/>
          <w:sz w:val="28"/>
          <w:szCs w:val="28"/>
          <w:lang w:eastAsia="en-US"/>
        </w:rPr>
        <w:t>7. Реєстрація декларації про готовність до експлуатації об’єкта, що за класом наслідків (відповідальності) належать до об’єктів з незначними наслідками (СС1).</w:t>
      </w:r>
    </w:p>
    <w:p w:rsidR="00E84D21" w:rsidRPr="00F4383D" w:rsidRDefault="00E84D21" w:rsidP="00E84D21">
      <w:pPr>
        <w:suppressAutoHyphens w:val="0"/>
        <w:ind w:firstLine="709"/>
        <w:jc w:val="both"/>
      </w:pPr>
      <w:r w:rsidRPr="00F4383D">
        <w:rPr>
          <w:rFonts w:eastAsia="Calibri"/>
          <w:sz w:val="28"/>
          <w:szCs w:val="28"/>
          <w:lang w:eastAsia="en-US"/>
        </w:rPr>
        <w:t>8. Реєстрація декларації про готовність до експлуатації самочинно збудованого об’єкта, на яке визнано право власності за рішенням суду.</w:t>
      </w:r>
    </w:p>
    <w:p w:rsidR="00E84D21" w:rsidRPr="00F4383D" w:rsidRDefault="00E84D21" w:rsidP="00E84D21">
      <w:pPr>
        <w:suppressAutoHyphens w:val="0"/>
        <w:ind w:firstLine="709"/>
        <w:jc w:val="both"/>
      </w:pPr>
      <w:r w:rsidRPr="00F4383D">
        <w:rPr>
          <w:rFonts w:eastAsia="Calibri"/>
          <w:sz w:val="28"/>
          <w:szCs w:val="28"/>
          <w:lang w:eastAsia="en-US"/>
        </w:rPr>
        <w:t>9. Видача сертифіката про відповідальність закінченого будівництвом об’єкта проектній документації та підтвердження його готовності до експлуатації.</w:t>
      </w:r>
    </w:p>
    <w:p w:rsidR="00E84D21" w:rsidRPr="00F4383D" w:rsidRDefault="00E84D21" w:rsidP="00E84D21">
      <w:pPr>
        <w:ind w:firstLine="709"/>
        <w:jc w:val="both"/>
      </w:pPr>
      <w:r w:rsidRPr="00F4383D">
        <w:rPr>
          <w:rFonts w:eastAsia="Liberation Serif"/>
          <w:sz w:val="28"/>
          <w:szCs w:val="28"/>
        </w:rPr>
        <w:t xml:space="preserve">10. </w:t>
      </w:r>
      <w:r w:rsidRPr="00F4383D">
        <w:rPr>
          <w:sz w:val="28"/>
          <w:szCs w:val="28"/>
          <w:lang w:eastAsia="en-US"/>
        </w:rPr>
        <w:t xml:space="preserve">Реєстрація декларації </w:t>
      </w:r>
      <w:r w:rsidRPr="00F4383D">
        <w:rPr>
          <w:rFonts w:eastAsia="Calibri"/>
          <w:sz w:val="28"/>
          <w:szCs w:val="28"/>
          <w:lang w:eastAsia="en-US"/>
        </w:rPr>
        <w:t>про готовність обʼєкта до експлуатації, збудованого без дозвільного документа на виконання будівельних робіт</w:t>
      </w:r>
      <w:r>
        <w:rPr>
          <w:rFonts w:eastAsia="Calibri"/>
          <w:sz w:val="28"/>
          <w:szCs w:val="28"/>
          <w:lang w:eastAsia="en-US"/>
        </w:rPr>
        <w:t>.</w:t>
      </w:r>
    </w:p>
    <w:p w:rsidR="00E84D21" w:rsidRPr="00F4383D" w:rsidRDefault="00E84D21" w:rsidP="00E84D21">
      <w:pPr>
        <w:ind w:left="397"/>
        <w:rPr>
          <w:rFonts w:eastAsia="Liberation Serif"/>
          <w:sz w:val="28"/>
          <w:szCs w:val="28"/>
        </w:rPr>
      </w:pPr>
    </w:p>
    <w:p w:rsidR="00E84D21" w:rsidRPr="00F4383D" w:rsidRDefault="00E84D21" w:rsidP="00E84D21">
      <w:pPr>
        <w:ind w:left="397"/>
        <w:rPr>
          <w:rFonts w:eastAsia="Liberation Serif"/>
          <w:sz w:val="28"/>
          <w:szCs w:val="28"/>
          <w:shd w:val="clear" w:color="auto" w:fill="FF3333"/>
        </w:rPr>
      </w:pPr>
    </w:p>
    <w:p w:rsidR="00E84D21" w:rsidRPr="00F4383D" w:rsidRDefault="00E84D21" w:rsidP="00E84D21">
      <w:pPr>
        <w:ind w:left="397"/>
        <w:rPr>
          <w:rFonts w:eastAsia="Liberation Serif"/>
          <w:sz w:val="28"/>
          <w:szCs w:val="28"/>
          <w:shd w:val="clear" w:color="auto" w:fill="FF3333"/>
        </w:rPr>
      </w:pPr>
    </w:p>
    <w:p w:rsidR="00E84D21" w:rsidRPr="00F4383D" w:rsidRDefault="00E84D21" w:rsidP="00E84D21">
      <w:r w:rsidRPr="00F4383D">
        <w:rPr>
          <w:rFonts w:eastAsia="Liberation Serif"/>
          <w:sz w:val="28"/>
          <w:szCs w:val="28"/>
        </w:rPr>
        <w:t>Начальник відділу державного</w:t>
      </w:r>
    </w:p>
    <w:p w:rsidR="00E84D21" w:rsidRPr="00F4383D" w:rsidRDefault="00E84D21" w:rsidP="00E84D21">
      <w:pPr>
        <w:rPr>
          <w:rFonts w:eastAsia="Liberation Serif"/>
          <w:sz w:val="28"/>
          <w:szCs w:val="28"/>
          <w:shd w:val="clear" w:color="auto" w:fill="FF3333"/>
        </w:rPr>
      </w:pPr>
      <w:r w:rsidRPr="00F4383D">
        <w:rPr>
          <w:rFonts w:eastAsia="Liberation Serif"/>
          <w:sz w:val="28"/>
          <w:szCs w:val="28"/>
        </w:rPr>
        <w:t>архітектурно-будівельного контролю                                Олександр КОРОТКОВ</w:t>
      </w:r>
    </w:p>
    <w:p w:rsidR="00E84D21" w:rsidRDefault="00E84D21" w:rsidP="00E84D21">
      <w:pPr>
        <w:suppressAutoHyphens w:val="0"/>
        <w:ind w:firstLine="709"/>
        <w:jc w:val="both"/>
      </w:pPr>
    </w:p>
    <w:p w:rsidR="00E84D21" w:rsidRDefault="00E84D21" w:rsidP="00E84D21">
      <w:pPr>
        <w:spacing w:after="200"/>
        <w:contextualSpacing/>
        <w:jc w:val="both"/>
        <w:rPr>
          <w:lang w:val="uk-UA"/>
        </w:rPr>
        <w:sectPr w:rsidR="00E84D21">
          <w:headerReference w:type="default" r:id="rId34"/>
          <w:headerReference w:type="first" r:id="rId35"/>
          <w:pgSz w:w="11906" w:h="16838"/>
          <w:pgMar w:top="776" w:right="567" w:bottom="680" w:left="1701" w:header="720" w:footer="720" w:gutter="0"/>
          <w:cols w:space="720"/>
          <w:titlePg/>
          <w:docGrid w:linePitch="360"/>
        </w:sectPr>
      </w:pPr>
    </w:p>
    <w:p w:rsidR="00E84D21" w:rsidRDefault="00E84D21" w:rsidP="00E84D21">
      <w:pPr>
        <w:widowControl w:val="0"/>
        <w:ind w:left="6804"/>
      </w:pPr>
      <w:r>
        <w:rPr>
          <w:rFonts w:eastAsia="SimSun"/>
          <w:kern w:val="1"/>
          <w:sz w:val="22"/>
          <w:szCs w:val="22"/>
          <w:lang w:val="uk-UA" w:bidi="hi-IN"/>
        </w:rPr>
        <w:t>Додаток 4</w:t>
      </w:r>
    </w:p>
    <w:p w:rsidR="00E84D21" w:rsidRDefault="00E84D21" w:rsidP="00E84D21">
      <w:pPr>
        <w:widowControl w:val="0"/>
        <w:ind w:left="6804"/>
      </w:pPr>
      <w:r>
        <w:rPr>
          <w:rFonts w:eastAsia="SimSun"/>
          <w:kern w:val="1"/>
          <w:sz w:val="22"/>
          <w:szCs w:val="22"/>
          <w:lang w:val="uk-UA" w:bidi="hi-IN"/>
        </w:rPr>
        <w:t xml:space="preserve">до розпорядження міського голови </w:t>
      </w:r>
    </w:p>
    <w:p w:rsidR="00E84D21" w:rsidRDefault="00E84D21" w:rsidP="00E84D21">
      <w:pPr>
        <w:widowControl w:val="0"/>
        <w:tabs>
          <w:tab w:val="center" w:pos="4677"/>
          <w:tab w:val="right" w:pos="9355"/>
        </w:tabs>
        <w:ind w:left="6804"/>
        <w:jc w:val="both"/>
      </w:pPr>
      <w:r>
        <w:rPr>
          <w:rFonts w:eastAsia="Liberation Serif"/>
          <w:kern w:val="1"/>
          <w:sz w:val="22"/>
          <w:szCs w:val="22"/>
          <w:lang w:val="uk-UA" w:bidi="hi-IN"/>
        </w:rPr>
        <w:t>від 28.04.2020 № 137-р</w:t>
      </w:r>
    </w:p>
    <w:p w:rsidR="00E84D21" w:rsidRDefault="00E84D21" w:rsidP="00E84D21">
      <w:pPr>
        <w:spacing w:before="60" w:after="60"/>
        <w:jc w:val="right"/>
        <w:rPr>
          <w:rFonts w:eastAsia="SimSun" w:cs="Mangal"/>
          <w:kern w:val="1"/>
          <w:sz w:val="22"/>
          <w:szCs w:val="22"/>
          <w:lang w:bidi="hi-IN"/>
        </w:rPr>
      </w:pPr>
    </w:p>
    <w:p w:rsidR="00E84D21" w:rsidRDefault="00E84D21" w:rsidP="00E84D21">
      <w:pPr>
        <w:jc w:val="center"/>
      </w:pPr>
      <w:r>
        <w:rPr>
          <w:b/>
          <w:caps/>
          <w:sz w:val="22"/>
          <w:szCs w:val="22"/>
          <w:lang w:val="uk-UA"/>
        </w:rPr>
        <w:t>ТЕХНОЛОГІЧНА картка адміністративної послуги</w:t>
      </w:r>
    </w:p>
    <w:p w:rsidR="00E84D21" w:rsidRDefault="00E84D21" w:rsidP="00E84D21">
      <w:pPr>
        <w:jc w:val="center"/>
        <w:rPr>
          <w:b/>
          <w:caps/>
          <w:sz w:val="16"/>
          <w:szCs w:val="16"/>
          <w:lang w:val="uk-UA"/>
        </w:rPr>
      </w:pPr>
    </w:p>
    <w:p w:rsidR="00E84D21" w:rsidRDefault="00E84D21" w:rsidP="00E84D21">
      <w:pPr>
        <w:jc w:val="center"/>
      </w:pPr>
      <w:r>
        <w:rPr>
          <w:b/>
          <w:color w:val="000000"/>
          <w:spacing w:val="-6"/>
          <w:sz w:val="22"/>
          <w:szCs w:val="22"/>
          <w:u w:val="single"/>
          <w:shd w:val="clear" w:color="auto" w:fill="FFFFFF"/>
          <w:lang w:val="uk-UA"/>
        </w:rPr>
        <w:t xml:space="preserve">Реєстрація повідомлення про початок виконання підготовчих робіт / </w:t>
      </w:r>
    </w:p>
    <w:p w:rsidR="00E84D21" w:rsidRDefault="00E84D21" w:rsidP="00E84D21">
      <w:pPr>
        <w:jc w:val="center"/>
      </w:pPr>
      <w:r>
        <w:rPr>
          <w:b/>
          <w:color w:val="000000"/>
          <w:spacing w:val="-6"/>
          <w:sz w:val="22"/>
          <w:szCs w:val="22"/>
          <w:highlight w:val="white"/>
          <w:u w:val="single"/>
          <w:lang w:val="uk-UA"/>
        </w:rPr>
        <w:t>про зміну даних у повідомленні про початок виконання підготовчих робіт</w:t>
      </w:r>
      <w:r>
        <w:rPr>
          <w:b/>
          <w:caps/>
          <w:spacing w:val="-6"/>
          <w:sz w:val="22"/>
          <w:szCs w:val="22"/>
          <w:u w:val="single"/>
          <w:lang w:val="uk-UA"/>
        </w:rPr>
        <w:t xml:space="preserve"> </w:t>
      </w:r>
    </w:p>
    <w:p w:rsidR="00E84D21" w:rsidRDefault="00E84D21" w:rsidP="00E84D21">
      <w:pPr>
        <w:jc w:val="center"/>
      </w:pPr>
      <w:r>
        <w:rPr>
          <w:caps/>
          <w:lang w:val="uk-UA"/>
        </w:rPr>
        <w:t>(</w:t>
      </w:r>
      <w:r>
        <w:rPr>
          <w:lang w:val="uk-UA"/>
        </w:rPr>
        <w:t>назва адміністративної послуги)</w:t>
      </w:r>
    </w:p>
    <w:p w:rsidR="00E84D21" w:rsidRDefault="00E84D21" w:rsidP="00E84D21">
      <w:pPr>
        <w:jc w:val="center"/>
        <w:rPr>
          <w:b/>
          <w:sz w:val="16"/>
          <w:szCs w:val="16"/>
          <w:lang w:val="uk-UA"/>
        </w:rPr>
      </w:pP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lang w:val="uk-UA"/>
        </w:rPr>
        <w:t>(найменування суб’єкта надання адміністративної послуги)</w:t>
      </w:r>
    </w:p>
    <w:p w:rsidR="00E84D21" w:rsidRDefault="00E84D21" w:rsidP="00E84D21">
      <w:pPr>
        <w:jc w:val="center"/>
        <w:rPr>
          <w:sz w:val="16"/>
          <w:szCs w:val="16"/>
          <w:lang w:val="uk-UA"/>
        </w:rPr>
      </w:pPr>
    </w:p>
    <w:tbl>
      <w:tblPr>
        <w:tblW w:w="0" w:type="auto"/>
        <w:tblInd w:w="-5" w:type="dxa"/>
        <w:tblLayout w:type="fixed"/>
        <w:tblLook w:val="0000" w:firstRow="0" w:lastRow="0" w:firstColumn="0" w:lastColumn="0" w:noHBand="0" w:noVBand="0"/>
      </w:tblPr>
      <w:tblGrid>
        <w:gridCol w:w="534"/>
        <w:gridCol w:w="3260"/>
        <w:gridCol w:w="1701"/>
        <w:gridCol w:w="2126"/>
        <w:gridCol w:w="2845"/>
      </w:tblGrid>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Етапи опрацювання</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Відповідальна посадова особа</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2302"/>
              </w:tabs>
              <w:ind w:left="-108" w:right="-108"/>
              <w:jc w:val="center"/>
            </w:pPr>
            <w:r>
              <w:rPr>
                <w:b/>
                <w:sz w:val="22"/>
                <w:szCs w:val="22"/>
                <w:lang w:val="uk-UA"/>
              </w:rPr>
              <w:t>Структурний підрозділи, відповідальні за етапи (дію рішення)</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b/>
                <w:sz w:val="22"/>
                <w:szCs w:val="22"/>
                <w:lang w:val="uk-UA"/>
              </w:rPr>
              <w:t>Термін виконання (днів)</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1.</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Прийом та перевірка повноти пакету документів наданих суб’єктами звернення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12"/>
              <w:jc w:val="center"/>
            </w:pPr>
            <w:r>
              <w:rPr>
                <w:sz w:val="22"/>
                <w:szCs w:val="22"/>
                <w:lang w:val="uk-UA"/>
              </w:rPr>
              <w:t xml:space="preserve">Адміністратор Центру надання адміністративних послуг </w:t>
            </w:r>
          </w:p>
          <w:p w:rsidR="00E84D21" w:rsidRDefault="00E84D21" w:rsidP="00107B46">
            <w:pPr>
              <w:ind w:left="-103" w:right="-112"/>
              <w:jc w:val="center"/>
            </w:pPr>
            <w:r>
              <w:rPr>
                <w:sz w:val="22"/>
                <w:szCs w:val="22"/>
                <w:lang w:val="uk-UA"/>
              </w:rPr>
              <w:t>м. Мелітополя.</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2.</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Реєстрація документів, поданих суб’єктами звернення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3.</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3"/>
            </w:pPr>
            <w:r>
              <w:rPr>
                <w:sz w:val="22"/>
                <w:szCs w:val="22"/>
                <w:lang w:val="uk-UA"/>
              </w:rPr>
              <w:t>Передача прийнятих документів до відділу державного архітектурно-будівельного контролю</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4.</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Надходження </w:t>
            </w:r>
            <w:bookmarkStart w:id="44" w:name="_Hlk37846333"/>
            <w:r>
              <w:rPr>
                <w:sz w:val="22"/>
                <w:szCs w:val="22"/>
                <w:lang w:val="uk-UA"/>
              </w:rPr>
              <w:t xml:space="preserve">(реєстрація) документів до відділу державного архітектурно-будівельного контролю з Центру надання адміністративних послуг </w:t>
            </w:r>
          </w:p>
          <w:p w:rsidR="00E84D21" w:rsidRDefault="00E84D21" w:rsidP="00107B46">
            <w:r>
              <w:rPr>
                <w:sz w:val="22"/>
                <w:szCs w:val="22"/>
                <w:lang w:val="uk-UA"/>
              </w:rPr>
              <w:t>м. Мелітополя</w:t>
            </w:r>
            <w:bookmarkEnd w:id="44"/>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12"/>
              <w:jc w:val="center"/>
            </w:pPr>
            <w:r>
              <w:rPr>
                <w:sz w:val="22"/>
                <w:szCs w:val="22"/>
                <w:lang w:val="uk-UA"/>
              </w:rPr>
              <w:t>Відповідальна особа відділу державного архітектурно-будівельного контролю</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Відділ державного архітектурно-будівельного контролю</w:t>
            </w:r>
          </w:p>
        </w:tc>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ind w:left="-108" w:right="-108"/>
              <w:jc w:val="center"/>
            </w:pPr>
            <w:r>
              <w:rPr>
                <w:lang w:val="uk-UA"/>
              </w:rPr>
              <w:t>Протягом п’яти робочих днів з дня надходження повідомлення про початок виконання підготовчих робіт / про зміну даних у повідомленні про початок виконання підготовчих робіт</w:t>
            </w:r>
            <w:r>
              <w:rPr>
                <w:sz w:val="22"/>
                <w:szCs w:val="22"/>
                <w:lang w:val="uk-UA"/>
              </w:rPr>
              <w:t>.</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5.</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Перевірка наданої документації чинному законодавству України</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ind w:left="-108" w:right="-108"/>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6.</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Внесення інформації до єдиного реєстру документів</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7.</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У разі направлення документів на доопрацювання – надання аргументованої відповіді на ім’я заявника</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8.</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Передача повідомлення до Центру надання адміністративних послуг </w:t>
            </w:r>
          </w:p>
          <w:p w:rsidR="00E84D21" w:rsidRDefault="00E84D21" w:rsidP="00107B46">
            <w:r>
              <w:rPr>
                <w:sz w:val="22"/>
                <w:szCs w:val="22"/>
                <w:lang w:val="uk-UA"/>
              </w:rPr>
              <w:t>м. Мелітополя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9.</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Повідомлення суб’єкта звернення про факт реєстрації повідомлення</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12"/>
              <w:jc w:val="center"/>
            </w:pPr>
            <w:r>
              <w:rPr>
                <w:sz w:val="22"/>
                <w:szCs w:val="22"/>
                <w:lang w:val="uk-UA"/>
              </w:rPr>
              <w:t xml:space="preserve">Адміністратор Центру надання адміністративних послуг </w:t>
            </w:r>
          </w:p>
          <w:p w:rsidR="00E84D21" w:rsidRDefault="00E84D21" w:rsidP="00107B46">
            <w:pPr>
              <w:ind w:left="-103" w:right="-112"/>
              <w:jc w:val="center"/>
            </w:pPr>
            <w:r>
              <w:rPr>
                <w:sz w:val="22"/>
                <w:szCs w:val="22"/>
                <w:lang w:val="uk-UA"/>
              </w:rPr>
              <w:t>м. Мелітополя.</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bl>
    <w:p w:rsidR="00E84D21" w:rsidRDefault="00E84D21" w:rsidP="00E84D21">
      <w:pPr>
        <w:jc w:val="both"/>
        <w:rPr>
          <w:b/>
          <w:i/>
          <w:sz w:val="16"/>
          <w:szCs w:val="16"/>
        </w:rPr>
      </w:pPr>
    </w:p>
    <w:p w:rsidR="00E84D21" w:rsidRDefault="00E84D21" w:rsidP="00E84D21">
      <w:r>
        <w:rPr>
          <w:b/>
          <w:i/>
          <w:sz w:val="22"/>
          <w:szCs w:val="22"/>
          <w:lang w:val="uk-UA"/>
        </w:rPr>
        <w:t>Загальна кількість днів (передбачена законодавством)</w:t>
      </w:r>
      <w:r>
        <w:rPr>
          <w:sz w:val="22"/>
          <w:szCs w:val="22"/>
          <w:lang w:val="uk-UA"/>
        </w:rPr>
        <w:t xml:space="preserve"> – </w:t>
      </w:r>
      <w:r>
        <w:rPr>
          <w:spacing w:val="-6"/>
          <w:sz w:val="22"/>
          <w:szCs w:val="22"/>
          <w:lang w:val="uk-UA"/>
        </w:rPr>
        <w:t xml:space="preserve">п’ять робочих днів з дня надходження </w:t>
      </w:r>
      <w:r>
        <w:rPr>
          <w:sz w:val="22"/>
          <w:szCs w:val="22"/>
          <w:lang w:val="uk-UA"/>
        </w:rPr>
        <w:t>(реєстрація) документів до відділу державного архітектурно-будівельного контролю з Центру надання адміністративних послуг м. Мелітополя</w:t>
      </w:r>
      <w:r>
        <w:rPr>
          <w:spacing w:val="-6"/>
          <w:sz w:val="22"/>
          <w:szCs w:val="22"/>
          <w:lang w:val="uk-UA"/>
        </w:rPr>
        <w:t xml:space="preserve"> повідомлення про початок виконання підготовчих робіт / про зміну даних у повідомленні про початок виконання підготовчих робіт.</w:t>
      </w:r>
    </w:p>
    <w:p w:rsidR="00E84D21" w:rsidRDefault="00E84D21" w:rsidP="00E84D21">
      <w:pPr>
        <w:jc w:val="both"/>
        <w:rPr>
          <w:spacing w:val="-6"/>
          <w:sz w:val="22"/>
          <w:szCs w:val="22"/>
          <w:lang w:val="uk-UA"/>
        </w:rPr>
      </w:pPr>
      <w:r>
        <w:rPr>
          <w:b/>
          <w:i/>
          <w:sz w:val="22"/>
          <w:szCs w:val="22"/>
          <w:lang w:val="uk-UA"/>
        </w:rPr>
        <w:t>Механізм оскарження результату надання адміністративної послуги</w:t>
      </w:r>
      <w:r>
        <w:rPr>
          <w:sz w:val="22"/>
          <w:szCs w:val="22"/>
          <w:lang w:val="uk-UA"/>
        </w:rPr>
        <w:t xml:space="preserve"> – </w:t>
      </w:r>
      <w:r>
        <w:rPr>
          <w:spacing w:val="-6"/>
          <w:sz w:val="22"/>
          <w:szCs w:val="22"/>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Default="00E84D21" w:rsidP="00E84D21">
      <w:pPr>
        <w:jc w:val="both"/>
        <w:rPr>
          <w:spacing w:val="-6"/>
          <w:sz w:val="22"/>
          <w:szCs w:val="22"/>
          <w:lang w:val="uk-UA"/>
        </w:rPr>
      </w:pPr>
    </w:p>
    <w:p w:rsidR="00E84D21" w:rsidRDefault="00E84D21" w:rsidP="00E84D21">
      <w:pPr>
        <w:jc w:val="both"/>
        <w:rPr>
          <w:spacing w:val="-6"/>
          <w:sz w:val="22"/>
          <w:szCs w:val="22"/>
          <w:lang w:val="uk-UA"/>
        </w:rPr>
      </w:pPr>
    </w:p>
    <w:p w:rsidR="00E84D21" w:rsidRDefault="00E84D21" w:rsidP="00E84D21">
      <w:pPr>
        <w:jc w:val="both"/>
        <w:rPr>
          <w:spacing w:val="-6"/>
          <w:sz w:val="22"/>
          <w:szCs w:val="22"/>
          <w:lang w:val="uk-UA"/>
        </w:rPr>
      </w:pPr>
    </w:p>
    <w:p w:rsidR="00E84D21" w:rsidRDefault="00E84D21" w:rsidP="00E84D21">
      <w:pPr>
        <w:widowControl w:val="0"/>
        <w:ind w:left="-57"/>
        <w:jc w:val="center"/>
      </w:pPr>
      <w:r>
        <w:rPr>
          <w:rFonts w:eastAsia="SimSun"/>
          <w:kern w:val="1"/>
          <w:sz w:val="22"/>
          <w:szCs w:val="22"/>
          <w:lang w:val="uk-UA" w:bidi="hi-IN"/>
        </w:rPr>
        <w:t>2</w:t>
      </w:r>
    </w:p>
    <w:p w:rsidR="00E84D21" w:rsidRDefault="00E84D21" w:rsidP="00E84D21">
      <w:pPr>
        <w:widowControl w:val="0"/>
        <w:tabs>
          <w:tab w:val="left" w:pos="10257"/>
        </w:tabs>
        <w:ind w:left="7710" w:right="-57"/>
      </w:pPr>
      <w:r>
        <w:rPr>
          <w:rFonts w:eastAsia="SimSun"/>
          <w:kern w:val="1"/>
          <w:sz w:val="22"/>
          <w:szCs w:val="22"/>
          <w:lang w:val="uk-UA" w:bidi="hi-IN"/>
        </w:rPr>
        <w:t xml:space="preserve">   Продовження додатка 4</w:t>
      </w:r>
    </w:p>
    <w:p w:rsidR="00E84D21" w:rsidRDefault="00E84D21" w:rsidP="00E84D21">
      <w:pPr>
        <w:widowControl w:val="0"/>
        <w:ind w:left="6804"/>
        <w:rPr>
          <w:rFonts w:eastAsia="SimSun" w:cs="Mangal"/>
          <w:b/>
          <w:caps/>
          <w:kern w:val="1"/>
          <w:sz w:val="22"/>
          <w:szCs w:val="22"/>
          <w:lang w:bidi="hi-IN"/>
        </w:rPr>
      </w:pPr>
    </w:p>
    <w:p w:rsidR="00E84D21" w:rsidRDefault="00E84D21" w:rsidP="00E84D21">
      <w:pPr>
        <w:jc w:val="center"/>
      </w:pPr>
      <w:r>
        <w:rPr>
          <w:b/>
          <w:caps/>
          <w:sz w:val="22"/>
          <w:szCs w:val="22"/>
          <w:lang w:val="uk-UA"/>
        </w:rPr>
        <w:t>ТЕХНОЛОГІЧНА картка адміністративної послуги</w:t>
      </w:r>
    </w:p>
    <w:p w:rsidR="00E84D21" w:rsidRDefault="00E84D21" w:rsidP="00E84D21">
      <w:pPr>
        <w:jc w:val="center"/>
        <w:rPr>
          <w:b/>
          <w:caps/>
          <w:sz w:val="22"/>
          <w:szCs w:val="22"/>
          <w:lang w:val="uk-UA"/>
        </w:rPr>
      </w:pPr>
    </w:p>
    <w:p w:rsidR="00E84D21" w:rsidRPr="006F7913" w:rsidRDefault="00E84D21" w:rsidP="00E84D21">
      <w:pPr>
        <w:ind w:left="-142" w:right="-143"/>
        <w:jc w:val="center"/>
        <w:rPr>
          <w:lang w:val="uk-UA"/>
        </w:rPr>
      </w:pPr>
      <w:r>
        <w:rPr>
          <w:b/>
          <w:sz w:val="22"/>
          <w:szCs w:val="22"/>
          <w:highlight w:val="white"/>
          <w:u w:val="single"/>
          <w:lang w:val="uk-UA"/>
        </w:rPr>
        <w:t>Реєстрація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r>
        <w:rPr>
          <w:b/>
          <w:caps/>
          <w:sz w:val="22"/>
          <w:szCs w:val="22"/>
          <w:u w:val="single"/>
          <w:lang w:val="uk-UA"/>
        </w:rPr>
        <w:t xml:space="preserve"> </w:t>
      </w:r>
    </w:p>
    <w:p w:rsidR="00E84D21" w:rsidRDefault="00E84D21" w:rsidP="00E84D21">
      <w:pPr>
        <w:jc w:val="center"/>
      </w:pPr>
      <w:r>
        <w:rPr>
          <w:caps/>
          <w:lang w:val="uk-UA"/>
        </w:rPr>
        <w:t>(</w:t>
      </w:r>
      <w:r>
        <w:rPr>
          <w:lang w:val="uk-UA"/>
        </w:rPr>
        <w:t>назва адміністративної послуги)</w:t>
      </w:r>
    </w:p>
    <w:p w:rsidR="00E84D21" w:rsidRDefault="00E84D21" w:rsidP="00E84D21">
      <w:pPr>
        <w:jc w:val="center"/>
        <w:rPr>
          <w:b/>
          <w:sz w:val="22"/>
          <w:szCs w:val="22"/>
          <w:lang w:val="uk-UA"/>
        </w:rPr>
      </w:pP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lang w:val="uk-UA"/>
        </w:rPr>
        <w:t>(найменування суб’єкта надання адміністративної послуги)</w:t>
      </w:r>
    </w:p>
    <w:p w:rsidR="00E84D21" w:rsidRDefault="00E84D21" w:rsidP="00E84D21">
      <w:pPr>
        <w:jc w:val="center"/>
        <w:rPr>
          <w:sz w:val="22"/>
          <w:szCs w:val="22"/>
          <w:lang w:val="uk-UA"/>
        </w:rPr>
      </w:pPr>
    </w:p>
    <w:tbl>
      <w:tblPr>
        <w:tblW w:w="0" w:type="auto"/>
        <w:tblInd w:w="-10" w:type="dxa"/>
        <w:tblLayout w:type="fixed"/>
        <w:tblLook w:val="0000" w:firstRow="0" w:lastRow="0" w:firstColumn="0" w:lastColumn="0" w:noHBand="0" w:noVBand="0"/>
      </w:tblPr>
      <w:tblGrid>
        <w:gridCol w:w="534"/>
        <w:gridCol w:w="3402"/>
        <w:gridCol w:w="1842"/>
        <w:gridCol w:w="2127"/>
        <w:gridCol w:w="2571"/>
      </w:tblGrid>
      <w:tr w:rsidR="00E84D21" w:rsidTr="00107B46">
        <w:trPr>
          <w:trHeight w:val="1046"/>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Етапи опрацювання</w:t>
            </w:r>
          </w:p>
        </w:tc>
        <w:tc>
          <w:tcPr>
            <w:tcW w:w="184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Відповідальна посадова особа</w:t>
            </w:r>
          </w:p>
        </w:tc>
        <w:tc>
          <w:tcPr>
            <w:tcW w:w="2127"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2302"/>
              </w:tabs>
              <w:ind w:left="-108" w:right="-108"/>
              <w:jc w:val="center"/>
            </w:pPr>
            <w:r>
              <w:rPr>
                <w:b/>
                <w:sz w:val="22"/>
                <w:szCs w:val="22"/>
                <w:lang w:val="uk-UA"/>
              </w:rPr>
              <w:t>Структурний підрозділи, відповідальні за етапи (дію рішення)</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b/>
                <w:sz w:val="22"/>
                <w:szCs w:val="22"/>
                <w:lang w:val="uk-UA"/>
              </w:rPr>
              <w:t>Термін виконання (днів)</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1.</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0"/>
            </w:pPr>
            <w:r>
              <w:rPr>
                <w:sz w:val="22"/>
                <w:szCs w:val="22"/>
                <w:lang w:val="uk-UA"/>
              </w:rPr>
              <w:t>Прийом та перевірка повноти наданих документів суб’єктами звернення</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4" w:right="-110"/>
              <w:jc w:val="center"/>
            </w:pPr>
            <w:r>
              <w:rPr>
                <w:sz w:val="22"/>
                <w:szCs w:val="22"/>
                <w:lang w:val="uk-UA"/>
              </w:rPr>
              <w:t xml:space="preserve">Адміністратор Центру надання адміністративних послуг </w:t>
            </w:r>
          </w:p>
          <w:p w:rsidR="00E84D21" w:rsidRDefault="00E84D21" w:rsidP="00107B46">
            <w:pPr>
              <w:ind w:left="-104" w:right="-110"/>
              <w:jc w:val="center"/>
            </w:pPr>
            <w:r>
              <w:rPr>
                <w:sz w:val="22"/>
                <w:szCs w:val="22"/>
                <w:lang w:val="uk-UA"/>
              </w:rPr>
              <w:t>м. Мелітополя.</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2.</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0"/>
            </w:pPr>
            <w:r>
              <w:rPr>
                <w:sz w:val="22"/>
                <w:szCs w:val="22"/>
                <w:lang w:val="uk-UA"/>
              </w:rPr>
              <w:t>Реєстрація документів, поданих суб’єктами звернення</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4" w:right="-110"/>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3.</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0"/>
            </w:pPr>
            <w:r>
              <w:rPr>
                <w:sz w:val="22"/>
                <w:szCs w:val="22"/>
                <w:lang w:val="uk-UA"/>
              </w:rPr>
              <w:t>Передача прийнятих документів до відділу державного архітектурно-будівельного контролю</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ind w:left="-104" w:right="-110"/>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4.</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Надходження </w:t>
            </w:r>
            <w:bookmarkStart w:id="45" w:name="_Hlk37846198"/>
            <w:r>
              <w:rPr>
                <w:sz w:val="22"/>
                <w:szCs w:val="22"/>
                <w:lang w:val="uk-UA"/>
              </w:rPr>
              <w:t xml:space="preserve">(реєстрація) документів до відділу державного архітектурно-будівельного контролю з Центру надання адміністративних послуг </w:t>
            </w:r>
          </w:p>
          <w:p w:rsidR="00E84D21" w:rsidRDefault="00E84D21" w:rsidP="00107B46">
            <w:pPr>
              <w:ind w:right="-110"/>
            </w:pPr>
            <w:r>
              <w:rPr>
                <w:sz w:val="22"/>
                <w:szCs w:val="22"/>
                <w:lang w:val="uk-UA"/>
              </w:rPr>
              <w:t>м. Мелітополя</w:t>
            </w:r>
            <w:bookmarkEnd w:id="45"/>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4" w:right="-110"/>
              <w:jc w:val="center"/>
            </w:pPr>
            <w:r>
              <w:rPr>
                <w:sz w:val="22"/>
                <w:szCs w:val="22"/>
                <w:lang w:val="uk-UA"/>
              </w:rPr>
              <w:t>Відповідальна особа відділу державного архітектурно-будівельного контролю</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Відділ державного архітектурно-будівельного контролю</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ind w:left="-108" w:right="-108"/>
              <w:jc w:val="center"/>
            </w:pPr>
            <w:r>
              <w:rPr>
                <w:lang w:val="uk-UA"/>
              </w:rPr>
              <w:t>Протягом п’яти робочих днів з дня надходження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5.</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0"/>
            </w:pPr>
            <w:r>
              <w:rPr>
                <w:sz w:val="22"/>
                <w:szCs w:val="22"/>
                <w:lang w:val="uk-UA"/>
              </w:rPr>
              <w:t>Перевірка наданих документів чинному законодавству України</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4" w:right="-110"/>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ind w:left="-108" w:right="-108"/>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6.</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0"/>
            </w:pPr>
            <w:r>
              <w:rPr>
                <w:sz w:val="22"/>
                <w:szCs w:val="22"/>
                <w:lang w:val="uk-UA"/>
              </w:rPr>
              <w:t>Внесення інформації до єдиного реєстру документів</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4" w:right="-110"/>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7.</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0"/>
            </w:pPr>
            <w:r>
              <w:rPr>
                <w:sz w:val="22"/>
                <w:szCs w:val="22"/>
                <w:lang w:val="uk-UA"/>
              </w:rPr>
              <w:t>У разі направлення документів на доопрацювання – надання аргументованої відповіді на ім’я заявника</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4" w:right="-110"/>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8.</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0"/>
            </w:pPr>
            <w:r>
              <w:rPr>
                <w:sz w:val="22"/>
                <w:szCs w:val="22"/>
                <w:lang w:val="uk-UA"/>
              </w:rPr>
              <w:t xml:space="preserve">Передача повідомлення до Центру надання адміністративних послуг </w:t>
            </w:r>
          </w:p>
          <w:p w:rsidR="00E84D21" w:rsidRDefault="00E84D21" w:rsidP="00107B46">
            <w:pPr>
              <w:ind w:right="-110"/>
            </w:pPr>
            <w:r>
              <w:rPr>
                <w:sz w:val="22"/>
                <w:szCs w:val="22"/>
                <w:lang w:val="uk-UA"/>
              </w:rPr>
              <w:t>м. Мелітополя</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4" w:right="-110"/>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9.</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0"/>
            </w:pPr>
            <w:r>
              <w:rPr>
                <w:sz w:val="22"/>
                <w:szCs w:val="22"/>
                <w:lang w:val="uk-UA"/>
              </w:rPr>
              <w:t>Повідомлення суб’єкта звернення про факт реєстрації повідомлення</w:t>
            </w:r>
          </w:p>
        </w:tc>
        <w:tc>
          <w:tcPr>
            <w:tcW w:w="184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4" w:right="-110"/>
              <w:jc w:val="center"/>
            </w:pPr>
            <w:r>
              <w:rPr>
                <w:sz w:val="22"/>
                <w:szCs w:val="22"/>
                <w:lang w:val="uk-UA"/>
              </w:rPr>
              <w:t xml:space="preserve">Адміністратор Центру надання адміністративних послуг </w:t>
            </w:r>
          </w:p>
          <w:p w:rsidR="00E84D21" w:rsidRDefault="00E84D21" w:rsidP="00107B46">
            <w:pPr>
              <w:ind w:left="-104" w:right="-110"/>
              <w:jc w:val="center"/>
            </w:pPr>
            <w:r>
              <w:rPr>
                <w:sz w:val="22"/>
                <w:szCs w:val="22"/>
                <w:lang w:val="uk-UA"/>
              </w:rPr>
              <w:t>м. Мелітополя.</w:t>
            </w:r>
          </w:p>
        </w:tc>
        <w:tc>
          <w:tcPr>
            <w:tcW w:w="2127"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bl>
    <w:p w:rsidR="00E84D21" w:rsidRDefault="00E84D21" w:rsidP="00E84D21">
      <w:pPr>
        <w:ind w:right="-115"/>
        <w:jc w:val="both"/>
        <w:rPr>
          <w:b/>
          <w:i/>
          <w:sz w:val="16"/>
          <w:szCs w:val="16"/>
          <w:lang w:val="uk-UA"/>
        </w:rPr>
      </w:pPr>
    </w:p>
    <w:p w:rsidR="00E84D21" w:rsidRPr="006F7913" w:rsidRDefault="00E84D21" w:rsidP="00E84D21">
      <w:pPr>
        <w:jc w:val="both"/>
        <w:rPr>
          <w:lang w:val="uk-UA"/>
        </w:rPr>
      </w:pPr>
      <w:r>
        <w:rPr>
          <w:b/>
          <w:i/>
          <w:sz w:val="22"/>
          <w:szCs w:val="22"/>
          <w:lang w:val="uk-UA"/>
        </w:rPr>
        <w:t>Загальна кількість днів (передбачена законодавством)</w:t>
      </w:r>
      <w:r>
        <w:rPr>
          <w:sz w:val="22"/>
          <w:szCs w:val="22"/>
          <w:lang w:val="uk-UA"/>
        </w:rPr>
        <w:t xml:space="preserve"> – </w:t>
      </w:r>
      <w:r>
        <w:rPr>
          <w:spacing w:val="-6"/>
          <w:sz w:val="22"/>
          <w:szCs w:val="22"/>
          <w:lang w:val="uk-UA"/>
        </w:rPr>
        <w:t>п’ять робочих днів з дня надходження (реєстрація) документів до відділу державного архітектурно-будівельного контролю з Центру надання адміністративних послуг м. Мелітополя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p w:rsidR="00E84D21" w:rsidRPr="00E84D21" w:rsidRDefault="00E84D21" w:rsidP="00E84D21">
      <w:pPr>
        <w:jc w:val="both"/>
        <w:rPr>
          <w:lang w:val="uk-UA"/>
        </w:rPr>
      </w:pPr>
      <w:r>
        <w:rPr>
          <w:b/>
          <w:i/>
          <w:sz w:val="22"/>
          <w:szCs w:val="22"/>
          <w:lang w:val="uk-UA"/>
        </w:rPr>
        <w:t>Механізм оскарження результату надання адміністративної послуги</w:t>
      </w:r>
      <w:r>
        <w:rPr>
          <w:sz w:val="22"/>
          <w:szCs w:val="22"/>
          <w:lang w:val="uk-UA"/>
        </w:rPr>
        <w:t xml:space="preserve"> – </w:t>
      </w:r>
      <w:r>
        <w:rPr>
          <w:spacing w:val="-6"/>
          <w:sz w:val="22"/>
          <w:szCs w:val="22"/>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Pr="00E84D21" w:rsidRDefault="00E84D21" w:rsidP="00E84D21">
      <w:pPr>
        <w:widowControl w:val="0"/>
        <w:jc w:val="center"/>
        <w:rPr>
          <w:lang w:val="uk-UA"/>
        </w:rPr>
      </w:pPr>
      <w:r>
        <w:rPr>
          <w:rFonts w:eastAsia="SimSun" w:cs="Mangal"/>
          <w:kern w:val="1"/>
          <w:sz w:val="22"/>
          <w:szCs w:val="22"/>
          <w:lang w:val="uk-UA" w:bidi="hi-IN"/>
        </w:rPr>
        <w:t xml:space="preserve">                                                                                3</w:t>
      </w:r>
      <w:r>
        <w:rPr>
          <w:lang w:val="uk-UA"/>
        </w:rPr>
        <w:t xml:space="preserve">                                     </w:t>
      </w:r>
      <w:r>
        <w:rPr>
          <w:rFonts w:eastAsia="SimSun" w:cs="Mangal"/>
          <w:kern w:val="1"/>
          <w:sz w:val="22"/>
          <w:szCs w:val="22"/>
          <w:lang w:val="uk-UA" w:bidi="hi-IN"/>
        </w:rPr>
        <w:t>Продовження додатка 4</w:t>
      </w:r>
    </w:p>
    <w:p w:rsidR="00E84D21" w:rsidRPr="00E84D21" w:rsidRDefault="00E84D21" w:rsidP="00E84D21">
      <w:pPr>
        <w:widowControl w:val="0"/>
        <w:ind w:left="6946"/>
        <w:rPr>
          <w:rFonts w:eastAsia="SimSun" w:cs="Mangal"/>
          <w:kern w:val="1"/>
          <w:sz w:val="22"/>
          <w:szCs w:val="22"/>
          <w:lang w:val="uk-UA" w:bidi="hi-IN"/>
        </w:rPr>
      </w:pPr>
    </w:p>
    <w:p w:rsidR="00E84D21" w:rsidRPr="00E84D21" w:rsidRDefault="00E84D21" w:rsidP="00E84D21">
      <w:pPr>
        <w:jc w:val="center"/>
        <w:rPr>
          <w:lang w:val="uk-UA"/>
        </w:rPr>
      </w:pPr>
      <w:r>
        <w:rPr>
          <w:b/>
          <w:caps/>
          <w:sz w:val="22"/>
          <w:szCs w:val="22"/>
          <w:lang w:val="uk-UA"/>
        </w:rPr>
        <w:t>ТЕХНОЛОГІЧНА картка адміністративної послуги</w:t>
      </w:r>
    </w:p>
    <w:p w:rsidR="00E84D21" w:rsidRPr="006F7913" w:rsidRDefault="00E84D21" w:rsidP="00E84D21">
      <w:pPr>
        <w:ind w:left="-142" w:right="-143"/>
        <w:jc w:val="center"/>
        <w:rPr>
          <w:lang w:val="uk-UA"/>
        </w:rPr>
      </w:pPr>
      <w:r>
        <w:rPr>
          <w:b/>
          <w:bCs/>
          <w:sz w:val="22"/>
          <w:szCs w:val="22"/>
          <w:u w:val="single"/>
          <w:lang w:val="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r>
        <w:rPr>
          <w:caps/>
          <w:sz w:val="22"/>
          <w:szCs w:val="22"/>
          <w:lang w:val="uk-UA"/>
        </w:rPr>
        <w:t xml:space="preserve"> </w:t>
      </w:r>
    </w:p>
    <w:p w:rsidR="00E84D21" w:rsidRPr="00E84D21" w:rsidRDefault="00E84D21" w:rsidP="00E84D21">
      <w:pPr>
        <w:jc w:val="center"/>
      </w:pPr>
      <w:r>
        <w:rPr>
          <w:caps/>
          <w:lang w:val="uk-UA"/>
        </w:rPr>
        <w:t>(</w:t>
      </w:r>
      <w:r>
        <w:rPr>
          <w:lang w:val="uk-UA"/>
        </w:rPr>
        <w:t>назва адміністративної послуги)</w:t>
      </w: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lang w:val="uk-UA"/>
        </w:rPr>
        <w:t>(найменування суб’єкта надання адміністративної послуги)</w:t>
      </w:r>
    </w:p>
    <w:p w:rsidR="00E84D21" w:rsidRDefault="00E84D21" w:rsidP="00E84D21">
      <w:pPr>
        <w:jc w:val="center"/>
        <w:rPr>
          <w:sz w:val="16"/>
          <w:szCs w:val="16"/>
          <w:lang w:val="uk-UA"/>
        </w:rPr>
      </w:pPr>
    </w:p>
    <w:tbl>
      <w:tblPr>
        <w:tblW w:w="0" w:type="auto"/>
        <w:tblInd w:w="-10" w:type="dxa"/>
        <w:tblLayout w:type="fixed"/>
        <w:tblLook w:val="0000" w:firstRow="0" w:lastRow="0" w:firstColumn="0" w:lastColumn="0" w:noHBand="0" w:noVBand="0"/>
      </w:tblPr>
      <w:tblGrid>
        <w:gridCol w:w="534"/>
        <w:gridCol w:w="3685"/>
        <w:gridCol w:w="1701"/>
        <w:gridCol w:w="2126"/>
        <w:gridCol w:w="2430"/>
      </w:tblGrid>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Етапи опрацювання</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08"/>
              <w:jc w:val="center"/>
            </w:pPr>
            <w:r>
              <w:rPr>
                <w:b/>
                <w:sz w:val="22"/>
                <w:szCs w:val="22"/>
                <w:lang w:val="uk-UA"/>
              </w:rPr>
              <w:t>Відповідальна посадова особа</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2302"/>
              </w:tabs>
              <w:ind w:left="-108" w:right="-108"/>
              <w:jc w:val="center"/>
            </w:pPr>
            <w:r>
              <w:rPr>
                <w:b/>
                <w:sz w:val="22"/>
                <w:szCs w:val="22"/>
                <w:lang w:val="uk-UA"/>
              </w:rPr>
              <w:t>Структурний підрозділи, відповідальні за етапи (дію рішення)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b/>
                <w:sz w:val="22"/>
                <w:szCs w:val="22"/>
                <w:lang w:val="uk-UA"/>
              </w:rPr>
              <w:t>Термін виконання (днів)</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1.</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1"/>
            </w:pPr>
            <w:r>
              <w:rPr>
                <w:sz w:val="22"/>
                <w:szCs w:val="22"/>
                <w:lang w:val="uk-UA"/>
              </w:rPr>
              <w:t>Прийом та перевірка повноти пакету документів наданих суб’єктами звернення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08"/>
              <w:jc w:val="center"/>
            </w:pPr>
            <w:r>
              <w:rPr>
                <w:sz w:val="22"/>
                <w:szCs w:val="22"/>
                <w:lang w:val="uk-UA"/>
              </w:rPr>
              <w:t xml:space="preserve">Адміністратор Центру надання адміністративних послуг </w:t>
            </w:r>
          </w:p>
          <w:p w:rsidR="00E84D21" w:rsidRDefault="00E84D21" w:rsidP="00107B46">
            <w:pPr>
              <w:ind w:left="-103" w:right="-108"/>
              <w:jc w:val="center"/>
            </w:pPr>
            <w:r>
              <w:rPr>
                <w:sz w:val="22"/>
                <w:szCs w:val="22"/>
                <w:lang w:val="uk-UA"/>
              </w:rPr>
              <w:t>м. Мелітополя.</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2.</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1"/>
            </w:pPr>
            <w:r>
              <w:rPr>
                <w:sz w:val="22"/>
                <w:szCs w:val="22"/>
                <w:lang w:val="uk-UA"/>
              </w:rPr>
              <w:t>Реєстрація документів, поданих суб’єктами звернення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08"/>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3.</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3" w:right="-111"/>
            </w:pPr>
            <w:r>
              <w:rPr>
                <w:sz w:val="22"/>
                <w:szCs w:val="22"/>
                <w:lang w:val="uk-UA"/>
              </w:rPr>
              <w:t>Передача прийнятих документів до відділу державного архітектурно-будівельного контролю</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ind w:left="-103" w:right="-108"/>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4.</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1"/>
            </w:pPr>
            <w:r>
              <w:rPr>
                <w:sz w:val="22"/>
                <w:szCs w:val="22"/>
                <w:lang w:val="uk-UA"/>
              </w:rPr>
              <w:t xml:space="preserve">Надходження </w:t>
            </w:r>
            <w:bookmarkStart w:id="46" w:name="_Hlk37846675"/>
            <w:r>
              <w:rPr>
                <w:sz w:val="22"/>
                <w:szCs w:val="22"/>
                <w:lang w:val="uk-UA"/>
              </w:rPr>
              <w:t>(реєстрація) документів до відділу державного архітектурно-будівельного контролю з Центру надання адміністративних послуг м. Мелітополя</w:t>
            </w:r>
            <w:bookmarkEnd w:id="46"/>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08"/>
              <w:jc w:val="center"/>
            </w:pPr>
            <w:r>
              <w:rPr>
                <w:sz w:val="22"/>
                <w:szCs w:val="22"/>
                <w:lang w:val="uk-UA"/>
              </w:rPr>
              <w:t>Відповідальна особа відділу державного архітектурно-будівельного контролю</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Відділ державного архітектурно-будівельного контролю</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ind w:left="-108" w:right="-108"/>
              <w:jc w:val="center"/>
            </w:pPr>
            <w:r>
              <w:rPr>
                <w:lang w:val="uk-UA"/>
              </w:rPr>
              <w:t>Протягом п’яти робочих днів з дня надходження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5.</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1"/>
            </w:pPr>
            <w:r>
              <w:rPr>
                <w:sz w:val="22"/>
                <w:szCs w:val="22"/>
                <w:lang w:val="uk-UA"/>
              </w:rPr>
              <w:t>Перевірка наданої документації чинному законодавству України</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08"/>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ind w:left="-108" w:right="-108"/>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6.</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1"/>
            </w:pPr>
            <w:r>
              <w:rPr>
                <w:sz w:val="22"/>
                <w:szCs w:val="22"/>
                <w:lang w:val="uk-UA"/>
              </w:rPr>
              <w:t>Внесення інформації до єдиного реєстру документів</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08"/>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7.</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1"/>
            </w:pPr>
            <w:r>
              <w:rPr>
                <w:sz w:val="22"/>
                <w:szCs w:val="22"/>
                <w:lang w:val="uk-UA"/>
              </w:rPr>
              <w:t>У разі направлення документів на доопрацювання – надання аргументованої відповіді на ім’я заявника</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08"/>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8.</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1"/>
            </w:pPr>
            <w:r>
              <w:rPr>
                <w:sz w:val="22"/>
                <w:szCs w:val="22"/>
                <w:lang w:val="uk-UA"/>
              </w:rPr>
              <w:t xml:space="preserve">Передача повідомлення до Центру надання адміністративних послуг </w:t>
            </w:r>
          </w:p>
          <w:p w:rsidR="00E84D21" w:rsidRDefault="00E84D21" w:rsidP="00107B46">
            <w:pPr>
              <w:ind w:right="-111"/>
            </w:pPr>
            <w:r>
              <w:rPr>
                <w:sz w:val="22"/>
                <w:szCs w:val="22"/>
                <w:lang w:val="uk-UA"/>
              </w:rPr>
              <w:t>м. Мелітополя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08"/>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9.</w:t>
            </w:r>
          </w:p>
        </w:tc>
        <w:tc>
          <w:tcPr>
            <w:tcW w:w="368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1"/>
            </w:pPr>
            <w:r>
              <w:rPr>
                <w:sz w:val="22"/>
                <w:szCs w:val="22"/>
                <w:lang w:val="uk-UA"/>
              </w:rPr>
              <w:t>Повідомлення суб’єкта звернення про факт реєстрації повідомлення</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08"/>
              <w:jc w:val="center"/>
            </w:pPr>
            <w:r>
              <w:rPr>
                <w:sz w:val="22"/>
                <w:szCs w:val="22"/>
                <w:lang w:val="uk-UA"/>
              </w:rPr>
              <w:t xml:space="preserve">Адміністратор Центру надання адміністративних послуг </w:t>
            </w:r>
          </w:p>
          <w:p w:rsidR="00E84D21" w:rsidRDefault="00E84D21" w:rsidP="00107B46">
            <w:pPr>
              <w:jc w:val="center"/>
            </w:pPr>
            <w:r>
              <w:rPr>
                <w:sz w:val="22"/>
                <w:szCs w:val="22"/>
                <w:lang w:val="uk-UA"/>
              </w:rPr>
              <w:t>м. Мелітополя.</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lang w:val="uk-UA"/>
              </w:rPr>
              <w:t>Протягом робочого дня</w:t>
            </w:r>
          </w:p>
        </w:tc>
      </w:tr>
    </w:tbl>
    <w:p w:rsidR="00E84D21" w:rsidRDefault="00E84D21" w:rsidP="00E84D21">
      <w:pPr>
        <w:ind w:right="-115"/>
        <w:jc w:val="both"/>
        <w:rPr>
          <w:b/>
          <w:i/>
          <w:sz w:val="16"/>
          <w:szCs w:val="16"/>
          <w:lang w:val="uk-UA"/>
        </w:rPr>
      </w:pPr>
    </w:p>
    <w:p w:rsidR="00E84D21" w:rsidRPr="00E84D21" w:rsidRDefault="00E84D21" w:rsidP="00E84D21">
      <w:pPr>
        <w:ind w:right="-115"/>
        <w:jc w:val="both"/>
        <w:rPr>
          <w:sz w:val="20"/>
          <w:szCs w:val="20"/>
          <w:lang w:val="uk-UA"/>
        </w:rPr>
      </w:pPr>
      <w:r w:rsidRPr="00E84D21">
        <w:rPr>
          <w:b/>
          <w:i/>
          <w:sz w:val="20"/>
          <w:szCs w:val="20"/>
          <w:lang w:val="uk-UA"/>
        </w:rPr>
        <w:t>Загальна кількість днів (передбачена законодавством)</w:t>
      </w:r>
      <w:r w:rsidRPr="00E84D21">
        <w:rPr>
          <w:sz w:val="20"/>
          <w:szCs w:val="20"/>
          <w:lang w:val="uk-UA"/>
        </w:rPr>
        <w:t xml:space="preserve"> – </w:t>
      </w:r>
      <w:r w:rsidRPr="00E84D21">
        <w:rPr>
          <w:spacing w:val="-6"/>
          <w:sz w:val="20"/>
          <w:szCs w:val="20"/>
          <w:lang w:val="uk-UA"/>
        </w:rPr>
        <w:t xml:space="preserve">протягом п’яти робочих днів з дня надходження </w:t>
      </w:r>
      <w:r w:rsidRPr="00E84D21">
        <w:rPr>
          <w:sz w:val="20"/>
          <w:szCs w:val="20"/>
          <w:lang w:val="uk-UA"/>
        </w:rPr>
        <w:t>(реєстрація) документів до відділу державного архітектурно-будівельного контролю з Центру надання адміністративних послуг м. Мелітополя</w:t>
      </w:r>
      <w:r w:rsidRPr="00E84D21">
        <w:rPr>
          <w:spacing w:val="-6"/>
          <w:sz w:val="20"/>
          <w:szCs w:val="20"/>
          <w:lang w:val="uk-UA"/>
        </w:rPr>
        <w:t xml:space="preserve">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p w:rsidR="00E84D21" w:rsidRPr="00E84D21" w:rsidRDefault="00E84D21" w:rsidP="00E84D21">
      <w:pPr>
        <w:jc w:val="both"/>
        <w:rPr>
          <w:sz w:val="20"/>
          <w:szCs w:val="20"/>
          <w:lang w:val="uk-UA"/>
        </w:rPr>
      </w:pPr>
      <w:r w:rsidRPr="00E84D21">
        <w:rPr>
          <w:b/>
          <w:i/>
          <w:sz w:val="20"/>
          <w:szCs w:val="20"/>
          <w:lang w:val="uk-UA"/>
        </w:rPr>
        <w:t>Механізм оскарження результату надання адміністративної послуги</w:t>
      </w:r>
      <w:r w:rsidRPr="00E84D21">
        <w:rPr>
          <w:sz w:val="20"/>
          <w:szCs w:val="20"/>
          <w:lang w:val="uk-UA"/>
        </w:rPr>
        <w:t xml:space="preserve"> – </w:t>
      </w:r>
      <w:r w:rsidRPr="00E84D21">
        <w:rPr>
          <w:spacing w:val="-6"/>
          <w:sz w:val="20"/>
          <w:szCs w:val="20"/>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Default="00E84D21" w:rsidP="00E84D21">
      <w:pPr>
        <w:widowControl w:val="0"/>
        <w:jc w:val="center"/>
      </w:pPr>
      <w:r>
        <w:rPr>
          <w:rFonts w:eastAsia="SimSun"/>
          <w:kern w:val="1"/>
          <w:sz w:val="22"/>
          <w:szCs w:val="22"/>
          <w:lang w:val="uk-UA" w:bidi="hi-IN"/>
        </w:rPr>
        <w:t>4</w:t>
      </w:r>
    </w:p>
    <w:p w:rsidR="00E84D21" w:rsidRDefault="00E84D21" w:rsidP="00E84D21">
      <w:pPr>
        <w:widowControl w:val="0"/>
        <w:ind w:left="7313" w:firstLine="567"/>
      </w:pPr>
      <w:r>
        <w:rPr>
          <w:rFonts w:eastAsia="SimSun"/>
          <w:kern w:val="1"/>
          <w:sz w:val="22"/>
          <w:szCs w:val="22"/>
          <w:lang w:val="uk-UA" w:bidi="hi-IN"/>
        </w:rPr>
        <w:t xml:space="preserve"> Продовження додатка 4</w:t>
      </w:r>
    </w:p>
    <w:p w:rsidR="00E84D21" w:rsidRDefault="00E84D21" w:rsidP="00E84D21">
      <w:pPr>
        <w:widowControl w:val="0"/>
        <w:ind w:left="6946"/>
        <w:rPr>
          <w:rFonts w:eastAsia="SimSun" w:cs="Mangal"/>
          <w:b/>
          <w:caps/>
          <w:kern w:val="1"/>
          <w:sz w:val="22"/>
          <w:szCs w:val="22"/>
          <w:lang w:bidi="hi-IN"/>
        </w:rPr>
      </w:pPr>
    </w:p>
    <w:p w:rsidR="00E84D21" w:rsidRDefault="00E84D21" w:rsidP="00E84D21">
      <w:pPr>
        <w:jc w:val="center"/>
      </w:pPr>
      <w:r>
        <w:rPr>
          <w:b/>
          <w:caps/>
          <w:sz w:val="22"/>
          <w:szCs w:val="22"/>
          <w:lang w:val="uk-UA"/>
        </w:rPr>
        <w:t>ТЕХНОЛОГІЧНА картка адміністративної послуги</w:t>
      </w:r>
    </w:p>
    <w:p w:rsidR="00E84D21" w:rsidRDefault="00E84D21" w:rsidP="00E84D21">
      <w:pPr>
        <w:jc w:val="center"/>
        <w:rPr>
          <w:b/>
          <w:caps/>
          <w:sz w:val="22"/>
          <w:szCs w:val="22"/>
          <w:lang w:val="uk-UA"/>
        </w:rPr>
      </w:pPr>
    </w:p>
    <w:p w:rsidR="00E84D21" w:rsidRDefault="00E84D21" w:rsidP="00E84D21">
      <w:pPr>
        <w:ind w:left="-142" w:right="-143"/>
        <w:jc w:val="center"/>
      </w:pPr>
      <w:r>
        <w:rPr>
          <w:b/>
          <w:bCs/>
          <w:spacing w:val="-6"/>
          <w:sz w:val="22"/>
          <w:szCs w:val="22"/>
          <w:u w:val="single"/>
          <w:lang w:val="uk-UA"/>
        </w:rPr>
        <w:t>Реєстрація повідомлення про зміну даних у зареєстрованій декларації про початок виконання підготовчих/будівельних робіт</w:t>
      </w:r>
      <w:r>
        <w:rPr>
          <w:caps/>
          <w:sz w:val="22"/>
          <w:szCs w:val="22"/>
          <w:lang w:val="uk-UA"/>
        </w:rPr>
        <w:t xml:space="preserve"> </w:t>
      </w:r>
    </w:p>
    <w:p w:rsidR="00E84D21" w:rsidRDefault="00E84D21" w:rsidP="00E84D21">
      <w:pPr>
        <w:jc w:val="center"/>
      </w:pPr>
      <w:r>
        <w:rPr>
          <w:caps/>
          <w:lang w:val="uk-UA"/>
        </w:rPr>
        <w:t>(</w:t>
      </w:r>
      <w:r>
        <w:rPr>
          <w:lang w:val="uk-UA"/>
        </w:rPr>
        <w:t>назва адміністративної послуги)</w:t>
      </w:r>
    </w:p>
    <w:p w:rsidR="00E84D21" w:rsidRDefault="00E84D21" w:rsidP="00E84D21">
      <w:pPr>
        <w:jc w:val="center"/>
        <w:rPr>
          <w:b/>
          <w:sz w:val="22"/>
          <w:szCs w:val="22"/>
          <w:lang w:val="uk-UA"/>
        </w:rPr>
      </w:pP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lang w:val="uk-UA"/>
        </w:rPr>
        <w:t>(найменування суб’єкта надання адміністративної послуги)</w:t>
      </w:r>
    </w:p>
    <w:p w:rsidR="00E84D21" w:rsidRDefault="00E84D21" w:rsidP="00E84D21">
      <w:pPr>
        <w:jc w:val="center"/>
        <w:rPr>
          <w:sz w:val="22"/>
          <w:szCs w:val="22"/>
          <w:lang w:val="uk-UA"/>
        </w:rPr>
      </w:pPr>
    </w:p>
    <w:tbl>
      <w:tblPr>
        <w:tblW w:w="0" w:type="auto"/>
        <w:tblInd w:w="-5" w:type="dxa"/>
        <w:tblLayout w:type="fixed"/>
        <w:tblLook w:val="0000" w:firstRow="0" w:lastRow="0" w:firstColumn="0" w:lastColumn="0" w:noHBand="0" w:noVBand="0"/>
      </w:tblPr>
      <w:tblGrid>
        <w:gridCol w:w="534"/>
        <w:gridCol w:w="3969"/>
        <w:gridCol w:w="1701"/>
        <w:gridCol w:w="2126"/>
        <w:gridCol w:w="2136"/>
      </w:tblGrid>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Етапи опрацювання</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Відповідальна посадова особа</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2302"/>
              </w:tabs>
              <w:ind w:left="-108" w:right="-108"/>
              <w:jc w:val="center"/>
            </w:pPr>
            <w:r>
              <w:rPr>
                <w:b/>
                <w:sz w:val="22"/>
                <w:szCs w:val="22"/>
                <w:lang w:val="uk-UA"/>
              </w:rPr>
              <w:t>Структурний підрозділи, відповідальні за етапи (дію рішення)</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b/>
                <w:sz w:val="22"/>
                <w:szCs w:val="22"/>
                <w:lang w:val="uk-UA"/>
              </w:rPr>
              <w:t>Термін виконання (днів)</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1.</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Прийом та перевірка повноти пакету документів наданих суб’єктами звернення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12"/>
              <w:jc w:val="center"/>
            </w:pPr>
            <w:r>
              <w:rPr>
                <w:sz w:val="22"/>
                <w:szCs w:val="22"/>
                <w:lang w:val="uk-UA"/>
              </w:rPr>
              <w:t xml:space="preserve">Адміністратор Центру надання адміністративних послуг </w:t>
            </w:r>
          </w:p>
          <w:p w:rsidR="00E84D21" w:rsidRDefault="00E84D21" w:rsidP="00107B46">
            <w:pPr>
              <w:ind w:left="-103" w:right="-112"/>
              <w:jc w:val="center"/>
            </w:pPr>
            <w:r>
              <w:rPr>
                <w:sz w:val="22"/>
                <w:szCs w:val="22"/>
                <w:lang w:val="uk-UA"/>
              </w:rPr>
              <w:t>м. Мелітополя.</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2.</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Реєстрація документів, поданих суб’єктами звернення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3.</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3"/>
            </w:pPr>
            <w:r>
              <w:rPr>
                <w:sz w:val="22"/>
                <w:szCs w:val="22"/>
                <w:lang w:val="uk-UA"/>
              </w:rPr>
              <w:t>Передача прийнятих документів до відділу державного архітектурно-будівельного контролю</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4.</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Надходження </w:t>
            </w:r>
            <w:bookmarkStart w:id="47" w:name="_Hlk37846844"/>
            <w:r>
              <w:rPr>
                <w:sz w:val="22"/>
                <w:szCs w:val="22"/>
                <w:lang w:val="uk-UA"/>
              </w:rPr>
              <w:t xml:space="preserve">(реєстрація) документів до відділу державного архітектурно-будівельного контролю з Центру надання адміністративних послуг </w:t>
            </w:r>
          </w:p>
          <w:p w:rsidR="00E84D21" w:rsidRDefault="00E84D21" w:rsidP="00107B46">
            <w:r>
              <w:rPr>
                <w:sz w:val="22"/>
                <w:szCs w:val="22"/>
                <w:lang w:val="uk-UA"/>
              </w:rPr>
              <w:t>м. Мелітополя</w:t>
            </w:r>
            <w:bookmarkEnd w:id="47"/>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12"/>
              <w:jc w:val="center"/>
            </w:pPr>
            <w:r>
              <w:rPr>
                <w:sz w:val="22"/>
                <w:szCs w:val="22"/>
                <w:lang w:val="uk-UA"/>
              </w:rPr>
              <w:t>Відповідальна особа відділу державного архітектурно-будівельного контролю</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Відділ державного архітектурно-будівельного контролю</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ind w:left="-108" w:right="-108"/>
              <w:jc w:val="center"/>
            </w:pPr>
            <w:r>
              <w:rPr>
                <w:lang w:val="uk-UA"/>
              </w:rPr>
              <w:t>Протягом п’яти робочих днів з дня надходження повідомлення про зміну даних у зареєстрованій декларації про початок виконання підготовчих/будівельних робіт.</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5.</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Перевірка наданої документації чинному законодавству України</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ind w:left="-108" w:right="-108"/>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6.</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Внесення інформації до єдиного реєстру документів</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7.</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У разі направлення документів на доопрацювання – надання аргументованої відповіді на ім’я заявника</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8.</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right="-111"/>
            </w:pPr>
            <w:r>
              <w:rPr>
                <w:sz w:val="22"/>
                <w:szCs w:val="22"/>
                <w:lang w:val="uk-UA"/>
              </w:rPr>
              <w:t xml:space="preserve">Передача повідомлення до Центру надання адміністративних послуг </w:t>
            </w:r>
          </w:p>
          <w:p w:rsidR="00E84D21" w:rsidRDefault="00E84D21" w:rsidP="00107B46">
            <w:r>
              <w:rPr>
                <w:sz w:val="22"/>
                <w:szCs w:val="22"/>
                <w:lang w:val="uk-UA"/>
              </w:rPr>
              <w:t>м. Мелітополя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12"/>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9.</w:t>
            </w:r>
          </w:p>
        </w:tc>
        <w:tc>
          <w:tcPr>
            <w:tcW w:w="3969"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Повідомлення суб’єкта звернення про факт реєстрації повідомлення</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12"/>
              <w:jc w:val="center"/>
            </w:pPr>
            <w:r>
              <w:rPr>
                <w:sz w:val="22"/>
                <w:szCs w:val="22"/>
                <w:lang w:val="uk-UA"/>
              </w:rPr>
              <w:t xml:space="preserve">Адміністратор Центру надання адміністративних послуг </w:t>
            </w:r>
          </w:p>
          <w:p w:rsidR="00E84D21" w:rsidRDefault="00E84D21" w:rsidP="00107B46">
            <w:pPr>
              <w:ind w:left="-103" w:right="-112"/>
              <w:jc w:val="center"/>
            </w:pPr>
            <w:r>
              <w:rPr>
                <w:sz w:val="22"/>
                <w:szCs w:val="22"/>
                <w:lang w:val="uk-UA"/>
              </w:rPr>
              <w:t>м. Мелітополя.</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bl>
    <w:p w:rsidR="00E84D21" w:rsidRDefault="00E84D21" w:rsidP="00E84D21">
      <w:pPr>
        <w:ind w:right="66"/>
        <w:jc w:val="both"/>
        <w:rPr>
          <w:b/>
          <w:i/>
          <w:sz w:val="22"/>
          <w:szCs w:val="22"/>
          <w:lang w:val="uk-UA"/>
        </w:rPr>
      </w:pPr>
    </w:p>
    <w:p w:rsidR="00E84D21" w:rsidRPr="00857774" w:rsidRDefault="00E84D21" w:rsidP="00E84D21">
      <w:pPr>
        <w:ind w:right="66"/>
        <w:jc w:val="both"/>
        <w:rPr>
          <w:lang w:val="uk-UA"/>
        </w:rPr>
      </w:pPr>
      <w:r>
        <w:rPr>
          <w:b/>
          <w:i/>
          <w:sz w:val="22"/>
          <w:szCs w:val="22"/>
          <w:lang w:val="uk-UA"/>
        </w:rPr>
        <w:t>Загальна кількість днів (передбачена законодавством)</w:t>
      </w:r>
      <w:r>
        <w:rPr>
          <w:sz w:val="22"/>
          <w:szCs w:val="22"/>
          <w:lang w:val="uk-UA"/>
        </w:rPr>
        <w:t xml:space="preserve"> – </w:t>
      </w:r>
      <w:r>
        <w:rPr>
          <w:spacing w:val="-6"/>
          <w:sz w:val="22"/>
          <w:szCs w:val="22"/>
          <w:lang w:val="uk-UA"/>
        </w:rPr>
        <w:t xml:space="preserve">протягом п’яти робочих днів з дня надходження </w:t>
      </w:r>
      <w:r>
        <w:rPr>
          <w:sz w:val="22"/>
          <w:szCs w:val="22"/>
          <w:lang w:val="uk-UA"/>
        </w:rPr>
        <w:t>(реєстрація) документів до відділу державного архітектурно-будівельного контролю з Центру надання адміністративних послуг м. Мелітополя</w:t>
      </w:r>
      <w:r>
        <w:rPr>
          <w:spacing w:val="-6"/>
          <w:sz w:val="22"/>
          <w:szCs w:val="22"/>
          <w:lang w:val="uk-UA"/>
        </w:rPr>
        <w:t xml:space="preserve"> повідомлення про зміну даних у зареєстрованій декларації про початок виконання підготовчих/будівельних робіт.</w:t>
      </w:r>
    </w:p>
    <w:p w:rsidR="00E84D21" w:rsidRDefault="00E84D21" w:rsidP="00E84D21">
      <w:pPr>
        <w:jc w:val="both"/>
      </w:pPr>
      <w:r>
        <w:rPr>
          <w:b/>
          <w:i/>
          <w:sz w:val="22"/>
          <w:szCs w:val="22"/>
          <w:lang w:val="uk-UA"/>
        </w:rPr>
        <w:t>Механізм оскарження результату надання адміністративної послуги</w:t>
      </w:r>
      <w:r>
        <w:rPr>
          <w:sz w:val="22"/>
          <w:szCs w:val="22"/>
          <w:lang w:val="uk-UA"/>
        </w:rPr>
        <w:t xml:space="preserve"> – </w:t>
      </w:r>
      <w:r>
        <w:rPr>
          <w:spacing w:val="-6"/>
          <w:sz w:val="22"/>
          <w:szCs w:val="22"/>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Default="00E84D21" w:rsidP="00E84D21">
      <w:pPr>
        <w:jc w:val="center"/>
        <w:rPr>
          <w:sz w:val="22"/>
          <w:szCs w:val="22"/>
          <w:lang w:val="uk-UA"/>
        </w:rPr>
      </w:pPr>
    </w:p>
    <w:p w:rsidR="00E84D21" w:rsidRDefault="00E84D21" w:rsidP="00E84D21">
      <w:pPr>
        <w:jc w:val="center"/>
        <w:rPr>
          <w:sz w:val="22"/>
          <w:szCs w:val="22"/>
          <w:lang w:val="uk-UA"/>
        </w:rPr>
      </w:pPr>
    </w:p>
    <w:p w:rsidR="00E84D21" w:rsidRPr="00857774" w:rsidRDefault="00E84D21" w:rsidP="00E84D21">
      <w:pPr>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Pr="00E84D21" w:rsidRDefault="00E84D21" w:rsidP="00E84D21">
      <w:pPr>
        <w:widowControl w:val="0"/>
        <w:jc w:val="center"/>
      </w:pPr>
      <w:r>
        <w:rPr>
          <w:rFonts w:eastAsia="SimSun"/>
          <w:kern w:val="1"/>
          <w:sz w:val="22"/>
          <w:szCs w:val="22"/>
          <w:lang w:val="uk-UA" w:bidi="hi-IN"/>
        </w:rPr>
        <w:t xml:space="preserve">                                                                                   5</w:t>
      </w:r>
      <w:r>
        <w:rPr>
          <w:lang w:val="uk-UA"/>
        </w:rPr>
        <w:t xml:space="preserve">                                                     </w:t>
      </w:r>
      <w:r>
        <w:rPr>
          <w:rFonts w:eastAsia="SimSun"/>
          <w:kern w:val="1"/>
          <w:sz w:val="22"/>
          <w:szCs w:val="22"/>
          <w:lang w:val="uk-UA" w:bidi="hi-IN"/>
        </w:rPr>
        <w:t>Продовження додатка 4</w:t>
      </w:r>
    </w:p>
    <w:p w:rsidR="00E84D21" w:rsidRDefault="00E84D21" w:rsidP="00E84D21">
      <w:pPr>
        <w:spacing w:before="60" w:after="60"/>
        <w:jc w:val="right"/>
        <w:rPr>
          <w:rFonts w:eastAsia="SimSun" w:cs="Mangal"/>
          <w:b/>
          <w:caps/>
          <w:kern w:val="1"/>
          <w:sz w:val="22"/>
          <w:szCs w:val="22"/>
          <w:lang w:bidi="hi-IN"/>
        </w:rPr>
      </w:pPr>
    </w:p>
    <w:p w:rsidR="00E84D21" w:rsidRPr="00E84D21" w:rsidRDefault="00E84D21" w:rsidP="00E84D21">
      <w:pPr>
        <w:jc w:val="center"/>
      </w:pPr>
      <w:r>
        <w:rPr>
          <w:b/>
          <w:caps/>
          <w:sz w:val="22"/>
          <w:szCs w:val="22"/>
          <w:lang w:val="uk-UA"/>
        </w:rPr>
        <w:t>ТЕХНОЛОГІЧНА картка адміністративної послуги</w:t>
      </w:r>
    </w:p>
    <w:p w:rsidR="00E84D21" w:rsidRDefault="00E84D21" w:rsidP="00E84D21">
      <w:pPr>
        <w:jc w:val="center"/>
      </w:pPr>
      <w:r>
        <w:rPr>
          <w:b/>
          <w:bCs/>
          <w:color w:val="000000"/>
          <w:spacing w:val="-6"/>
          <w:sz w:val="22"/>
          <w:szCs w:val="22"/>
          <w:u w:val="single"/>
          <w:lang w:val="uk-UA"/>
        </w:rPr>
        <w:t>Видача дозволу на виконання будівельних робіт</w:t>
      </w:r>
    </w:p>
    <w:p w:rsidR="00E84D21" w:rsidRPr="00E84D21" w:rsidRDefault="00E84D21" w:rsidP="00E84D21">
      <w:pPr>
        <w:jc w:val="center"/>
      </w:pPr>
      <w:r>
        <w:rPr>
          <w:caps/>
          <w:lang w:val="uk-UA"/>
        </w:rPr>
        <w:t xml:space="preserve"> (</w:t>
      </w:r>
      <w:r>
        <w:rPr>
          <w:lang w:val="uk-UA"/>
        </w:rPr>
        <w:t>назва адміністративної послуги)</w:t>
      </w: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lang w:val="uk-UA"/>
        </w:rPr>
        <w:t>(найменування суб’єкта надання адміністративної послуги)</w:t>
      </w:r>
    </w:p>
    <w:p w:rsidR="00E84D21" w:rsidRDefault="00E84D21" w:rsidP="00E84D21">
      <w:pPr>
        <w:jc w:val="center"/>
        <w:rPr>
          <w:sz w:val="32"/>
          <w:szCs w:val="32"/>
          <w:lang w:val="uk-UA"/>
        </w:rPr>
      </w:pPr>
    </w:p>
    <w:tbl>
      <w:tblPr>
        <w:tblW w:w="0" w:type="auto"/>
        <w:tblInd w:w="7" w:type="dxa"/>
        <w:tblLayout w:type="fixed"/>
        <w:tblLook w:val="0000" w:firstRow="0" w:lastRow="0" w:firstColumn="0" w:lastColumn="0" w:noHBand="0" w:noVBand="0"/>
      </w:tblPr>
      <w:tblGrid>
        <w:gridCol w:w="514"/>
        <w:gridCol w:w="2696"/>
        <w:gridCol w:w="1419"/>
        <w:gridCol w:w="1695"/>
        <w:gridCol w:w="4135"/>
      </w:tblGrid>
      <w:tr w:rsidR="00E84D21" w:rsidTr="00107B46">
        <w:tc>
          <w:tcPr>
            <w:tcW w:w="514"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w:t>
            </w:r>
          </w:p>
        </w:tc>
        <w:tc>
          <w:tcPr>
            <w:tcW w:w="2696"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Етапи опрацювання</w:t>
            </w:r>
          </w:p>
        </w:tc>
        <w:tc>
          <w:tcPr>
            <w:tcW w:w="1419"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Відповідальна посадова особа</w:t>
            </w:r>
          </w:p>
        </w:tc>
        <w:tc>
          <w:tcPr>
            <w:tcW w:w="1695"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tabs>
                <w:tab w:val="left" w:pos="2302"/>
              </w:tabs>
              <w:ind w:left="-108" w:right="-108"/>
              <w:jc w:val="center"/>
              <w:rPr>
                <w:sz w:val="20"/>
                <w:szCs w:val="20"/>
              </w:rPr>
            </w:pPr>
            <w:r w:rsidRPr="00E84D21">
              <w:rPr>
                <w:b/>
                <w:sz w:val="20"/>
                <w:szCs w:val="20"/>
                <w:lang w:val="uk-UA"/>
              </w:rPr>
              <w:t>Структурний підрозділи, відповідальні за етапи (дію рішення)</w:t>
            </w:r>
          </w:p>
        </w:tc>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Термін виконання (днів)</w:t>
            </w:r>
          </w:p>
        </w:tc>
      </w:tr>
      <w:tr w:rsidR="00E84D21" w:rsidTr="00107B46">
        <w:tc>
          <w:tcPr>
            <w:tcW w:w="514"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1.</w:t>
            </w:r>
          </w:p>
        </w:tc>
        <w:tc>
          <w:tcPr>
            <w:tcW w:w="2696"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06"/>
              <w:jc w:val="center"/>
              <w:rPr>
                <w:b/>
                <w:sz w:val="20"/>
                <w:szCs w:val="20"/>
                <w:lang w:val="uk-UA"/>
              </w:rPr>
            </w:pPr>
          </w:p>
          <w:p w:rsidR="00E84D21" w:rsidRPr="00E84D21" w:rsidRDefault="00E84D21" w:rsidP="00107B46">
            <w:pPr>
              <w:ind w:left="-106"/>
              <w:jc w:val="center"/>
              <w:rPr>
                <w:b/>
                <w:sz w:val="20"/>
                <w:szCs w:val="20"/>
                <w:lang w:val="uk-UA"/>
              </w:rPr>
            </w:pPr>
          </w:p>
          <w:p w:rsidR="00E84D21" w:rsidRPr="00E84D21" w:rsidRDefault="00E84D21" w:rsidP="00107B46">
            <w:pPr>
              <w:ind w:left="-106"/>
              <w:jc w:val="center"/>
              <w:rPr>
                <w:sz w:val="20"/>
                <w:szCs w:val="20"/>
              </w:rPr>
            </w:pPr>
            <w:r w:rsidRPr="00E84D21">
              <w:rPr>
                <w:sz w:val="20"/>
                <w:szCs w:val="20"/>
                <w:lang w:val="uk-UA"/>
              </w:rPr>
              <w:t>Прийом та перевірка повноти документів наданих суб’єктами звернення</w:t>
            </w:r>
          </w:p>
          <w:p w:rsidR="00E84D21" w:rsidRPr="00E84D21" w:rsidRDefault="00E84D21" w:rsidP="00107B46">
            <w:pPr>
              <w:ind w:left="-106"/>
              <w:jc w:val="center"/>
              <w:rPr>
                <w:sz w:val="20"/>
                <w:szCs w:val="20"/>
                <w:lang w:val="uk-UA"/>
              </w:rPr>
            </w:pPr>
          </w:p>
          <w:p w:rsidR="00E84D21" w:rsidRPr="00E84D21" w:rsidRDefault="00E84D21" w:rsidP="00107B46">
            <w:pPr>
              <w:ind w:left="-106"/>
              <w:jc w:val="center"/>
              <w:rPr>
                <w:sz w:val="20"/>
                <w:szCs w:val="20"/>
                <w:lang w:val="uk-UA"/>
              </w:rPr>
            </w:pPr>
          </w:p>
          <w:p w:rsidR="00E84D21" w:rsidRPr="00E84D21" w:rsidRDefault="00E84D21" w:rsidP="00107B46">
            <w:pPr>
              <w:ind w:left="-106"/>
              <w:jc w:val="center"/>
              <w:rPr>
                <w:sz w:val="20"/>
                <w:szCs w:val="20"/>
                <w:lang w:val="uk-UA"/>
              </w:rPr>
            </w:pPr>
          </w:p>
          <w:p w:rsidR="00E84D21" w:rsidRPr="00E84D21" w:rsidRDefault="00E84D21" w:rsidP="00107B46">
            <w:pPr>
              <w:ind w:left="-106"/>
              <w:jc w:val="center"/>
              <w:rPr>
                <w:sz w:val="20"/>
                <w:szCs w:val="20"/>
                <w:lang w:val="uk-UA"/>
              </w:rPr>
            </w:pPr>
          </w:p>
          <w:p w:rsidR="00E84D21" w:rsidRPr="00E84D21" w:rsidRDefault="00E84D21" w:rsidP="00107B46">
            <w:pPr>
              <w:ind w:left="-106"/>
              <w:jc w:val="center"/>
              <w:rPr>
                <w:sz w:val="20"/>
                <w:szCs w:val="20"/>
                <w:lang w:val="uk-UA"/>
              </w:rPr>
            </w:pPr>
          </w:p>
        </w:tc>
        <w:tc>
          <w:tcPr>
            <w:tcW w:w="1419" w:type="dxa"/>
            <w:vMerge w:val="restart"/>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10" w:right="-104"/>
              <w:jc w:val="center"/>
              <w:rPr>
                <w:sz w:val="20"/>
                <w:szCs w:val="20"/>
              </w:rPr>
            </w:pPr>
            <w:r w:rsidRPr="00E84D21">
              <w:rPr>
                <w:sz w:val="20"/>
                <w:szCs w:val="20"/>
                <w:lang w:val="uk-UA"/>
              </w:rPr>
              <w:t xml:space="preserve">Адміністратор Центру надання адміністративних послуг </w:t>
            </w:r>
          </w:p>
          <w:p w:rsidR="00E84D21" w:rsidRPr="00E84D21" w:rsidRDefault="00E84D21" w:rsidP="00107B46">
            <w:pPr>
              <w:ind w:left="-110" w:right="-104"/>
              <w:jc w:val="center"/>
              <w:rPr>
                <w:sz w:val="20"/>
                <w:szCs w:val="20"/>
              </w:rPr>
            </w:pPr>
            <w:r w:rsidRPr="00E84D21">
              <w:rPr>
                <w:sz w:val="20"/>
                <w:szCs w:val="20"/>
                <w:lang w:val="uk-UA"/>
              </w:rPr>
              <w:t>м. Мелітополя.</w:t>
            </w:r>
          </w:p>
        </w:tc>
        <w:tc>
          <w:tcPr>
            <w:tcW w:w="1695" w:type="dxa"/>
            <w:vMerge w:val="restart"/>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10" w:right="-104"/>
              <w:jc w:val="center"/>
              <w:rPr>
                <w:sz w:val="20"/>
                <w:szCs w:val="20"/>
              </w:rPr>
            </w:pPr>
            <w:r w:rsidRPr="00E84D21">
              <w:rPr>
                <w:sz w:val="20"/>
                <w:szCs w:val="20"/>
                <w:lang w:val="uk-UA"/>
              </w:rPr>
              <w:t>Центр надання адміністративних послуг</w:t>
            </w:r>
          </w:p>
          <w:p w:rsidR="00E84D21" w:rsidRPr="00E84D21" w:rsidRDefault="00E84D21" w:rsidP="00107B46">
            <w:pPr>
              <w:ind w:left="-110" w:right="-104"/>
              <w:jc w:val="center"/>
              <w:rPr>
                <w:sz w:val="20"/>
                <w:szCs w:val="20"/>
              </w:rPr>
            </w:pPr>
            <w:r w:rsidRPr="00E84D21">
              <w:rPr>
                <w:sz w:val="20"/>
                <w:szCs w:val="20"/>
                <w:lang w:val="uk-UA"/>
              </w:rPr>
              <w:t>м. Мелітополя.</w:t>
            </w:r>
          </w:p>
        </w:tc>
        <w:tc>
          <w:tcPr>
            <w:tcW w:w="4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D21" w:rsidRPr="00E84D21" w:rsidRDefault="00E84D21" w:rsidP="00107B46">
            <w:pPr>
              <w:ind w:left="-104" w:right="-108"/>
              <w:jc w:val="center"/>
              <w:rPr>
                <w:sz w:val="20"/>
                <w:szCs w:val="20"/>
              </w:rPr>
            </w:pPr>
            <w:r w:rsidRPr="00E84D21">
              <w:rPr>
                <w:sz w:val="20"/>
                <w:szCs w:val="20"/>
                <w:lang w:val="uk-UA"/>
              </w:rPr>
              <w:t>Під час прийняття документів посадова особа адміністративного центру перевіряє повноту поданих документів згідно з переліком, зазначеним у чек-листі за формою згідно з додатком 9</w:t>
            </w:r>
            <w:r w:rsidRPr="00E84D21">
              <w:rPr>
                <w:sz w:val="20"/>
                <w:szCs w:val="20"/>
                <w:vertAlign w:val="superscript"/>
                <w:lang w:val="uk-UA"/>
              </w:rPr>
              <w:t>1</w:t>
            </w:r>
            <w:r w:rsidRPr="00E84D21">
              <w:rPr>
                <w:sz w:val="20"/>
                <w:szCs w:val="20"/>
                <w:lang w:val="uk-UA"/>
              </w:rPr>
              <w:t xml:space="preserve"> (для об’єктів нового будівництва, капітального ремонту та реконструкції) або додатком 9</w:t>
            </w:r>
            <w:r w:rsidRPr="00E84D21">
              <w:rPr>
                <w:sz w:val="20"/>
                <w:szCs w:val="20"/>
                <w:vertAlign w:val="superscript"/>
                <w:lang w:val="uk-UA"/>
              </w:rPr>
              <w:t>2</w:t>
            </w:r>
            <w:r w:rsidRPr="00E84D21">
              <w:rPr>
                <w:sz w:val="20"/>
                <w:szCs w:val="20"/>
                <w:lang w:val="uk-UA"/>
              </w:rPr>
              <w:t xml:space="preserve"> (для об’єктів реставрації) Порядку виконання підготовчих та будівельних робіт. </w:t>
            </w:r>
          </w:p>
          <w:p w:rsidR="00E84D21" w:rsidRPr="00E84D21" w:rsidRDefault="00E84D21" w:rsidP="00107B46">
            <w:pPr>
              <w:ind w:left="-104" w:right="-108"/>
              <w:jc w:val="center"/>
              <w:rPr>
                <w:sz w:val="20"/>
                <w:szCs w:val="20"/>
              </w:rPr>
            </w:pPr>
            <w:r w:rsidRPr="00E84D21">
              <w:rPr>
                <w:sz w:val="20"/>
                <w:szCs w:val="20"/>
                <w:lang w:val="uk-UA"/>
              </w:rPr>
              <w:t>У разі виявлення неповного пакета документів повертає замовнику (його уповноваженій особі) заяву з доданими до неї документами.</w:t>
            </w:r>
          </w:p>
          <w:p w:rsidR="00E84D21" w:rsidRPr="00E84D21" w:rsidRDefault="00E84D21" w:rsidP="00107B46">
            <w:pPr>
              <w:ind w:left="-104" w:right="-108"/>
              <w:jc w:val="center"/>
              <w:rPr>
                <w:sz w:val="20"/>
                <w:szCs w:val="20"/>
                <w:lang w:val="uk-UA"/>
              </w:rPr>
            </w:pPr>
          </w:p>
          <w:p w:rsidR="00E84D21" w:rsidRPr="00E84D21" w:rsidRDefault="00E84D21" w:rsidP="00107B46">
            <w:pPr>
              <w:ind w:left="-104" w:right="-108"/>
              <w:jc w:val="center"/>
              <w:rPr>
                <w:sz w:val="20"/>
                <w:szCs w:val="20"/>
                <w:lang w:val="uk-UA"/>
              </w:rPr>
            </w:pPr>
          </w:p>
          <w:p w:rsidR="00E84D21" w:rsidRPr="00E84D21" w:rsidRDefault="00E84D21" w:rsidP="00107B46">
            <w:pPr>
              <w:ind w:left="-104" w:right="-108"/>
              <w:jc w:val="center"/>
              <w:rPr>
                <w:sz w:val="20"/>
                <w:szCs w:val="20"/>
                <w:lang w:val="uk-UA"/>
              </w:rPr>
            </w:pPr>
          </w:p>
          <w:p w:rsidR="00E84D21" w:rsidRPr="00E84D21" w:rsidRDefault="00E84D21" w:rsidP="00107B46">
            <w:pPr>
              <w:ind w:left="-104" w:right="-108"/>
              <w:jc w:val="center"/>
              <w:rPr>
                <w:sz w:val="20"/>
                <w:szCs w:val="20"/>
              </w:rPr>
            </w:pPr>
            <w:r w:rsidRPr="00E84D21">
              <w:rPr>
                <w:sz w:val="20"/>
                <w:szCs w:val="20"/>
                <w:lang w:val="uk-UA"/>
              </w:rPr>
              <w:t>Протягом робочого дня,</w:t>
            </w:r>
            <w:r w:rsidRPr="00E84D21">
              <w:rPr>
                <w:sz w:val="20"/>
                <w:szCs w:val="20"/>
              </w:rPr>
              <w:t xml:space="preserve"> </w:t>
            </w:r>
            <w:r w:rsidRPr="00E84D21">
              <w:rPr>
                <w:sz w:val="20"/>
                <w:szCs w:val="20"/>
                <w:lang w:val="uk-UA"/>
              </w:rPr>
              <w:t>посадова особа адміністративного центру забезпечує передачу заяви та доданих до неї документів, згідно з описом вкладення до відділу ДАБК</w:t>
            </w:r>
          </w:p>
        </w:tc>
      </w:tr>
      <w:tr w:rsidR="00E84D21" w:rsidTr="00107B46">
        <w:tc>
          <w:tcPr>
            <w:tcW w:w="514"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2.</w:t>
            </w:r>
          </w:p>
        </w:tc>
        <w:tc>
          <w:tcPr>
            <w:tcW w:w="2696"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06"/>
              <w:jc w:val="center"/>
              <w:rPr>
                <w:sz w:val="20"/>
                <w:szCs w:val="20"/>
              </w:rPr>
            </w:pPr>
            <w:r w:rsidRPr="00E84D21">
              <w:rPr>
                <w:sz w:val="20"/>
                <w:szCs w:val="20"/>
                <w:lang w:val="uk-UA"/>
              </w:rPr>
              <w:t>Реєстрація документів, наданих суб’єктами звернення</w:t>
            </w:r>
          </w:p>
        </w:tc>
        <w:tc>
          <w:tcPr>
            <w:tcW w:w="1419"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1695"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4135" w:type="dxa"/>
            <w:vMerge/>
            <w:tcBorders>
              <w:top w:val="single" w:sz="4" w:space="0" w:color="000000"/>
              <w:left w:val="single" w:sz="4" w:space="0" w:color="000000"/>
              <w:bottom w:val="single" w:sz="4" w:space="0" w:color="000000"/>
              <w:right w:val="single" w:sz="4" w:space="0" w:color="000000"/>
            </w:tcBorders>
            <w:shd w:val="clear" w:color="auto" w:fill="auto"/>
          </w:tcPr>
          <w:p w:rsidR="00E84D21" w:rsidRPr="00E84D21" w:rsidRDefault="00E84D21" w:rsidP="00107B46">
            <w:pPr>
              <w:snapToGrid w:val="0"/>
              <w:jc w:val="center"/>
              <w:rPr>
                <w:sz w:val="20"/>
                <w:szCs w:val="20"/>
                <w:lang w:val="uk-UA"/>
              </w:rPr>
            </w:pPr>
          </w:p>
        </w:tc>
      </w:tr>
      <w:tr w:rsidR="00E84D21" w:rsidTr="00107B46">
        <w:trPr>
          <w:trHeight w:val="1058"/>
        </w:trPr>
        <w:tc>
          <w:tcPr>
            <w:tcW w:w="514"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3.</w:t>
            </w:r>
          </w:p>
        </w:tc>
        <w:tc>
          <w:tcPr>
            <w:tcW w:w="2696"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06"/>
              <w:jc w:val="center"/>
              <w:rPr>
                <w:sz w:val="20"/>
                <w:szCs w:val="20"/>
              </w:rPr>
            </w:pPr>
            <w:r w:rsidRPr="00E84D21">
              <w:rPr>
                <w:sz w:val="20"/>
                <w:szCs w:val="20"/>
                <w:lang w:val="uk-UA"/>
              </w:rPr>
              <w:t>Передача повного пакету документів згідно з додатками до відділу ДАБК</w:t>
            </w:r>
          </w:p>
        </w:tc>
        <w:tc>
          <w:tcPr>
            <w:tcW w:w="1419"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tabs>
                <w:tab w:val="left" w:pos="1740"/>
              </w:tabs>
              <w:snapToGrid w:val="0"/>
              <w:ind w:left="-110" w:right="-104"/>
              <w:jc w:val="center"/>
              <w:rPr>
                <w:sz w:val="20"/>
                <w:szCs w:val="20"/>
                <w:lang w:val="uk-UA"/>
              </w:rPr>
            </w:pPr>
          </w:p>
        </w:tc>
        <w:tc>
          <w:tcPr>
            <w:tcW w:w="1695"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tabs>
                <w:tab w:val="left" w:pos="1740"/>
              </w:tabs>
              <w:snapToGrid w:val="0"/>
              <w:ind w:left="-110" w:right="-104"/>
              <w:jc w:val="center"/>
              <w:rPr>
                <w:sz w:val="20"/>
                <w:szCs w:val="20"/>
                <w:lang w:val="uk-UA"/>
              </w:rPr>
            </w:pPr>
          </w:p>
        </w:tc>
        <w:tc>
          <w:tcPr>
            <w:tcW w:w="4135" w:type="dxa"/>
            <w:vMerge/>
            <w:tcBorders>
              <w:top w:val="single" w:sz="4" w:space="0" w:color="000000"/>
              <w:left w:val="single" w:sz="4" w:space="0" w:color="000000"/>
              <w:bottom w:val="single" w:sz="4" w:space="0" w:color="000000"/>
              <w:right w:val="single" w:sz="4" w:space="0" w:color="000000"/>
            </w:tcBorders>
            <w:shd w:val="clear" w:color="auto" w:fill="auto"/>
          </w:tcPr>
          <w:p w:rsidR="00E84D21" w:rsidRPr="00E84D21" w:rsidRDefault="00E84D21" w:rsidP="00107B46">
            <w:pPr>
              <w:tabs>
                <w:tab w:val="left" w:pos="1740"/>
              </w:tabs>
              <w:snapToGrid w:val="0"/>
              <w:jc w:val="center"/>
              <w:rPr>
                <w:sz w:val="20"/>
                <w:szCs w:val="20"/>
                <w:lang w:val="uk-UA"/>
              </w:rPr>
            </w:pPr>
          </w:p>
        </w:tc>
      </w:tr>
      <w:tr w:rsidR="00E84D21" w:rsidTr="00107B46">
        <w:tc>
          <w:tcPr>
            <w:tcW w:w="514"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4.</w:t>
            </w:r>
          </w:p>
        </w:tc>
        <w:tc>
          <w:tcPr>
            <w:tcW w:w="2696"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06"/>
              <w:jc w:val="center"/>
              <w:rPr>
                <w:sz w:val="20"/>
                <w:szCs w:val="20"/>
              </w:rPr>
            </w:pPr>
            <w:bookmarkStart w:id="48" w:name="_Hlk37847088"/>
            <w:r w:rsidRPr="00E84D21">
              <w:rPr>
                <w:sz w:val="20"/>
                <w:szCs w:val="20"/>
                <w:lang w:val="uk-UA"/>
              </w:rPr>
              <w:t xml:space="preserve">Надходження </w:t>
            </w:r>
            <w:bookmarkEnd w:id="48"/>
            <w:r w:rsidRPr="00E84D21">
              <w:rPr>
                <w:sz w:val="20"/>
                <w:szCs w:val="20"/>
                <w:lang w:val="uk-UA"/>
              </w:rPr>
              <w:t>(реєстрація) документів до відділу державного архітектурно-будівельного контролю з Центру надання адміністративних послуг м. Мелітополя</w:t>
            </w:r>
          </w:p>
        </w:tc>
        <w:tc>
          <w:tcPr>
            <w:tcW w:w="1419" w:type="dxa"/>
            <w:vMerge w:val="restart"/>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10" w:right="-104"/>
              <w:jc w:val="center"/>
              <w:rPr>
                <w:sz w:val="20"/>
                <w:szCs w:val="20"/>
              </w:rPr>
            </w:pPr>
            <w:r w:rsidRPr="00E84D21">
              <w:rPr>
                <w:sz w:val="20"/>
                <w:szCs w:val="20"/>
                <w:lang w:val="uk-UA"/>
              </w:rPr>
              <w:t>Відповідальна особа відділу державного архітектурно-будівельного контролю</w:t>
            </w:r>
          </w:p>
        </w:tc>
        <w:tc>
          <w:tcPr>
            <w:tcW w:w="1695" w:type="dxa"/>
            <w:vMerge w:val="restart"/>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10" w:right="-104"/>
              <w:jc w:val="center"/>
              <w:rPr>
                <w:sz w:val="20"/>
                <w:szCs w:val="20"/>
              </w:rPr>
            </w:pPr>
            <w:r w:rsidRPr="00E84D21">
              <w:rPr>
                <w:sz w:val="20"/>
                <w:szCs w:val="20"/>
                <w:lang w:val="uk-UA"/>
              </w:rPr>
              <w:t>Відділ державного архітектурно-будівельного контролю</w:t>
            </w:r>
          </w:p>
        </w:tc>
        <w:tc>
          <w:tcPr>
            <w:tcW w:w="4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84D21" w:rsidRDefault="00E84D21" w:rsidP="00107B46">
            <w:pPr>
              <w:ind w:left="-108" w:right="-108"/>
              <w:jc w:val="center"/>
              <w:rPr>
                <w:sz w:val="20"/>
                <w:szCs w:val="20"/>
              </w:rPr>
            </w:pPr>
            <w:r w:rsidRPr="00E84D21">
              <w:rPr>
                <w:spacing w:val="-6"/>
                <w:sz w:val="20"/>
                <w:szCs w:val="20"/>
                <w:lang w:val="uk-UA"/>
              </w:rPr>
              <w:t xml:space="preserve">Протягом п’яти робочих днів з дня реєстрації </w:t>
            </w:r>
            <w:r w:rsidRPr="00E84D21">
              <w:rPr>
                <w:rFonts w:eastAsia="Liberation Serif"/>
                <w:spacing w:val="-6"/>
                <w:sz w:val="20"/>
                <w:szCs w:val="20"/>
                <w:lang w:val="uk-UA"/>
              </w:rPr>
              <w:t>заяви про отримання дозволу на виконання будівельних робіт</w:t>
            </w:r>
            <w:r w:rsidRPr="00E84D21">
              <w:rPr>
                <w:sz w:val="20"/>
                <w:szCs w:val="20"/>
                <w:lang w:val="uk-UA"/>
              </w:rPr>
              <w:t>.</w:t>
            </w:r>
          </w:p>
        </w:tc>
      </w:tr>
      <w:tr w:rsidR="00E84D21" w:rsidTr="00107B46">
        <w:tc>
          <w:tcPr>
            <w:tcW w:w="514"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5.</w:t>
            </w:r>
          </w:p>
        </w:tc>
        <w:tc>
          <w:tcPr>
            <w:tcW w:w="2696"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06"/>
              <w:jc w:val="center"/>
              <w:rPr>
                <w:sz w:val="20"/>
                <w:szCs w:val="20"/>
              </w:rPr>
            </w:pPr>
            <w:r w:rsidRPr="00E84D21">
              <w:rPr>
                <w:sz w:val="20"/>
                <w:szCs w:val="20"/>
                <w:lang w:val="uk-UA"/>
              </w:rPr>
              <w:t>Перевірка документів на автентичність отриманих в паперовому вигляді з центра надання адміністративних послуг згідно з описом вкладення.</w:t>
            </w:r>
          </w:p>
        </w:tc>
        <w:tc>
          <w:tcPr>
            <w:tcW w:w="1419"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1695"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4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84D21" w:rsidRDefault="00E84D21" w:rsidP="00107B46">
            <w:pPr>
              <w:snapToGrid w:val="0"/>
              <w:ind w:left="-108" w:right="-108"/>
              <w:jc w:val="center"/>
              <w:rPr>
                <w:spacing w:val="-6"/>
                <w:sz w:val="20"/>
                <w:szCs w:val="20"/>
                <w:lang w:val="uk-UA"/>
              </w:rPr>
            </w:pPr>
          </w:p>
        </w:tc>
      </w:tr>
      <w:tr w:rsidR="00E84D21" w:rsidTr="00107B46">
        <w:tc>
          <w:tcPr>
            <w:tcW w:w="514"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6.</w:t>
            </w:r>
          </w:p>
        </w:tc>
        <w:tc>
          <w:tcPr>
            <w:tcW w:w="2696"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06"/>
              <w:jc w:val="center"/>
              <w:rPr>
                <w:sz w:val="20"/>
                <w:szCs w:val="20"/>
              </w:rPr>
            </w:pPr>
            <w:r w:rsidRPr="00E84D21">
              <w:rPr>
                <w:sz w:val="20"/>
                <w:szCs w:val="20"/>
                <w:lang w:val="uk-UA"/>
              </w:rPr>
              <w:t>Внесення даних до єдиного реєстру документів</w:t>
            </w:r>
          </w:p>
        </w:tc>
        <w:tc>
          <w:tcPr>
            <w:tcW w:w="1419"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1695"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4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84D21" w:rsidRDefault="00E84D21" w:rsidP="00107B46">
            <w:pPr>
              <w:snapToGrid w:val="0"/>
              <w:jc w:val="center"/>
              <w:rPr>
                <w:sz w:val="20"/>
                <w:szCs w:val="20"/>
                <w:lang w:val="uk-UA"/>
              </w:rPr>
            </w:pPr>
          </w:p>
        </w:tc>
      </w:tr>
      <w:tr w:rsidR="00E84D21" w:rsidTr="00107B46">
        <w:tc>
          <w:tcPr>
            <w:tcW w:w="514"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7.</w:t>
            </w:r>
          </w:p>
        </w:tc>
        <w:tc>
          <w:tcPr>
            <w:tcW w:w="2696"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06"/>
              <w:jc w:val="center"/>
              <w:rPr>
                <w:sz w:val="20"/>
                <w:szCs w:val="20"/>
              </w:rPr>
            </w:pPr>
            <w:r w:rsidRPr="00E84D21">
              <w:rPr>
                <w:sz w:val="20"/>
                <w:szCs w:val="20"/>
                <w:lang w:val="uk-UA"/>
              </w:rPr>
              <w:t>У разі відмови – надання аргументованої відповіді на ім’я заявника</w:t>
            </w:r>
          </w:p>
        </w:tc>
        <w:tc>
          <w:tcPr>
            <w:tcW w:w="1419"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1695"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4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84D21" w:rsidRDefault="00E84D21" w:rsidP="00107B46">
            <w:pPr>
              <w:snapToGrid w:val="0"/>
              <w:jc w:val="center"/>
              <w:rPr>
                <w:sz w:val="20"/>
                <w:szCs w:val="20"/>
                <w:lang w:val="uk-UA"/>
              </w:rPr>
            </w:pPr>
          </w:p>
        </w:tc>
      </w:tr>
      <w:tr w:rsidR="00E84D21" w:rsidTr="00107B46">
        <w:tc>
          <w:tcPr>
            <w:tcW w:w="514"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8.</w:t>
            </w:r>
          </w:p>
        </w:tc>
        <w:tc>
          <w:tcPr>
            <w:tcW w:w="2696" w:type="dxa"/>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ind w:left="-106"/>
              <w:jc w:val="center"/>
              <w:rPr>
                <w:sz w:val="20"/>
                <w:szCs w:val="20"/>
              </w:rPr>
            </w:pPr>
            <w:r w:rsidRPr="00E84D21">
              <w:rPr>
                <w:sz w:val="20"/>
                <w:szCs w:val="20"/>
                <w:lang w:val="uk-UA"/>
              </w:rPr>
              <w:t>Передача дозволу до Центру надання адміністративних послуг м. Мелітополя</w:t>
            </w:r>
          </w:p>
          <w:p w:rsidR="00E84D21" w:rsidRPr="00E84D21" w:rsidRDefault="00E84D21" w:rsidP="00107B46">
            <w:pPr>
              <w:ind w:left="-106"/>
              <w:jc w:val="center"/>
              <w:rPr>
                <w:sz w:val="20"/>
                <w:szCs w:val="20"/>
              </w:rPr>
            </w:pPr>
          </w:p>
          <w:p w:rsidR="00E84D21" w:rsidRPr="00E84D21" w:rsidRDefault="00E84D21" w:rsidP="00107B46">
            <w:pPr>
              <w:ind w:left="-106"/>
              <w:jc w:val="center"/>
              <w:rPr>
                <w:sz w:val="20"/>
                <w:szCs w:val="20"/>
              </w:rPr>
            </w:pPr>
          </w:p>
        </w:tc>
        <w:tc>
          <w:tcPr>
            <w:tcW w:w="1419"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1695" w:type="dxa"/>
            <w:vMerge/>
            <w:tcBorders>
              <w:top w:val="single" w:sz="4" w:space="0" w:color="000000"/>
              <w:left w:val="single" w:sz="4" w:space="0" w:color="000000"/>
              <w:bottom w:val="single" w:sz="4" w:space="0" w:color="000000"/>
            </w:tcBorders>
            <w:shd w:val="clear" w:color="auto" w:fill="auto"/>
            <w:vAlign w:val="center"/>
          </w:tcPr>
          <w:p w:rsidR="00E84D21" w:rsidRPr="00E84D21" w:rsidRDefault="00E84D21" w:rsidP="00107B46">
            <w:pPr>
              <w:snapToGrid w:val="0"/>
              <w:ind w:left="-110" w:right="-104"/>
              <w:jc w:val="center"/>
              <w:rPr>
                <w:sz w:val="20"/>
                <w:szCs w:val="20"/>
                <w:lang w:val="uk-UA"/>
              </w:rPr>
            </w:pPr>
          </w:p>
        </w:tc>
        <w:tc>
          <w:tcPr>
            <w:tcW w:w="4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Pr="00E84D21" w:rsidRDefault="00E84D21" w:rsidP="00107B46">
            <w:pPr>
              <w:snapToGrid w:val="0"/>
              <w:jc w:val="center"/>
              <w:rPr>
                <w:sz w:val="20"/>
                <w:szCs w:val="20"/>
                <w:lang w:val="uk-UA"/>
              </w:rPr>
            </w:pPr>
          </w:p>
        </w:tc>
      </w:tr>
      <w:tr w:rsidR="00E84D21" w:rsidTr="00107B46">
        <w:tc>
          <w:tcPr>
            <w:tcW w:w="514" w:type="dxa"/>
            <w:tcBorders>
              <w:left w:val="single" w:sz="4" w:space="0" w:color="000000"/>
              <w:bottom w:val="single" w:sz="4" w:space="0" w:color="000000"/>
            </w:tcBorders>
            <w:shd w:val="clear" w:color="auto" w:fill="auto"/>
            <w:vAlign w:val="center"/>
          </w:tcPr>
          <w:p w:rsidR="00E84D21" w:rsidRPr="00E84D21" w:rsidRDefault="00E84D21" w:rsidP="00107B46">
            <w:pPr>
              <w:jc w:val="center"/>
              <w:rPr>
                <w:sz w:val="20"/>
                <w:szCs w:val="20"/>
              </w:rPr>
            </w:pPr>
            <w:r w:rsidRPr="00E84D21">
              <w:rPr>
                <w:b/>
                <w:sz w:val="20"/>
                <w:szCs w:val="20"/>
                <w:lang w:val="uk-UA"/>
              </w:rPr>
              <w:t>9.</w:t>
            </w:r>
          </w:p>
        </w:tc>
        <w:tc>
          <w:tcPr>
            <w:tcW w:w="2696" w:type="dxa"/>
            <w:tcBorders>
              <w:left w:val="single" w:sz="4" w:space="0" w:color="000000"/>
              <w:bottom w:val="single" w:sz="4" w:space="0" w:color="000000"/>
            </w:tcBorders>
            <w:shd w:val="clear" w:color="auto" w:fill="auto"/>
            <w:vAlign w:val="center"/>
          </w:tcPr>
          <w:p w:rsidR="00E84D21" w:rsidRPr="00E84D21" w:rsidRDefault="00E84D21" w:rsidP="00107B46">
            <w:pPr>
              <w:ind w:left="-106"/>
              <w:jc w:val="center"/>
              <w:rPr>
                <w:sz w:val="20"/>
                <w:szCs w:val="20"/>
              </w:rPr>
            </w:pPr>
            <w:r w:rsidRPr="00E84D21">
              <w:rPr>
                <w:sz w:val="20"/>
                <w:szCs w:val="20"/>
                <w:lang w:val="uk-UA"/>
              </w:rPr>
              <w:t>Повідомлення суб’єкта звернення про факт надання дозволу</w:t>
            </w:r>
          </w:p>
        </w:tc>
        <w:tc>
          <w:tcPr>
            <w:tcW w:w="1419" w:type="dxa"/>
            <w:tcBorders>
              <w:left w:val="single" w:sz="4" w:space="0" w:color="000000"/>
              <w:bottom w:val="single" w:sz="4" w:space="0" w:color="000000"/>
            </w:tcBorders>
            <w:shd w:val="clear" w:color="auto" w:fill="auto"/>
            <w:vAlign w:val="center"/>
          </w:tcPr>
          <w:p w:rsidR="00E84D21" w:rsidRPr="00E84D21" w:rsidRDefault="00E84D21" w:rsidP="00107B46">
            <w:pPr>
              <w:ind w:left="-110" w:right="-104"/>
              <w:jc w:val="center"/>
              <w:rPr>
                <w:sz w:val="20"/>
                <w:szCs w:val="20"/>
              </w:rPr>
            </w:pPr>
            <w:r w:rsidRPr="00E84D21">
              <w:rPr>
                <w:sz w:val="20"/>
                <w:szCs w:val="20"/>
                <w:lang w:val="uk-UA"/>
              </w:rPr>
              <w:t xml:space="preserve">Адміністратор Центру надання адміністративних послуг </w:t>
            </w:r>
          </w:p>
          <w:p w:rsidR="00E84D21" w:rsidRPr="00E84D21" w:rsidRDefault="00E84D21" w:rsidP="00107B46">
            <w:pPr>
              <w:ind w:left="-110" w:right="-104"/>
              <w:jc w:val="center"/>
              <w:rPr>
                <w:sz w:val="20"/>
                <w:szCs w:val="20"/>
              </w:rPr>
            </w:pPr>
            <w:r w:rsidRPr="00E84D21">
              <w:rPr>
                <w:sz w:val="20"/>
                <w:szCs w:val="20"/>
                <w:lang w:val="uk-UA"/>
              </w:rPr>
              <w:t>м. Мелітополя.</w:t>
            </w:r>
          </w:p>
        </w:tc>
        <w:tc>
          <w:tcPr>
            <w:tcW w:w="1695" w:type="dxa"/>
            <w:tcBorders>
              <w:left w:val="single" w:sz="4" w:space="0" w:color="000000"/>
              <w:bottom w:val="single" w:sz="4" w:space="0" w:color="000000"/>
            </w:tcBorders>
            <w:shd w:val="clear" w:color="auto" w:fill="auto"/>
            <w:vAlign w:val="center"/>
          </w:tcPr>
          <w:p w:rsidR="00E84D21" w:rsidRPr="00E84D21" w:rsidRDefault="00E84D21" w:rsidP="00107B46">
            <w:pPr>
              <w:ind w:left="-110" w:right="-104"/>
              <w:jc w:val="center"/>
              <w:rPr>
                <w:sz w:val="20"/>
                <w:szCs w:val="20"/>
              </w:rPr>
            </w:pPr>
            <w:r w:rsidRPr="00E84D21">
              <w:rPr>
                <w:sz w:val="20"/>
                <w:szCs w:val="20"/>
                <w:lang w:val="uk-UA"/>
              </w:rPr>
              <w:t>Центр надання адміністративних послуг</w:t>
            </w:r>
          </w:p>
          <w:p w:rsidR="00E84D21" w:rsidRPr="00E84D21" w:rsidRDefault="00E84D21" w:rsidP="00107B46">
            <w:pPr>
              <w:ind w:left="-110" w:right="-104"/>
              <w:jc w:val="center"/>
              <w:rPr>
                <w:sz w:val="20"/>
                <w:szCs w:val="20"/>
              </w:rPr>
            </w:pPr>
            <w:r w:rsidRPr="00E84D21">
              <w:rPr>
                <w:sz w:val="20"/>
                <w:szCs w:val="20"/>
                <w:lang w:val="uk-UA"/>
              </w:rPr>
              <w:t>м. Мелітополя.</w:t>
            </w:r>
          </w:p>
        </w:tc>
        <w:tc>
          <w:tcPr>
            <w:tcW w:w="4135" w:type="dxa"/>
            <w:tcBorders>
              <w:left w:val="single" w:sz="4" w:space="0" w:color="000000"/>
              <w:bottom w:val="single" w:sz="4" w:space="0" w:color="000000"/>
              <w:right w:val="single" w:sz="4" w:space="0" w:color="000000"/>
            </w:tcBorders>
            <w:shd w:val="clear" w:color="auto" w:fill="auto"/>
            <w:vAlign w:val="center"/>
          </w:tcPr>
          <w:p w:rsidR="00E84D21" w:rsidRPr="00E84D21" w:rsidRDefault="00E84D21" w:rsidP="00107B46">
            <w:pPr>
              <w:jc w:val="center"/>
              <w:rPr>
                <w:sz w:val="20"/>
                <w:szCs w:val="20"/>
              </w:rPr>
            </w:pPr>
            <w:r w:rsidRPr="00E84D21">
              <w:rPr>
                <w:sz w:val="20"/>
                <w:szCs w:val="20"/>
                <w:lang w:val="uk-UA"/>
              </w:rPr>
              <w:t>Протягом робочого дня</w:t>
            </w:r>
          </w:p>
        </w:tc>
      </w:tr>
    </w:tbl>
    <w:p w:rsidR="00E84D21" w:rsidRDefault="00E84D21" w:rsidP="00E84D21">
      <w:pPr>
        <w:ind w:right="-115"/>
        <w:jc w:val="both"/>
        <w:rPr>
          <w:b/>
          <w:i/>
          <w:sz w:val="22"/>
          <w:szCs w:val="22"/>
          <w:lang w:val="uk-UA"/>
        </w:rPr>
      </w:pPr>
    </w:p>
    <w:p w:rsidR="00E84D21" w:rsidRDefault="00E84D21" w:rsidP="00E84D21">
      <w:pPr>
        <w:ind w:right="-115"/>
        <w:jc w:val="center"/>
        <w:rPr>
          <w:sz w:val="22"/>
          <w:szCs w:val="22"/>
          <w:lang w:val="uk-UA"/>
        </w:rPr>
      </w:pPr>
    </w:p>
    <w:p w:rsidR="00E84D21" w:rsidRDefault="00E84D21" w:rsidP="00E84D21">
      <w:pPr>
        <w:ind w:right="-115"/>
        <w:jc w:val="center"/>
        <w:rPr>
          <w:sz w:val="22"/>
          <w:szCs w:val="22"/>
          <w:lang w:val="uk-UA"/>
        </w:rPr>
      </w:pPr>
    </w:p>
    <w:p w:rsidR="00E84D21" w:rsidRDefault="00E84D21" w:rsidP="00E84D21">
      <w:pPr>
        <w:ind w:right="-115"/>
        <w:jc w:val="center"/>
        <w:rPr>
          <w:sz w:val="22"/>
          <w:szCs w:val="22"/>
          <w:lang w:val="uk-UA"/>
        </w:rPr>
      </w:pPr>
    </w:p>
    <w:p w:rsidR="00E84D21" w:rsidRPr="006F7913" w:rsidRDefault="00E84D21" w:rsidP="00E84D21">
      <w:pPr>
        <w:ind w:right="-115"/>
        <w:jc w:val="center"/>
        <w:rPr>
          <w:lang w:val="uk-UA"/>
        </w:rPr>
      </w:pPr>
      <w:r>
        <w:rPr>
          <w:sz w:val="22"/>
          <w:szCs w:val="22"/>
          <w:lang w:val="uk-UA"/>
        </w:rPr>
        <w:t>6</w:t>
      </w:r>
    </w:p>
    <w:p w:rsidR="00E84D21" w:rsidRDefault="00E84D21" w:rsidP="00E84D21">
      <w:pPr>
        <w:ind w:right="-115"/>
        <w:jc w:val="both"/>
        <w:rPr>
          <w:lang w:val="uk-UA"/>
        </w:rPr>
      </w:pPr>
    </w:p>
    <w:p w:rsidR="00E84D21" w:rsidRPr="006F7913" w:rsidRDefault="00E84D21" w:rsidP="00E84D21">
      <w:pPr>
        <w:ind w:right="-113" w:firstLine="8220"/>
        <w:jc w:val="both"/>
        <w:rPr>
          <w:lang w:val="uk-UA"/>
        </w:rPr>
      </w:pPr>
      <w:r>
        <w:rPr>
          <w:lang w:val="uk-UA"/>
        </w:rPr>
        <w:t>Продовження додатка 4</w:t>
      </w:r>
    </w:p>
    <w:p w:rsidR="00E84D21" w:rsidRDefault="00E84D21" w:rsidP="00E84D21">
      <w:pPr>
        <w:ind w:right="-113" w:firstLine="8220"/>
        <w:jc w:val="both"/>
        <w:rPr>
          <w:lang w:val="uk-UA"/>
        </w:rPr>
      </w:pPr>
    </w:p>
    <w:p w:rsidR="00E84D21" w:rsidRPr="006F7913" w:rsidRDefault="00E84D21" w:rsidP="00E84D21">
      <w:pPr>
        <w:ind w:right="-115"/>
        <w:jc w:val="both"/>
        <w:rPr>
          <w:lang w:val="uk-UA"/>
        </w:rPr>
      </w:pPr>
      <w:r>
        <w:rPr>
          <w:b/>
          <w:i/>
          <w:sz w:val="22"/>
          <w:szCs w:val="22"/>
          <w:lang w:val="uk-UA"/>
        </w:rPr>
        <w:t>Загальна кількість днів (передбачена законодавством)</w:t>
      </w:r>
      <w:r>
        <w:rPr>
          <w:sz w:val="22"/>
          <w:szCs w:val="22"/>
          <w:lang w:val="uk-UA"/>
        </w:rPr>
        <w:t xml:space="preserve"> – </w:t>
      </w:r>
      <w:r>
        <w:rPr>
          <w:spacing w:val="-6"/>
          <w:sz w:val="22"/>
          <w:szCs w:val="22"/>
          <w:lang w:val="uk-UA"/>
        </w:rPr>
        <w:t xml:space="preserve">протягом п’яти робочих днів з дня </w:t>
      </w:r>
      <w:r>
        <w:rPr>
          <w:sz w:val="22"/>
          <w:szCs w:val="22"/>
          <w:lang w:val="uk-UA"/>
        </w:rPr>
        <w:t xml:space="preserve">надходження </w:t>
      </w:r>
      <w:r>
        <w:rPr>
          <w:spacing w:val="-6"/>
          <w:sz w:val="22"/>
          <w:szCs w:val="22"/>
          <w:lang w:val="uk-UA"/>
        </w:rPr>
        <w:t xml:space="preserve">(реєстрація) документів до відділу державного архітектурно-будівельного контролю з Центру надання адміністративних послуг м. Мелітополя </w:t>
      </w:r>
      <w:r>
        <w:rPr>
          <w:rFonts w:eastAsia="Liberation Serif"/>
          <w:spacing w:val="-6"/>
          <w:sz w:val="22"/>
          <w:szCs w:val="22"/>
          <w:lang w:val="uk-UA"/>
        </w:rPr>
        <w:t>заяви про отримання дозволу на виконання будівельних робіт</w:t>
      </w:r>
      <w:r>
        <w:rPr>
          <w:spacing w:val="-6"/>
          <w:sz w:val="22"/>
          <w:szCs w:val="22"/>
          <w:lang w:val="uk-UA"/>
        </w:rPr>
        <w:t>.</w:t>
      </w:r>
    </w:p>
    <w:p w:rsidR="00E84D21" w:rsidRDefault="00E84D21" w:rsidP="00E84D21">
      <w:pPr>
        <w:jc w:val="both"/>
      </w:pPr>
      <w:r>
        <w:rPr>
          <w:b/>
          <w:i/>
          <w:sz w:val="22"/>
          <w:szCs w:val="22"/>
          <w:lang w:val="uk-UA"/>
        </w:rPr>
        <w:t>Механізм оскарження результату надання адміністративної послуги</w:t>
      </w:r>
      <w:r>
        <w:rPr>
          <w:sz w:val="22"/>
          <w:szCs w:val="22"/>
          <w:lang w:val="uk-UA"/>
        </w:rPr>
        <w:t xml:space="preserve"> – </w:t>
      </w:r>
      <w:r>
        <w:rPr>
          <w:spacing w:val="-6"/>
          <w:sz w:val="22"/>
          <w:szCs w:val="22"/>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Default="00E84D21" w:rsidP="00E84D21">
      <w:pPr>
        <w:jc w:val="center"/>
        <w:rPr>
          <w:sz w:val="22"/>
          <w:szCs w:val="22"/>
          <w:lang w:val="uk-UA"/>
        </w:rPr>
      </w:pPr>
    </w:p>
    <w:p w:rsidR="00E84D21" w:rsidRDefault="00E84D21" w:rsidP="00E84D21">
      <w:pPr>
        <w:jc w:val="both"/>
      </w:pPr>
      <w:r>
        <w:rPr>
          <w:sz w:val="22"/>
          <w:szCs w:val="22"/>
          <w:lang w:val="uk-UA"/>
        </w:rPr>
        <w:t xml:space="preserve">Додатки: </w:t>
      </w:r>
    </w:p>
    <w:p w:rsidR="00E84D21" w:rsidRPr="006F7913" w:rsidRDefault="00E84D21" w:rsidP="00E84D21">
      <w:pPr>
        <w:jc w:val="both"/>
        <w:rPr>
          <w:lang w:val="uk-UA"/>
        </w:rPr>
      </w:pPr>
      <w:r>
        <w:rPr>
          <w:sz w:val="22"/>
          <w:szCs w:val="22"/>
          <w:lang w:val="uk-UA"/>
        </w:rPr>
        <w:t>додаток 9</w:t>
      </w:r>
      <w:r>
        <w:rPr>
          <w:sz w:val="22"/>
          <w:szCs w:val="22"/>
          <w:vertAlign w:val="superscript"/>
          <w:lang w:val="uk-UA"/>
        </w:rPr>
        <w:t>1</w:t>
      </w:r>
      <w:r>
        <w:rPr>
          <w:sz w:val="22"/>
          <w:szCs w:val="22"/>
          <w:lang w:val="uk-UA"/>
        </w:rPr>
        <w:t xml:space="preserve"> (для об’єктів нового будівництва, капітального ремонту та реконструкції) </w:t>
      </w:r>
      <w:bookmarkStart w:id="49" w:name="_Hlk37685185"/>
      <w:r>
        <w:rPr>
          <w:sz w:val="22"/>
          <w:szCs w:val="22"/>
          <w:lang w:val="uk-UA"/>
        </w:rPr>
        <w:t>Порядку виконання підготовчих та будівельних робіт, затверджений постановою КМУ „Деякі питання виконання підготовчих і будівельних робіт” від 13.04.2011 № 466 зі змінами, на 2 арк.;</w:t>
      </w:r>
      <w:bookmarkEnd w:id="49"/>
    </w:p>
    <w:p w:rsidR="00E84D21" w:rsidRPr="006F7913" w:rsidRDefault="00E84D21" w:rsidP="00E84D21">
      <w:pPr>
        <w:jc w:val="both"/>
        <w:rPr>
          <w:lang w:val="uk-UA"/>
        </w:rPr>
      </w:pPr>
      <w:r>
        <w:rPr>
          <w:sz w:val="22"/>
          <w:szCs w:val="22"/>
          <w:lang w:val="uk-UA"/>
        </w:rPr>
        <w:t>додаток 9</w:t>
      </w:r>
      <w:r>
        <w:rPr>
          <w:sz w:val="22"/>
          <w:szCs w:val="22"/>
          <w:vertAlign w:val="superscript"/>
          <w:lang w:val="uk-UA"/>
        </w:rPr>
        <w:t>2</w:t>
      </w:r>
      <w:r>
        <w:rPr>
          <w:sz w:val="22"/>
          <w:szCs w:val="22"/>
          <w:lang w:val="uk-UA"/>
        </w:rPr>
        <w:t xml:space="preserve"> (для об’єктів реставрації)</w:t>
      </w:r>
      <w:r>
        <w:rPr>
          <w:sz w:val="22"/>
          <w:szCs w:val="22"/>
        </w:rPr>
        <w:t xml:space="preserve"> </w:t>
      </w:r>
      <w:r>
        <w:rPr>
          <w:sz w:val="22"/>
          <w:szCs w:val="22"/>
          <w:lang w:val="uk-UA"/>
        </w:rPr>
        <w:t>- порядку виконання підготовчих та будівельних робіт, затверджений постановою КМУ „Деякі питання виконання підготовчих і будівельних робіт” від 13.04.2011 № 466 зі змінами, на 2 арк..</w:t>
      </w:r>
    </w:p>
    <w:p w:rsidR="00E84D21" w:rsidRDefault="00E84D21" w:rsidP="00E84D21">
      <w:pPr>
        <w:jc w:val="center"/>
        <w:rPr>
          <w:sz w:val="22"/>
          <w:szCs w:val="22"/>
          <w:lang w:val="uk-UA"/>
        </w:rPr>
      </w:pPr>
    </w:p>
    <w:p w:rsidR="00E84D21" w:rsidRDefault="00E84D21" w:rsidP="00E84D21">
      <w:pPr>
        <w:jc w:val="center"/>
        <w:rPr>
          <w:sz w:val="22"/>
          <w:szCs w:val="22"/>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widowControl w:val="0"/>
        <w:ind w:left="6917" w:hanging="6917"/>
        <w:jc w:val="center"/>
        <w:rPr>
          <w:lang w:val="uk-UA"/>
        </w:rPr>
      </w:pPr>
    </w:p>
    <w:p w:rsidR="00E84D21" w:rsidRDefault="00E84D21" w:rsidP="00E84D21">
      <w:pPr>
        <w:widowControl w:val="0"/>
        <w:ind w:left="6917" w:hanging="6917"/>
        <w:jc w:val="center"/>
        <w:rPr>
          <w:rFonts w:eastAsia="SimSun"/>
          <w:kern w:val="1"/>
          <w:sz w:val="22"/>
          <w:szCs w:val="22"/>
          <w:lang w:val="uk-UA" w:bidi="hi-IN"/>
        </w:rPr>
      </w:pPr>
    </w:p>
    <w:p w:rsidR="00E84D21" w:rsidRDefault="00E84D21" w:rsidP="00E84D21">
      <w:pPr>
        <w:widowControl w:val="0"/>
        <w:ind w:left="6917" w:hanging="6917"/>
        <w:jc w:val="center"/>
      </w:pPr>
      <w:r>
        <w:rPr>
          <w:rFonts w:eastAsia="SimSun"/>
          <w:kern w:val="1"/>
          <w:sz w:val="22"/>
          <w:szCs w:val="22"/>
          <w:lang w:val="uk-UA" w:bidi="hi-IN"/>
        </w:rPr>
        <w:t xml:space="preserve">                                                                                    7</w:t>
      </w:r>
      <w:r>
        <w:rPr>
          <w:lang w:val="uk-UA"/>
        </w:rPr>
        <w:t xml:space="preserve">                                               </w:t>
      </w:r>
      <w:r>
        <w:rPr>
          <w:rFonts w:eastAsia="SimSun" w:cs="Mangal"/>
          <w:kern w:val="1"/>
          <w:sz w:val="22"/>
          <w:szCs w:val="22"/>
          <w:lang w:val="uk-UA" w:bidi="hi-IN"/>
        </w:rPr>
        <w:t>Продовження додатка 4</w:t>
      </w:r>
    </w:p>
    <w:p w:rsidR="00E84D21" w:rsidRDefault="00E84D21" w:rsidP="00E84D21">
      <w:pPr>
        <w:widowControl w:val="0"/>
        <w:ind w:left="6946"/>
      </w:pPr>
    </w:p>
    <w:p w:rsidR="00E84D21" w:rsidRDefault="00E84D21" w:rsidP="00E84D21">
      <w:pPr>
        <w:spacing w:before="60" w:after="60"/>
        <w:jc w:val="right"/>
        <w:rPr>
          <w:rFonts w:eastAsia="SimSun" w:cs="Mangal"/>
          <w:b/>
          <w:caps/>
          <w:kern w:val="1"/>
          <w:sz w:val="22"/>
          <w:szCs w:val="22"/>
          <w:lang w:bidi="hi-IN"/>
        </w:rPr>
      </w:pPr>
    </w:p>
    <w:p w:rsidR="00E84D21" w:rsidRDefault="00E84D21" w:rsidP="00E84D21">
      <w:pPr>
        <w:jc w:val="center"/>
      </w:pPr>
      <w:r>
        <w:rPr>
          <w:b/>
          <w:caps/>
          <w:sz w:val="22"/>
          <w:szCs w:val="22"/>
          <w:lang w:val="uk-UA"/>
        </w:rPr>
        <w:t>ТЕХНОЛОГІЧНА картка адміністративної послуги</w:t>
      </w:r>
    </w:p>
    <w:p w:rsidR="00E84D21" w:rsidRDefault="00E84D21" w:rsidP="00E84D21">
      <w:pPr>
        <w:jc w:val="center"/>
        <w:rPr>
          <w:b/>
          <w:caps/>
          <w:sz w:val="16"/>
          <w:szCs w:val="16"/>
          <w:lang w:val="uk-UA"/>
        </w:rPr>
      </w:pPr>
    </w:p>
    <w:p w:rsidR="00E84D21" w:rsidRDefault="00E84D21" w:rsidP="00E84D21">
      <w:pPr>
        <w:jc w:val="center"/>
      </w:pPr>
      <w:r>
        <w:rPr>
          <w:b/>
          <w:bCs/>
          <w:spacing w:val="-6"/>
          <w:sz w:val="22"/>
          <w:szCs w:val="22"/>
          <w:u w:val="single"/>
          <w:lang w:val="uk-UA"/>
        </w:rPr>
        <w:t xml:space="preserve">Реєстрація </w:t>
      </w:r>
      <w:r>
        <w:rPr>
          <w:rFonts w:eastAsia="Liberation Serif"/>
          <w:b/>
          <w:bCs/>
          <w:spacing w:val="-6"/>
          <w:sz w:val="22"/>
          <w:szCs w:val="22"/>
          <w:u w:val="single"/>
          <w:lang w:val="uk-UA"/>
        </w:rPr>
        <w:t>декларації</w:t>
      </w:r>
      <w:hyperlink r:id="rId36" w:anchor="_blank" w:history="1">
        <w:r>
          <w:rPr>
            <w:rStyle w:val="af5"/>
            <w:rFonts w:eastAsia="Liberation Serif"/>
            <w:b/>
            <w:bCs/>
            <w:spacing w:val="-6"/>
            <w:sz w:val="22"/>
            <w:szCs w:val="22"/>
            <w:lang w:val="uk-UA"/>
          </w:rPr>
          <w:t xml:space="preserve"> про готовність до експлуатації об'єкта,    </w:t>
        </w:r>
      </w:hyperlink>
    </w:p>
    <w:p w:rsidR="00E84D21" w:rsidRDefault="00E84D21" w:rsidP="00E84D21">
      <w:pPr>
        <w:jc w:val="center"/>
        <w:rPr>
          <w:caps/>
          <w:lang w:val="uk-UA"/>
        </w:rPr>
      </w:pPr>
      <w:hyperlink r:id="rId37" w:anchor="_blank" w:history="1">
        <w:r>
          <w:rPr>
            <w:rStyle w:val="af5"/>
            <w:rFonts w:eastAsia="Liberation Serif"/>
            <w:b/>
            <w:bCs/>
            <w:spacing w:val="-6"/>
            <w:sz w:val="22"/>
            <w:szCs w:val="22"/>
            <w:lang w:val="uk-UA"/>
          </w:rPr>
          <w:t>будівництво якого здійснено на підставі будівельного паспорта</w:t>
        </w:r>
      </w:hyperlink>
    </w:p>
    <w:p w:rsidR="00E84D21" w:rsidRDefault="00E84D21" w:rsidP="00E84D21">
      <w:pPr>
        <w:jc w:val="center"/>
      </w:pPr>
      <w:r>
        <w:rPr>
          <w:caps/>
          <w:lang w:val="uk-UA"/>
        </w:rPr>
        <w:t xml:space="preserve"> (</w:t>
      </w:r>
      <w:r>
        <w:rPr>
          <w:lang w:val="uk-UA"/>
        </w:rPr>
        <w:t>назва адміністративної послуги)</w:t>
      </w:r>
    </w:p>
    <w:p w:rsidR="00E84D21" w:rsidRDefault="00E84D21" w:rsidP="00E84D21">
      <w:pPr>
        <w:jc w:val="center"/>
        <w:rPr>
          <w:b/>
          <w:sz w:val="16"/>
          <w:szCs w:val="16"/>
          <w:lang w:val="uk-UA"/>
        </w:rPr>
      </w:pP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lang w:val="uk-UA"/>
        </w:rPr>
        <w:t>(найменування суб’єкта надання адміністративної послуги)</w:t>
      </w:r>
    </w:p>
    <w:p w:rsidR="00E84D21" w:rsidRDefault="00E84D21" w:rsidP="00E84D21">
      <w:pPr>
        <w:jc w:val="center"/>
        <w:rPr>
          <w:sz w:val="16"/>
          <w:szCs w:val="16"/>
          <w:lang w:val="uk-UA"/>
        </w:rPr>
      </w:pPr>
    </w:p>
    <w:tbl>
      <w:tblPr>
        <w:tblW w:w="0" w:type="auto"/>
        <w:tblInd w:w="-10" w:type="dxa"/>
        <w:tblLayout w:type="fixed"/>
        <w:tblLook w:val="0000" w:firstRow="0" w:lastRow="0" w:firstColumn="0" w:lastColumn="0" w:noHBand="0" w:noVBand="0"/>
      </w:tblPr>
      <w:tblGrid>
        <w:gridCol w:w="534"/>
        <w:gridCol w:w="3260"/>
        <w:gridCol w:w="1701"/>
        <w:gridCol w:w="2126"/>
        <w:gridCol w:w="2855"/>
      </w:tblGrid>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bookmarkStart w:id="50" w:name="_Hlk37758938"/>
            <w:bookmarkEnd w:id="50"/>
            <w:r>
              <w:rPr>
                <w:b/>
                <w:sz w:val="22"/>
                <w:szCs w:val="22"/>
                <w:lang w:val="uk-UA"/>
              </w:rPr>
              <w:t>№</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Етапи опрацювання</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Відповідальна посадова особа</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2302"/>
              </w:tabs>
              <w:ind w:left="-108" w:right="-108"/>
              <w:jc w:val="center"/>
            </w:pPr>
            <w:r>
              <w:rPr>
                <w:b/>
                <w:sz w:val="22"/>
                <w:szCs w:val="22"/>
                <w:lang w:val="uk-UA"/>
              </w:rPr>
              <w:t>Структурний підрозділи, відповідальні за етапи (дію рішення)</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b/>
                <w:sz w:val="22"/>
                <w:szCs w:val="22"/>
                <w:lang w:val="uk-UA"/>
              </w:rPr>
              <w:t>Термін виконання (днів)</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1.</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Прийом та перевірка повноти наданих документів суб’єктами звернення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 xml:space="preserve">Адміністратор Центру надання адміністративних послуг </w:t>
            </w:r>
          </w:p>
          <w:p w:rsidR="00E84D21" w:rsidRDefault="00E84D21" w:rsidP="00107B46">
            <w:pPr>
              <w:jc w:val="center"/>
            </w:pPr>
            <w:r>
              <w:rPr>
                <w:sz w:val="22"/>
                <w:szCs w:val="22"/>
                <w:lang w:val="uk-UA"/>
              </w:rPr>
              <w:t>м. Мелітополя.</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2.</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Реєстрація документів, поданих суб’єктами звернення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3.</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3"/>
            </w:pPr>
            <w:r>
              <w:rPr>
                <w:sz w:val="22"/>
                <w:szCs w:val="22"/>
                <w:lang w:val="uk-UA"/>
              </w:rPr>
              <w:t>Передача прийнятих документів до відділу державного архітектурно-будівельного контролю</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4.</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Надходження (реєстрація) документів до відділу державного архітектурно-будівельного контролю з Центру надання адміністративних послуг </w:t>
            </w:r>
          </w:p>
          <w:p w:rsidR="00E84D21" w:rsidRDefault="00E84D21" w:rsidP="00107B46">
            <w:r>
              <w:rPr>
                <w:sz w:val="22"/>
                <w:szCs w:val="22"/>
                <w:lang w:val="uk-UA"/>
              </w:rPr>
              <w:t>м. Мелітополя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Відповідальна особа відділу державного архітектурно-будівельного контролю</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Відділ державного архітектурно-будівельного контролю</w:t>
            </w:r>
          </w:p>
        </w:tc>
        <w:tc>
          <w:tcPr>
            <w:tcW w:w="2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ind w:left="-108" w:right="-108"/>
              <w:jc w:val="center"/>
            </w:pPr>
            <w:r>
              <w:rPr>
                <w:spacing w:val="-6"/>
                <w:lang w:val="uk-UA"/>
              </w:rPr>
              <w:t>Протягом десяти робочих днів з дня надходження декларації про готовність до експлуатації об'єкта, будівництво якого здійснено на підставі будівельного паспорта.</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5.</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Перевірка наданих документів чинному законодавству України</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ind w:left="-108" w:right="-108"/>
              <w:jc w:val="center"/>
              <w:rPr>
                <w:spacing w:val="-6"/>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6.</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Внесення інформації до єдиного реєстру документів</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7.</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У разі відмови – надання аргументованої відповіді на ім’я заявника</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8.</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Передача декларації до Центру надання адміністративних послуг м. Мелітополя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9.</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Повідомлення суб’єкта звернення про факт реєстрації декларації</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 xml:space="preserve">Адміністратор Центру надання адміністративних послуг </w:t>
            </w:r>
          </w:p>
          <w:p w:rsidR="00E84D21" w:rsidRDefault="00E84D21" w:rsidP="00107B46">
            <w:pPr>
              <w:jc w:val="center"/>
            </w:pPr>
            <w:r>
              <w:rPr>
                <w:sz w:val="22"/>
                <w:szCs w:val="22"/>
                <w:lang w:val="uk-UA"/>
              </w:rPr>
              <w:t>м. Мелітополя.</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bl>
    <w:p w:rsidR="00E84D21" w:rsidRDefault="00E84D21" w:rsidP="00E84D21">
      <w:pPr>
        <w:ind w:right="66"/>
        <w:jc w:val="both"/>
        <w:rPr>
          <w:b/>
          <w:i/>
          <w:sz w:val="22"/>
          <w:szCs w:val="22"/>
          <w:lang w:val="uk-UA"/>
        </w:rPr>
      </w:pPr>
    </w:p>
    <w:p w:rsidR="00E84D21" w:rsidRDefault="00E84D21" w:rsidP="00E84D21">
      <w:pPr>
        <w:jc w:val="both"/>
      </w:pPr>
      <w:r>
        <w:rPr>
          <w:b/>
          <w:i/>
          <w:sz w:val="22"/>
          <w:szCs w:val="22"/>
          <w:lang w:val="uk-UA"/>
        </w:rPr>
        <w:t>Загальна кількість днів (передбачена законодавством)</w:t>
      </w:r>
      <w:r>
        <w:rPr>
          <w:sz w:val="22"/>
          <w:szCs w:val="22"/>
          <w:lang w:val="uk-UA"/>
        </w:rPr>
        <w:t xml:space="preserve"> – </w:t>
      </w:r>
      <w:r>
        <w:rPr>
          <w:spacing w:val="-6"/>
          <w:sz w:val="22"/>
          <w:szCs w:val="22"/>
          <w:lang w:val="uk-UA"/>
        </w:rPr>
        <w:t xml:space="preserve">протягом десяти робочих днів з дня надходження </w:t>
      </w:r>
      <w:r>
        <w:rPr>
          <w:sz w:val="22"/>
          <w:szCs w:val="22"/>
          <w:lang w:val="uk-UA"/>
        </w:rPr>
        <w:t>(реєстрація) документів до відділу державного архітектурно-будівельного контролю з Центру надання адміністративних послуг м. Мелітополя</w:t>
      </w:r>
      <w:r>
        <w:rPr>
          <w:spacing w:val="-6"/>
          <w:sz w:val="22"/>
          <w:szCs w:val="22"/>
          <w:lang w:val="uk-UA"/>
        </w:rPr>
        <w:t xml:space="preserve"> декларації про готовність до експлуатації об'єкта, будівництво якого здійснено на підставі будівельного паспорта.</w:t>
      </w:r>
    </w:p>
    <w:p w:rsidR="00E84D21" w:rsidRDefault="00E84D21" w:rsidP="00E84D21">
      <w:pPr>
        <w:jc w:val="both"/>
      </w:pPr>
      <w:r>
        <w:rPr>
          <w:b/>
          <w:i/>
          <w:sz w:val="22"/>
          <w:szCs w:val="22"/>
          <w:lang w:val="uk-UA"/>
        </w:rPr>
        <w:t>Механізм оскарження результату надання адміністративної послуги</w:t>
      </w:r>
      <w:r>
        <w:rPr>
          <w:sz w:val="22"/>
          <w:szCs w:val="22"/>
          <w:lang w:val="uk-UA"/>
        </w:rPr>
        <w:t xml:space="preserve"> – </w:t>
      </w:r>
      <w:r>
        <w:rPr>
          <w:spacing w:val="-6"/>
          <w:sz w:val="22"/>
          <w:szCs w:val="22"/>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Default="00E84D21" w:rsidP="00E84D21">
      <w:pPr>
        <w:jc w:val="center"/>
        <w:rPr>
          <w:sz w:val="16"/>
          <w:szCs w:val="16"/>
          <w:lang w:val="uk-UA"/>
        </w:rPr>
      </w:pPr>
    </w:p>
    <w:p w:rsidR="00E84D21" w:rsidRDefault="00E84D21" w:rsidP="00E84D21">
      <w:pPr>
        <w:jc w:val="both"/>
        <w:rPr>
          <w:lang w:val="uk-UA"/>
        </w:rPr>
      </w:pPr>
    </w:p>
    <w:p w:rsidR="00E84D21" w:rsidRDefault="00E84D21" w:rsidP="00E84D21">
      <w:pPr>
        <w:widowControl w:val="0"/>
        <w:ind w:left="7937" w:hanging="7937"/>
        <w:jc w:val="center"/>
      </w:pPr>
      <w:r>
        <w:rPr>
          <w:rFonts w:eastAsia="SimSun"/>
          <w:kern w:val="1"/>
          <w:sz w:val="22"/>
          <w:szCs w:val="22"/>
          <w:lang w:val="uk-UA" w:bidi="hi-IN"/>
        </w:rPr>
        <w:t xml:space="preserve">8 </w:t>
      </w:r>
    </w:p>
    <w:p w:rsidR="00E84D21" w:rsidRDefault="00E84D21" w:rsidP="00E84D21">
      <w:pPr>
        <w:widowControl w:val="0"/>
        <w:ind w:left="7937"/>
      </w:pPr>
      <w:r>
        <w:rPr>
          <w:rFonts w:eastAsia="SimSun"/>
          <w:kern w:val="1"/>
          <w:sz w:val="22"/>
          <w:szCs w:val="22"/>
          <w:lang w:val="uk-UA" w:bidi="hi-IN"/>
        </w:rPr>
        <w:t>Продовження додатка 4</w:t>
      </w:r>
    </w:p>
    <w:p w:rsidR="00E84D21" w:rsidRDefault="00E84D21" w:rsidP="00E84D21">
      <w:pPr>
        <w:widowControl w:val="0"/>
        <w:ind w:left="6946"/>
      </w:pPr>
    </w:p>
    <w:p w:rsidR="00E84D21" w:rsidRDefault="00E84D21" w:rsidP="00E84D21">
      <w:pPr>
        <w:spacing w:before="60" w:after="60"/>
        <w:jc w:val="right"/>
        <w:rPr>
          <w:rFonts w:eastAsia="SimSun" w:cs="Mangal"/>
          <w:b/>
          <w:caps/>
          <w:kern w:val="1"/>
          <w:sz w:val="22"/>
          <w:szCs w:val="22"/>
          <w:lang w:bidi="hi-IN"/>
        </w:rPr>
      </w:pPr>
    </w:p>
    <w:p w:rsidR="00E84D21" w:rsidRDefault="00E84D21" w:rsidP="00E84D21">
      <w:pPr>
        <w:jc w:val="center"/>
      </w:pPr>
      <w:r>
        <w:rPr>
          <w:b/>
          <w:caps/>
          <w:sz w:val="22"/>
          <w:szCs w:val="22"/>
          <w:lang w:val="uk-UA"/>
        </w:rPr>
        <w:t>ТЕХНОЛОГІЧНА картка адміністративної послуги</w:t>
      </w:r>
    </w:p>
    <w:p w:rsidR="00E84D21" w:rsidRDefault="00E84D21" w:rsidP="00E84D21">
      <w:pPr>
        <w:jc w:val="center"/>
        <w:rPr>
          <w:b/>
          <w:caps/>
          <w:sz w:val="16"/>
          <w:szCs w:val="16"/>
          <w:lang w:val="uk-UA"/>
        </w:rPr>
      </w:pPr>
    </w:p>
    <w:p w:rsidR="00E84D21" w:rsidRDefault="00E84D21" w:rsidP="00E84D21">
      <w:pPr>
        <w:jc w:val="center"/>
      </w:pPr>
      <w:r>
        <w:rPr>
          <w:rStyle w:val="af5"/>
          <w:rFonts w:eastAsia="Liberation Serif"/>
          <w:b/>
          <w:bCs/>
          <w:spacing w:val="-6"/>
          <w:sz w:val="22"/>
          <w:szCs w:val="22"/>
          <w:lang w:val="uk-UA"/>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w:t>
      </w:r>
    </w:p>
    <w:p w:rsidR="00E84D21" w:rsidRDefault="00E84D21" w:rsidP="00E84D21">
      <w:pPr>
        <w:jc w:val="center"/>
      </w:pPr>
      <w:r>
        <w:rPr>
          <w:caps/>
          <w:sz w:val="22"/>
          <w:szCs w:val="22"/>
          <w:lang w:val="uk-UA"/>
        </w:rPr>
        <w:t xml:space="preserve"> (</w:t>
      </w:r>
      <w:r>
        <w:rPr>
          <w:sz w:val="22"/>
          <w:szCs w:val="22"/>
          <w:lang w:val="uk-UA"/>
        </w:rPr>
        <w:t>назва адміністративної послуги)</w:t>
      </w:r>
    </w:p>
    <w:p w:rsidR="00E84D21" w:rsidRDefault="00E84D21" w:rsidP="00E84D21">
      <w:pPr>
        <w:jc w:val="center"/>
        <w:rPr>
          <w:b/>
          <w:sz w:val="16"/>
          <w:szCs w:val="16"/>
          <w:lang w:val="uk-UA"/>
        </w:rPr>
      </w:pP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sz w:val="22"/>
          <w:szCs w:val="22"/>
          <w:lang w:val="uk-UA"/>
        </w:rPr>
        <w:t>(найменування суб’єкта надання адміністративної послуги)</w:t>
      </w:r>
    </w:p>
    <w:p w:rsidR="00E84D21" w:rsidRDefault="00E84D21" w:rsidP="00E84D21">
      <w:pPr>
        <w:jc w:val="center"/>
        <w:rPr>
          <w:sz w:val="16"/>
          <w:szCs w:val="16"/>
          <w:lang w:val="uk-UA"/>
        </w:rPr>
      </w:pPr>
    </w:p>
    <w:tbl>
      <w:tblPr>
        <w:tblW w:w="0" w:type="auto"/>
        <w:tblInd w:w="-10" w:type="dxa"/>
        <w:tblLayout w:type="fixed"/>
        <w:tblLook w:val="0000" w:firstRow="0" w:lastRow="0" w:firstColumn="0" w:lastColumn="0" w:noHBand="0" w:noVBand="0"/>
      </w:tblPr>
      <w:tblGrid>
        <w:gridCol w:w="534"/>
        <w:gridCol w:w="3260"/>
        <w:gridCol w:w="1701"/>
        <w:gridCol w:w="2126"/>
        <w:gridCol w:w="2855"/>
      </w:tblGrid>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Етапи опрацювання</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Відповідальна посадова особа</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2302"/>
              </w:tabs>
              <w:ind w:left="-108" w:right="-108"/>
              <w:jc w:val="center"/>
            </w:pPr>
            <w:r>
              <w:rPr>
                <w:b/>
                <w:sz w:val="22"/>
                <w:szCs w:val="22"/>
                <w:lang w:val="uk-UA"/>
              </w:rPr>
              <w:t>Структурний підрозділи, відповідальні за етапи (дію рішення)</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b/>
                <w:sz w:val="22"/>
                <w:szCs w:val="22"/>
                <w:lang w:val="uk-UA"/>
              </w:rPr>
              <w:t>Термін виконання (днів)</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1.</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Прийом та перевірка повноти наданих документів суб’єктами звернення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 xml:space="preserve">Адміністратор Центру надання адміністративних послуг </w:t>
            </w:r>
          </w:p>
          <w:p w:rsidR="00E84D21" w:rsidRDefault="00E84D21" w:rsidP="00107B46">
            <w:pPr>
              <w:jc w:val="center"/>
            </w:pPr>
            <w:r>
              <w:rPr>
                <w:sz w:val="22"/>
                <w:szCs w:val="22"/>
                <w:lang w:val="uk-UA"/>
              </w:rPr>
              <w:t>м. Мелітополя.</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2.</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Реєстрація документів, поданих суб’єктами звернення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3.</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3"/>
            </w:pPr>
            <w:r>
              <w:rPr>
                <w:sz w:val="22"/>
                <w:szCs w:val="22"/>
                <w:lang w:val="uk-UA"/>
              </w:rPr>
              <w:t>Передача прийнятих документів до відділу державного архітектурно-будівельного контролю</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4.</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Надходження (реєстрація) документів до відділу державного архітектурно-будівельного контролю з Центру надання адміністративних послуг </w:t>
            </w:r>
          </w:p>
          <w:p w:rsidR="00E84D21" w:rsidRDefault="00E84D21" w:rsidP="00107B46">
            <w:r>
              <w:rPr>
                <w:sz w:val="22"/>
                <w:szCs w:val="22"/>
                <w:lang w:val="uk-UA"/>
              </w:rPr>
              <w:t>м. Мелітополя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Відповідальна особа відділу державного архітектурно-будівельного контролю</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Відділ державного архітектурно-будівельного контролю</w:t>
            </w:r>
          </w:p>
        </w:tc>
        <w:tc>
          <w:tcPr>
            <w:tcW w:w="2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ind w:left="-108" w:right="-108"/>
              <w:jc w:val="center"/>
            </w:pPr>
            <w:r>
              <w:rPr>
                <w:spacing w:val="-6"/>
                <w:lang w:val="uk-UA"/>
              </w:rPr>
              <w:t>Протягом десяти робочих днів з дати надходження декларації про готовність до експлуатації об’єкта, що за класом наслідків (відповідальності) належить до об’єктів з незначними наслідками (СС1).</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b/>
                <w:spacing w:val="-6"/>
                <w:sz w:val="22"/>
                <w:szCs w:val="22"/>
                <w:lang w:val="uk-UA"/>
              </w:rPr>
            </w:pP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Перевірка наданих документів чинному законодавству України</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ind w:left="-108" w:right="-108"/>
              <w:jc w:val="center"/>
              <w:rPr>
                <w:spacing w:val="-6"/>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5.</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Внесення інформації до єдиного реєстру документів</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6.</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У разі відмови – надання аргументованої відповіді на ім’я заявника</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7.</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Передача декларації до Центру надання адміністративних послуг м. Мелітополя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8.</w:t>
            </w:r>
          </w:p>
        </w:tc>
        <w:tc>
          <w:tcPr>
            <w:tcW w:w="326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Повідомлення суб’єкта звернення про факт реєстрації декларації</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 xml:space="preserve">Адміністратор Центру надання адміністративних послуг </w:t>
            </w:r>
          </w:p>
          <w:p w:rsidR="00E84D21" w:rsidRDefault="00E84D21" w:rsidP="00107B46">
            <w:pPr>
              <w:jc w:val="center"/>
            </w:pPr>
            <w:r>
              <w:rPr>
                <w:sz w:val="22"/>
                <w:szCs w:val="22"/>
                <w:lang w:val="uk-UA"/>
              </w:rPr>
              <w:t>м. Мелітополя.</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bl>
    <w:p w:rsidR="00E84D21" w:rsidRDefault="00E84D21" w:rsidP="00E84D21">
      <w:pPr>
        <w:ind w:right="38"/>
        <w:jc w:val="both"/>
        <w:rPr>
          <w:b/>
          <w:i/>
          <w:sz w:val="22"/>
          <w:szCs w:val="22"/>
          <w:lang w:val="uk-UA"/>
        </w:rPr>
      </w:pPr>
    </w:p>
    <w:p w:rsidR="00E84D21" w:rsidRPr="006F7913" w:rsidRDefault="00E84D21" w:rsidP="00E84D21">
      <w:pPr>
        <w:jc w:val="both"/>
        <w:rPr>
          <w:lang w:val="uk-UA"/>
        </w:rPr>
      </w:pPr>
      <w:r>
        <w:rPr>
          <w:b/>
          <w:i/>
          <w:sz w:val="22"/>
          <w:szCs w:val="22"/>
          <w:lang w:val="uk-UA"/>
        </w:rPr>
        <w:t>Загальна кількість днів (передбачена законодавством)</w:t>
      </w:r>
      <w:r>
        <w:rPr>
          <w:sz w:val="22"/>
          <w:szCs w:val="22"/>
          <w:lang w:val="uk-UA"/>
        </w:rPr>
        <w:t xml:space="preserve"> – </w:t>
      </w:r>
      <w:r>
        <w:rPr>
          <w:spacing w:val="-6"/>
          <w:sz w:val="22"/>
          <w:szCs w:val="22"/>
          <w:lang w:val="uk-UA"/>
        </w:rPr>
        <w:t xml:space="preserve">протягом десяти робочих днів з дати надходження </w:t>
      </w:r>
      <w:r>
        <w:rPr>
          <w:sz w:val="22"/>
          <w:szCs w:val="22"/>
          <w:lang w:val="uk-UA"/>
        </w:rPr>
        <w:t>(реєстрація) документів до відділу державного архітектурно-будівельного контролю з Центру надання адміністративних послуг м. Мелітополя</w:t>
      </w:r>
      <w:r>
        <w:rPr>
          <w:spacing w:val="-6"/>
          <w:sz w:val="22"/>
          <w:szCs w:val="22"/>
          <w:lang w:val="uk-UA"/>
        </w:rPr>
        <w:t xml:space="preserve"> декларації про готовність до експлуатації об’єкта, що за класом наслідків (відповідальності) належить до об’єктів з незначними наслідками (СС1).</w:t>
      </w:r>
    </w:p>
    <w:p w:rsidR="00E84D21" w:rsidRDefault="00E84D21" w:rsidP="00E84D21">
      <w:pPr>
        <w:jc w:val="both"/>
      </w:pPr>
      <w:r>
        <w:rPr>
          <w:b/>
          <w:i/>
          <w:sz w:val="22"/>
          <w:szCs w:val="22"/>
          <w:lang w:val="uk-UA"/>
        </w:rPr>
        <w:t>Механізм оскарження результату надання адміністративної послуги</w:t>
      </w:r>
      <w:r>
        <w:rPr>
          <w:sz w:val="22"/>
          <w:szCs w:val="22"/>
          <w:lang w:val="uk-UA"/>
        </w:rPr>
        <w:t xml:space="preserve"> – </w:t>
      </w:r>
      <w:r>
        <w:rPr>
          <w:spacing w:val="-6"/>
          <w:sz w:val="22"/>
          <w:szCs w:val="22"/>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Default="00E84D21" w:rsidP="00E84D21">
      <w:pPr>
        <w:jc w:val="center"/>
        <w:rPr>
          <w:sz w:val="16"/>
          <w:szCs w:val="16"/>
          <w:lang w:val="uk-UA"/>
        </w:rPr>
      </w:pPr>
    </w:p>
    <w:p w:rsidR="00E84D21" w:rsidRDefault="00E84D21" w:rsidP="00E84D21">
      <w:pPr>
        <w:jc w:val="both"/>
        <w:rPr>
          <w:lang w:val="uk-UA"/>
        </w:rPr>
      </w:pPr>
    </w:p>
    <w:p w:rsidR="00E84D21" w:rsidRDefault="00E84D21" w:rsidP="00E84D21">
      <w:pPr>
        <w:widowControl w:val="0"/>
        <w:jc w:val="center"/>
      </w:pPr>
      <w:r>
        <w:rPr>
          <w:rFonts w:eastAsia="SimSun" w:cs="Mangal"/>
          <w:caps/>
          <w:kern w:val="1"/>
          <w:sz w:val="22"/>
          <w:szCs w:val="22"/>
          <w:lang w:val="uk-UA" w:bidi="hi-IN"/>
        </w:rPr>
        <w:t xml:space="preserve">                                                                                 9                                        </w:t>
      </w:r>
      <w:r>
        <w:t>Продовження додатка 4</w:t>
      </w:r>
    </w:p>
    <w:p w:rsidR="00E84D21" w:rsidRDefault="00E84D21" w:rsidP="00E84D21">
      <w:pPr>
        <w:pStyle w:val="a7"/>
        <w:ind w:firstLine="8220"/>
      </w:pPr>
    </w:p>
    <w:p w:rsidR="00E84D21" w:rsidRDefault="00E84D21" w:rsidP="00E84D21">
      <w:pPr>
        <w:jc w:val="center"/>
      </w:pPr>
      <w:r>
        <w:rPr>
          <w:b/>
          <w:caps/>
          <w:sz w:val="22"/>
          <w:szCs w:val="22"/>
          <w:lang w:val="uk-UA"/>
        </w:rPr>
        <w:t>технологічНА картка адміністративної послуги</w:t>
      </w:r>
    </w:p>
    <w:p w:rsidR="00E84D21" w:rsidRDefault="00E84D21" w:rsidP="00E84D21">
      <w:pPr>
        <w:jc w:val="center"/>
        <w:rPr>
          <w:b/>
          <w:caps/>
          <w:sz w:val="22"/>
          <w:szCs w:val="22"/>
          <w:lang w:val="uk-UA"/>
        </w:rPr>
      </w:pPr>
    </w:p>
    <w:p w:rsidR="00E84D21" w:rsidRDefault="00E84D21" w:rsidP="00E84D21">
      <w:pPr>
        <w:jc w:val="center"/>
      </w:pPr>
      <w:r>
        <w:rPr>
          <w:rStyle w:val="af5"/>
          <w:rFonts w:eastAsia="Liberation Serif"/>
          <w:b/>
          <w:bCs/>
          <w:color w:val="000000"/>
          <w:spacing w:val="-6"/>
          <w:sz w:val="22"/>
          <w:szCs w:val="22"/>
          <w:lang w:val="uk-UA"/>
        </w:rPr>
        <w:t xml:space="preserve">Реєстрація декларації  про готовність до експлуатації самочинно збудованого об’єкта, </w:t>
      </w:r>
    </w:p>
    <w:p w:rsidR="00E84D21" w:rsidRDefault="00E84D21" w:rsidP="00E84D21">
      <w:pPr>
        <w:jc w:val="center"/>
      </w:pPr>
      <w:r>
        <w:rPr>
          <w:rStyle w:val="af5"/>
          <w:rFonts w:eastAsia="Liberation Serif"/>
          <w:b/>
          <w:bCs/>
          <w:color w:val="000000"/>
          <w:spacing w:val="-6"/>
          <w:sz w:val="22"/>
          <w:szCs w:val="22"/>
          <w:lang w:val="uk-UA"/>
        </w:rPr>
        <w:t>на яке визнано право власності за рішенням суду</w:t>
      </w:r>
    </w:p>
    <w:p w:rsidR="00E84D21" w:rsidRDefault="00E84D21" w:rsidP="00E84D21">
      <w:pPr>
        <w:jc w:val="center"/>
      </w:pPr>
      <w:r>
        <w:rPr>
          <w:caps/>
          <w:lang w:val="uk-UA"/>
        </w:rPr>
        <w:t xml:space="preserve"> (</w:t>
      </w:r>
      <w:r>
        <w:rPr>
          <w:lang w:val="uk-UA"/>
        </w:rPr>
        <w:t>назва адміністративної послуги)</w:t>
      </w:r>
    </w:p>
    <w:p w:rsidR="00E84D21" w:rsidRDefault="00E84D21" w:rsidP="00E84D21">
      <w:pPr>
        <w:widowControl w:val="0"/>
        <w:jc w:val="center"/>
        <w:rPr>
          <w:rFonts w:eastAsia="SimSun" w:cs="Mangal"/>
          <w:caps/>
          <w:kern w:val="1"/>
          <w:sz w:val="22"/>
          <w:szCs w:val="22"/>
          <w:lang w:val="uk-UA" w:bidi="hi-IN"/>
        </w:rPr>
      </w:pP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lang w:val="uk-UA"/>
        </w:rPr>
        <w:t>(найменування суб’єкта надання адміністративної послуги)</w:t>
      </w:r>
    </w:p>
    <w:p w:rsidR="00E84D21" w:rsidRDefault="00E84D21" w:rsidP="00E84D21">
      <w:pPr>
        <w:jc w:val="center"/>
        <w:rPr>
          <w:sz w:val="22"/>
          <w:szCs w:val="22"/>
          <w:lang w:val="uk-UA"/>
        </w:rPr>
      </w:pPr>
    </w:p>
    <w:tbl>
      <w:tblPr>
        <w:tblW w:w="0" w:type="auto"/>
        <w:tblInd w:w="-10" w:type="dxa"/>
        <w:tblLayout w:type="fixed"/>
        <w:tblLook w:val="0000" w:firstRow="0" w:lastRow="0" w:firstColumn="0" w:lastColumn="0" w:noHBand="0" w:noVBand="0"/>
      </w:tblPr>
      <w:tblGrid>
        <w:gridCol w:w="534"/>
        <w:gridCol w:w="3402"/>
        <w:gridCol w:w="1842"/>
        <w:gridCol w:w="2127"/>
        <w:gridCol w:w="2571"/>
      </w:tblGrid>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Етапи опрацювання</w:t>
            </w:r>
          </w:p>
        </w:tc>
        <w:tc>
          <w:tcPr>
            <w:tcW w:w="184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Відповідальна посадова особа</w:t>
            </w:r>
          </w:p>
        </w:tc>
        <w:tc>
          <w:tcPr>
            <w:tcW w:w="2127"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2302"/>
              </w:tabs>
              <w:ind w:left="-108" w:right="-108"/>
              <w:jc w:val="center"/>
            </w:pPr>
            <w:r>
              <w:rPr>
                <w:b/>
                <w:sz w:val="22"/>
                <w:szCs w:val="22"/>
                <w:lang w:val="uk-UA"/>
              </w:rPr>
              <w:t>Структурний підрозділи, відповідальні за етапи (дію рішення)</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b/>
                <w:sz w:val="22"/>
                <w:szCs w:val="22"/>
                <w:lang w:val="uk-UA"/>
              </w:rPr>
              <w:t>Термін виконання (днів)</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1.</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Прийом та перевірка повноти наданих документів суб’єктами звернення</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7" w:right="-107"/>
              <w:jc w:val="center"/>
            </w:pPr>
            <w:r>
              <w:rPr>
                <w:sz w:val="22"/>
                <w:szCs w:val="22"/>
                <w:lang w:val="uk-UA"/>
              </w:rPr>
              <w:t xml:space="preserve">Адміністратор Центру надання адміністративних послуг </w:t>
            </w:r>
          </w:p>
          <w:p w:rsidR="00E84D21" w:rsidRDefault="00E84D21" w:rsidP="00107B46">
            <w:pPr>
              <w:ind w:left="-107" w:right="-107"/>
              <w:jc w:val="center"/>
            </w:pPr>
            <w:r>
              <w:rPr>
                <w:sz w:val="22"/>
                <w:szCs w:val="22"/>
                <w:lang w:val="uk-UA"/>
              </w:rPr>
              <w:t>м. Мелітополя.</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2.</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Реєстрація документів, поданих суб’єктами звернення</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7" w:right="-107"/>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3.</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3"/>
            </w:pPr>
            <w:r>
              <w:rPr>
                <w:sz w:val="22"/>
                <w:szCs w:val="22"/>
                <w:lang w:val="uk-UA"/>
              </w:rPr>
              <w:t>Передача прийнятих документів до відділу державного архітектурно-будівельного контролю</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ind w:left="-107" w:right="-107"/>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4.</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Надходження (реєстрація) документів до відділу державного архітектурно-будівельного контролю з Центру надання адміністративних послуг </w:t>
            </w:r>
          </w:p>
          <w:p w:rsidR="00E84D21" w:rsidRDefault="00E84D21" w:rsidP="00107B46">
            <w:pPr>
              <w:ind w:left="13"/>
            </w:pPr>
            <w:r>
              <w:rPr>
                <w:sz w:val="22"/>
                <w:szCs w:val="22"/>
                <w:lang w:val="uk-UA"/>
              </w:rPr>
              <w:t>м. Мелітополя</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7" w:right="-107"/>
              <w:jc w:val="center"/>
            </w:pPr>
            <w:r>
              <w:rPr>
                <w:sz w:val="22"/>
                <w:szCs w:val="22"/>
                <w:lang w:val="uk-UA"/>
              </w:rPr>
              <w:t>Відповідальна особа відділу державного архітектурно-будівельного контролю</w:t>
            </w:r>
          </w:p>
        </w:tc>
        <w:tc>
          <w:tcPr>
            <w:tcW w:w="2127"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Відділ державного архітектурно-будівельного контролю</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ind w:left="-108" w:right="-108"/>
              <w:jc w:val="center"/>
            </w:pPr>
            <w:r>
              <w:rPr>
                <w:spacing w:val="-6"/>
                <w:lang w:val="uk-UA"/>
              </w:rPr>
              <w:t xml:space="preserve">Протягом десяти робочих днів з дня надходження </w:t>
            </w:r>
            <w:r>
              <w:rPr>
                <w:rFonts w:eastAsia="Liberation Serif"/>
                <w:color w:val="000000"/>
                <w:spacing w:val="-6"/>
                <w:lang w:val="uk-UA"/>
              </w:rPr>
              <w:t>декларації про готовність до експлуатації самочинно збудованого об’єкта, на яке визнано право власності за рішенням суду</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5.</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Перевірка наданих документів чинному законодавству України</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7" w:right="-107"/>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ind w:left="-108" w:right="-108"/>
              <w:jc w:val="center"/>
              <w:rPr>
                <w:spacing w:val="-6"/>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6.</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Внесення інформації до єдиного реєстру документів</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7" w:right="-107"/>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7.</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У разі відмови – надання аргументованої відповіді на ім’я заявника</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7" w:right="-107"/>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8.</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Передача декларації до Центру надання адміністративних послуг </w:t>
            </w:r>
          </w:p>
          <w:p w:rsidR="00E84D21" w:rsidRDefault="00E84D21" w:rsidP="00107B46">
            <w:r>
              <w:rPr>
                <w:sz w:val="22"/>
                <w:szCs w:val="22"/>
                <w:lang w:val="uk-UA"/>
              </w:rPr>
              <w:t>м. Мелітополя</w:t>
            </w:r>
          </w:p>
        </w:tc>
        <w:tc>
          <w:tcPr>
            <w:tcW w:w="1842"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7" w:right="-107"/>
              <w:jc w:val="center"/>
              <w:rPr>
                <w:sz w:val="22"/>
                <w:szCs w:val="22"/>
                <w:lang w:val="uk-UA"/>
              </w:rPr>
            </w:pPr>
          </w:p>
        </w:tc>
        <w:tc>
          <w:tcPr>
            <w:tcW w:w="2127"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9.</w:t>
            </w:r>
          </w:p>
        </w:tc>
        <w:tc>
          <w:tcPr>
            <w:tcW w:w="340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Повідомлення суб’єкта звернення про факт реєстрації декларації</w:t>
            </w:r>
          </w:p>
        </w:tc>
        <w:tc>
          <w:tcPr>
            <w:tcW w:w="1842"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7" w:right="-107"/>
              <w:jc w:val="center"/>
            </w:pPr>
            <w:r>
              <w:rPr>
                <w:sz w:val="22"/>
                <w:szCs w:val="22"/>
                <w:lang w:val="uk-UA"/>
              </w:rPr>
              <w:t xml:space="preserve">Адміністратор Центру надання адміністративних послуг </w:t>
            </w:r>
          </w:p>
          <w:p w:rsidR="00E84D21" w:rsidRDefault="00E84D21" w:rsidP="00107B46">
            <w:pPr>
              <w:ind w:left="-107" w:right="-107"/>
              <w:jc w:val="center"/>
            </w:pPr>
            <w:r>
              <w:rPr>
                <w:sz w:val="22"/>
                <w:szCs w:val="22"/>
                <w:lang w:val="uk-UA"/>
              </w:rPr>
              <w:t>м. Мелітополя.</w:t>
            </w:r>
          </w:p>
        </w:tc>
        <w:tc>
          <w:tcPr>
            <w:tcW w:w="2127"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bl>
    <w:p w:rsidR="00E84D21" w:rsidRDefault="00E84D21" w:rsidP="00E84D21">
      <w:pPr>
        <w:ind w:right="66"/>
        <w:jc w:val="both"/>
        <w:rPr>
          <w:b/>
          <w:i/>
          <w:sz w:val="22"/>
          <w:szCs w:val="22"/>
          <w:lang w:val="uk-UA"/>
        </w:rPr>
      </w:pPr>
    </w:p>
    <w:p w:rsidR="00E84D21" w:rsidRDefault="00E84D21" w:rsidP="00E84D21">
      <w:pPr>
        <w:jc w:val="both"/>
      </w:pPr>
      <w:r>
        <w:rPr>
          <w:b/>
          <w:i/>
          <w:sz w:val="22"/>
          <w:szCs w:val="22"/>
          <w:lang w:val="uk-UA"/>
        </w:rPr>
        <w:t>Загальна кількість днів (передбачена законодавством)</w:t>
      </w:r>
      <w:r>
        <w:rPr>
          <w:sz w:val="22"/>
          <w:szCs w:val="22"/>
          <w:lang w:val="uk-UA"/>
        </w:rPr>
        <w:t xml:space="preserve"> – </w:t>
      </w:r>
      <w:r>
        <w:rPr>
          <w:spacing w:val="-6"/>
          <w:sz w:val="22"/>
          <w:szCs w:val="22"/>
          <w:lang w:val="uk-UA"/>
        </w:rPr>
        <w:t xml:space="preserve">протягом десяти робочих днів з дня надходження </w:t>
      </w:r>
      <w:r>
        <w:rPr>
          <w:sz w:val="22"/>
          <w:szCs w:val="22"/>
          <w:lang w:val="uk-UA"/>
        </w:rPr>
        <w:t>(реєстрація) документів до відділу державного архітектурно-будівельного контролю з Центру надання адміністративних послуг м. Мелітополя</w:t>
      </w:r>
      <w:r>
        <w:rPr>
          <w:rFonts w:eastAsia="Liberation Serif"/>
          <w:color w:val="000000"/>
          <w:spacing w:val="-6"/>
          <w:sz w:val="22"/>
          <w:szCs w:val="22"/>
          <w:lang w:val="uk-UA"/>
        </w:rPr>
        <w:t xml:space="preserve"> декларації про готовність до експлуатації самочинно збудованого об’єкта, на яке визнано право власності за рішенням суду</w:t>
      </w:r>
      <w:r>
        <w:rPr>
          <w:spacing w:val="-6"/>
          <w:sz w:val="22"/>
          <w:szCs w:val="22"/>
          <w:lang w:val="uk-UA"/>
        </w:rPr>
        <w:t>.</w:t>
      </w:r>
    </w:p>
    <w:p w:rsidR="00E84D21" w:rsidRDefault="00E84D21" w:rsidP="00E84D21">
      <w:pPr>
        <w:jc w:val="both"/>
      </w:pPr>
      <w:r>
        <w:rPr>
          <w:b/>
          <w:i/>
          <w:sz w:val="22"/>
          <w:szCs w:val="22"/>
          <w:lang w:val="uk-UA"/>
        </w:rPr>
        <w:t>Механізм оскарження результату надання адміністративної послуги</w:t>
      </w:r>
      <w:r>
        <w:rPr>
          <w:sz w:val="22"/>
          <w:szCs w:val="22"/>
          <w:lang w:val="uk-UA"/>
        </w:rPr>
        <w:t xml:space="preserve"> – </w:t>
      </w:r>
      <w:r>
        <w:rPr>
          <w:spacing w:val="-6"/>
          <w:sz w:val="22"/>
          <w:szCs w:val="22"/>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Default="00E84D21" w:rsidP="00E84D21">
      <w:pPr>
        <w:jc w:val="center"/>
        <w:rPr>
          <w:sz w:val="22"/>
          <w:szCs w:val="22"/>
          <w:lang w:val="uk-UA"/>
        </w:rPr>
      </w:pPr>
    </w:p>
    <w:p w:rsidR="00E84D21" w:rsidRDefault="00E84D21" w:rsidP="00E84D21">
      <w:pPr>
        <w:jc w:val="center"/>
        <w:rPr>
          <w:sz w:val="22"/>
          <w:szCs w:val="22"/>
          <w:lang w:val="uk-UA"/>
        </w:rPr>
      </w:pPr>
    </w:p>
    <w:p w:rsidR="00E84D21" w:rsidRDefault="00E84D21" w:rsidP="00E84D21">
      <w:pPr>
        <w:rPr>
          <w:sz w:val="22"/>
          <w:szCs w:val="22"/>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center"/>
        <w:rPr>
          <w:lang w:val="uk-UA"/>
        </w:rPr>
      </w:pPr>
      <w:r>
        <w:rPr>
          <w:lang w:val="uk-UA"/>
        </w:rPr>
        <w:t>10</w:t>
      </w:r>
    </w:p>
    <w:p w:rsidR="00E84D21" w:rsidRDefault="00E84D21" w:rsidP="00E84D21">
      <w:pPr>
        <w:spacing w:before="120"/>
        <w:jc w:val="right"/>
      </w:pPr>
      <w:r>
        <w:t xml:space="preserve">            Продовження додатка 4 </w:t>
      </w:r>
    </w:p>
    <w:p w:rsidR="00E84D21" w:rsidRDefault="00E84D21" w:rsidP="00E84D21">
      <w:pPr>
        <w:spacing w:before="120" w:after="240"/>
        <w:jc w:val="center"/>
      </w:pPr>
      <w:r>
        <w:rPr>
          <w:b/>
          <w:szCs w:val="28"/>
        </w:rPr>
        <w:t>ЧЕК-ЛИСТ</w:t>
      </w:r>
      <w:r>
        <w:rPr>
          <w:b/>
          <w:szCs w:val="28"/>
        </w:rPr>
        <w:br/>
        <w:t xml:space="preserve">прийняття документів у центрі надання адміністративних послуг </w:t>
      </w:r>
      <w:r>
        <w:rPr>
          <w:b/>
          <w:szCs w:val="28"/>
        </w:rPr>
        <w:br/>
        <w:t xml:space="preserve">для отримання дозволу на початок виконання будівельних робіт </w:t>
      </w:r>
      <w:r>
        <w:rPr>
          <w:b/>
          <w:szCs w:val="28"/>
        </w:rPr>
        <w:br/>
        <w:t xml:space="preserve">для нового будівництва, реконструкції та капітального </w:t>
      </w:r>
      <w:r>
        <w:rPr>
          <w:b/>
          <w:szCs w:val="28"/>
        </w:rPr>
        <w:br/>
        <w:t>ремонту об’єкта будівництв</w:t>
      </w:r>
      <w:r>
        <w:t>а</w:t>
      </w:r>
    </w:p>
    <w:tbl>
      <w:tblPr>
        <w:tblW w:w="0" w:type="auto"/>
        <w:tblLayout w:type="fixed"/>
        <w:tblLook w:val="0000" w:firstRow="0" w:lastRow="0" w:firstColumn="0" w:lastColumn="0" w:noHBand="0" w:noVBand="0"/>
      </w:tblPr>
      <w:tblGrid>
        <w:gridCol w:w="1127"/>
        <w:gridCol w:w="7290"/>
        <w:gridCol w:w="1437"/>
      </w:tblGrid>
      <w:tr w:rsidR="00E84D21" w:rsidTr="00107B46">
        <w:trPr>
          <w:tblHeader/>
        </w:trPr>
        <w:tc>
          <w:tcPr>
            <w:tcW w:w="1127" w:type="dxa"/>
            <w:tcBorders>
              <w:top w:val="single" w:sz="4" w:space="0" w:color="000000"/>
              <w:bottom w:val="single" w:sz="4" w:space="0" w:color="000000"/>
            </w:tcBorders>
            <w:shd w:val="clear" w:color="auto" w:fill="auto"/>
            <w:vAlign w:val="center"/>
          </w:tcPr>
          <w:p w:rsidR="00E84D21" w:rsidRDefault="00E84D21" w:rsidP="00107B46">
            <w:pPr>
              <w:spacing w:before="120" w:line="228" w:lineRule="auto"/>
              <w:jc w:val="center"/>
            </w:pPr>
            <w:r>
              <w:t>Поряд-ковий номер</w:t>
            </w:r>
          </w:p>
        </w:tc>
        <w:tc>
          <w:tcPr>
            <w:tcW w:w="7290"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spacing w:before="120" w:line="228" w:lineRule="auto"/>
              <w:jc w:val="center"/>
            </w:pPr>
            <w:r>
              <w:t>Назва документа</w:t>
            </w:r>
          </w:p>
        </w:tc>
        <w:tc>
          <w:tcPr>
            <w:tcW w:w="1437"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spacing w:before="120" w:line="228" w:lineRule="auto"/>
              <w:jc w:val="center"/>
            </w:pPr>
            <w:r>
              <w:t>Відмітка про наявність</w:t>
            </w:r>
          </w:p>
        </w:tc>
      </w:tr>
      <w:tr w:rsidR="00E84D21" w:rsidTr="00107B46">
        <w:tc>
          <w:tcPr>
            <w:tcW w:w="1127" w:type="dxa"/>
            <w:tcBorders>
              <w:top w:val="single" w:sz="4" w:space="0" w:color="000000"/>
            </w:tcBorders>
            <w:shd w:val="clear" w:color="auto" w:fill="auto"/>
          </w:tcPr>
          <w:p w:rsidR="00E84D21" w:rsidRDefault="00E84D21" w:rsidP="00107B46">
            <w:pPr>
              <w:spacing w:before="120" w:line="228" w:lineRule="auto"/>
              <w:jc w:val="center"/>
            </w:pPr>
            <w:r>
              <w:t>1.</w:t>
            </w:r>
          </w:p>
        </w:tc>
        <w:tc>
          <w:tcPr>
            <w:tcW w:w="7290" w:type="dxa"/>
            <w:tcBorders>
              <w:top w:val="single" w:sz="4" w:space="0" w:color="000000"/>
            </w:tcBorders>
            <w:shd w:val="clear" w:color="auto" w:fill="auto"/>
          </w:tcPr>
          <w:p w:rsidR="00E84D21" w:rsidRDefault="00E84D21" w:rsidP="00107B46">
            <w:pPr>
              <w:spacing w:before="120" w:line="228" w:lineRule="auto"/>
            </w:pPr>
            <w:r>
              <w:t>Заява про отримання дозволу</w:t>
            </w:r>
          </w:p>
        </w:tc>
        <w:tc>
          <w:tcPr>
            <w:tcW w:w="1437" w:type="dxa"/>
            <w:tcBorders>
              <w:top w:val="single" w:sz="4" w:space="0" w:color="000000"/>
            </w:tcBorders>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2.</w:t>
            </w:r>
          </w:p>
        </w:tc>
        <w:tc>
          <w:tcPr>
            <w:tcW w:w="7290" w:type="dxa"/>
            <w:shd w:val="clear" w:color="auto" w:fill="auto"/>
          </w:tcPr>
          <w:p w:rsidR="00E84D21" w:rsidRDefault="00E84D21" w:rsidP="00107B46">
            <w:pPr>
              <w:spacing w:before="120" w:line="228" w:lineRule="auto"/>
            </w:pPr>
            <w:r>
              <w:t>Витяг (витяги) з Державного реєстру речових прав на  нерухоме майно щодо наявного права власності або землекористування земельною ділянкою (земельними ділянками)</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3.</w:t>
            </w:r>
          </w:p>
        </w:tc>
        <w:tc>
          <w:tcPr>
            <w:tcW w:w="7290" w:type="dxa"/>
            <w:shd w:val="clear" w:color="auto" w:fill="auto"/>
          </w:tcPr>
          <w:p w:rsidR="00E84D21" w:rsidRDefault="00E84D21" w:rsidP="00107B46">
            <w:pPr>
              <w:spacing w:before="120" w:line="228" w:lineRule="auto"/>
            </w:pPr>
            <w:r>
              <w:t>Витяг (витяги) з Державного реєстру речових прав на нерухоме майно щодо будівель і інженерних споруд, які реконструюються, піддаються капітальному ремонту чи реставрації</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4.</w:t>
            </w:r>
          </w:p>
        </w:tc>
        <w:tc>
          <w:tcPr>
            <w:tcW w:w="7290" w:type="dxa"/>
            <w:shd w:val="clear" w:color="auto" w:fill="auto"/>
          </w:tcPr>
          <w:p w:rsidR="00E84D21" w:rsidRDefault="00E84D21" w:rsidP="00107B46">
            <w:pPr>
              <w:spacing w:before="120" w:line="228" w:lineRule="auto"/>
            </w:pPr>
            <w:r>
              <w:t>Оригінал нотаріально завіреної згоди власника (власників) будівлі (будівель), інженерної споруди на проведення будівельних робіт у разі здійснення не власником (власниками) будівлі (будівель) і інженерних споруд їх реконструкції, капітального ремонту</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5.</w:t>
            </w:r>
          </w:p>
        </w:tc>
        <w:tc>
          <w:tcPr>
            <w:tcW w:w="7290" w:type="dxa"/>
            <w:shd w:val="clear" w:color="auto" w:fill="auto"/>
          </w:tcPr>
          <w:p w:rsidR="00E84D21" w:rsidRDefault="00E84D21" w:rsidP="00107B46">
            <w:pPr>
              <w:spacing w:before="120" w:line="228" w:lineRule="auto"/>
            </w:pPr>
            <w:r>
              <w:t>Частина проектної документації у складі:</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napToGrid w:val="0"/>
              <w:spacing w:before="120" w:line="228" w:lineRule="auto"/>
              <w:jc w:val="center"/>
            </w:pPr>
          </w:p>
        </w:tc>
        <w:tc>
          <w:tcPr>
            <w:tcW w:w="7290" w:type="dxa"/>
            <w:shd w:val="clear" w:color="auto" w:fill="auto"/>
          </w:tcPr>
          <w:p w:rsidR="00E84D21" w:rsidRDefault="00E84D21" w:rsidP="00107B46">
            <w:pPr>
              <w:spacing w:before="120" w:line="228" w:lineRule="auto"/>
            </w:pPr>
            <w:r>
              <w:t>містобудівних умов і обмежень або листа уповноваженого органу містобудування та архітектури про те, що для проектування даного об’єкта будівництва містобудівні умови і обмеження не надаються</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napToGrid w:val="0"/>
              <w:spacing w:before="120" w:line="228" w:lineRule="auto"/>
              <w:jc w:val="center"/>
            </w:pPr>
          </w:p>
        </w:tc>
        <w:tc>
          <w:tcPr>
            <w:tcW w:w="7290" w:type="dxa"/>
            <w:shd w:val="clear" w:color="auto" w:fill="auto"/>
          </w:tcPr>
          <w:p w:rsidR="00E84D21" w:rsidRDefault="00E84D21" w:rsidP="00107B46">
            <w:pPr>
              <w:spacing w:before="120" w:line="228" w:lineRule="auto"/>
            </w:pPr>
            <w:r>
              <w:t>технічних умов щодо електропостачання або листа розробника проекту про відсутність потреби</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napToGrid w:val="0"/>
              <w:spacing w:before="120" w:line="228" w:lineRule="auto"/>
              <w:jc w:val="center"/>
            </w:pPr>
          </w:p>
        </w:tc>
        <w:tc>
          <w:tcPr>
            <w:tcW w:w="7290" w:type="dxa"/>
            <w:shd w:val="clear" w:color="auto" w:fill="auto"/>
          </w:tcPr>
          <w:p w:rsidR="00E84D21" w:rsidRDefault="00E84D21" w:rsidP="00107B46">
            <w:pPr>
              <w:spacing w:before="120" w:line="228" w:lineRule="auto"/>
            </w:pPr>
            <w:r>
              <w:t>технічних умов щодо водопостачання та водовідведення або листа розробника проекту про відсутність потреби</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napToGrid w:val="0"/>
              <w:spacing w:before="120" w:line="228" w:lineRule="auto"/>
              <w:jc w:val="center"/>
            </w:pPr>
          </w:p>
        </w:tc>
        <w:tc>
          <w:tcPr>
            <w:tcW w:w="7290" w:type="dxa"/>
            <w:shd w:val="clear" w:color="auto" w:fill="auto"/>
          </w:tcPr>
          <w:p w:rsidR="00E84D21" w:rsidRDefault="00E84D21" w:rsidP="00107B46">
            <w:pPr>
              <w:spacing w:before="120" w:line="228" w:lineRule="auto"/>
            </w:pPr>
            <w:r>
              <w:t>технічних умов щодо теплопостачання або листа розробника проекту про відсутність потреби</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napToGrid w:val="0"/>
              <w:spacing w:before="120" w:line="228" w:lineRule="auto"/>
              <w:jc w:val="center"/>
            </w:pPr>
          </w:p>
        </w:tc>
        <w:tc>
          <w:tcPr>
            <w:tcW w:w="7290" w:type="dxa"/>
            <w:shd w:val="clear" w:color="auto" w:fill="auto"/>
          </w:tcPr>
          <w:p w:rsidR="00E84D21" w:rsidRDefault="00E84D21" w:rsidP="00107B46">
            <w:pPr>
              <w:spacing w:before="120" w:line="228" w:lineRule="auto"/>
            </w:pPr>
            <w:r>
              <w:t>технічних умов щодо газопостачання або листа розробника проекту про відсутність потреби</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napToGrid w:val="0"/>
              <w:spacing w:before="120" w:line="228" w:lineRule="auto"/>
              <w:jc w:val="center"/>
            </w:pPr>
          </w:p>
        </w:tc>
        <w:tc>
          <w:tcPr>
            <w:tcW w:w="7290" w:type="dxa"/>
            <w:shd w:val="clear" w:color="auto" w:fill="auto"/>
          </w:tcPr>
          <w:p w:rsidR="00E84D21" w:rsidRDefault="00E84D21" w:rsidP="00107B46">
            <w:pPr>
              <w:spacing w:before="120" w:line="228" w:lineRule="auto"/>
            </w:pPr>
            <w:r>
              <w:t>розрахунку класу наслідків (відповідальності) та категорії складності</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napToGrid w:val="0"/>
              <w:spacing w:before="120" w:line="228" w:lineRule="auto"/>
              <w:jc w:val="center"/>
            </w:pPr>
          </w:p>
        </w:tc>
        <w:tc>
          <w:tcPr>
            <w:tcW w:w="7290" w:type="dxa"/>
            <w:shd w:val="clear" w:color="auto" w:fill="auto"/>
          </w:tcPr>
          <w:p w:rsidR="00E84D21" w:rsidRDefault="00E84D21" w:rsidP="00107B46">
            <w:pPr>
              <w:spacing w:before="120" w:line="228" w:lineRule="auto"/>
            </w:pPr>
            <w:r>
              <w:t>генерального плану на топографічній основі масштабом 1:500 або 1:1000</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napToGrid w:val="0"/>
              <w:spacing w:before="120" w:line="228" w:lineRule="auto"/>
              <w:jc w:val="center"/>
            </w:pPr>
          </w:p>
        </w:tc>
        <w:tc>
          <w:tcPr>
            <w:tcW w:w="7290" w:type="dxa"/>
            <w:shd w:val="clear" w:color="auto" w:fill="auto"/>
          </w:tcPr>
          <w:p w:rsidR="00E84D21" w:rsidRDefault="00E84D21" w:rsidP="00107B46">
            <w:pPr>
              <w:spacing w:before="120" w:line="228" w:lineRule="auto"/>
            </w:pPr>
            <w:r>
              <w:t>плану трас зовнішніх інженерних мереж та комунікацій масштабом 1:2000</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napToGrid w:val="0"/>
              <w:spacing w:before="120" w:line="228" w:lineRule="auto"/>
              <w:jc w:val="center"/>
            </w:pPr>
          </w:p>
        </w:tc>
        <w:tc>
          <w:tcPr>
            <w:tcW w:w="7290" w:type="dxa"/>
            <w:shd w:val="clear" w:color="auto" w:fill="auto"/>
          </w:tcPr>
          <w:p w:rsidR="00E84D21" w:rsidRDefault="00E84D21" w:rsidP="00107B46">
            <w:pPr>
              <w:spacing w:before="120" w:line="228" w:lineRule="auto"/>
            </w:pPr>
            <w:r>
              <w:t>планів поверхів, фасадів масштабом 1:50 або 1:100, або 1:200 (для будівель)</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6.</w:t>
            </w:r>
          </w:p>
        </w:tc>
        <w:tc>
          <w:tcPr>
            <w:tcW w:w="7290" w:type="dxa"/>
            <w:shd w:val="clear" w:color="auto" w:fill="auto"/>
          </w:tcPr>
          <w:p w:rsidR="00E84D21" w:rsidRDefault="00E84D21" w:rsidP="00107B46">
            <w:pPr>
              <w:spacing w:before="120" w:line="228" w:lineRule="auto"/>
            </w:pPr>
            <w:r>
              <w:t>Експертний звіт щодо розгляду проектної документації</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7.</w:t>
            </w:r>
          </w:p>
        </w:tc>
        <w:tc>
          <w:tcPr>
            <w:tcW w:w="7290" w:type="dxa"/>
            <w:shd w:val="clear" w:color="auto" w:fill="auto"/>
          </w:tcPr>
          <w:p w:rsidR="00E84D21" w:rsidRDefault="00E84D21" w:rsidP="00107B46">
            <w:pPr>
              <w:spacing w:before="120" w:line="228" w:lineRule="auto"/>
            </w:pPr>
            <w:r>
              <w:t>Фотокопія розпорядчого документа (рішення, розпорядження, наказ) замовника про затвердження проектної документації, завірена замовником, або лист фізичної особи - замовника</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8.</w:t>
            </w:r>
          </w:p>
        </w:tc>
        <w:tc>
          <w:tcPr>
            <w:tcW w:w="7290" w:type="dxa"/>
            <w:shd w:val="clear" w:color="auto" w:fill="auto"/>
          </w:tcPr>
          <w:p w:rsidR="00E84D21" w:rsidRDefault="00E84D21" w:rsidP="00107B46">
            <w:pPr>
              <w:spacing w:before="120" w:line="228" w:lineRule="auto"/>
            </w:pPr>
            <w:r>
              <w:t>Фотокопія договору підряду (генерального підряду) на виконання будівельних робіт, завірена замовником</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9.</w:t>
            </w:r>
          </w:p>
        </w:tc>
        <w:tc>
          <w:tcPr>
            <w:tcW w:w="7290" w:type="dxa"/>
            <w:shd w:val="clear" w:color="auto" w:fill="auto"/>
          </w:tcPr>
          <w:p w:rsidR="00E84D21" w:rsidRDefault="00E84D21" w:rsidP="00107B46">
            <w:pPr>
              <w:spacing w:before="120" w:line="228" w:lineRule="auto"/>
            </w:pPr>
            <w:r>
              <w:t>Фотокопія розпорядчого документа (рішення, розпорядження, наказ) про призначення осіб, які здійснюють авторський нагляд, завірена замовником</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10.</w:t>
            </w:r>
          </w:p>
        </w:tc>
        <w:tc>
          <w:tcPr>
            <w:tcW w:w="7290" w:type="dxa"/>
            <w:shd w:val="clear" w:color="auto" w:fill="auto"/>
          </w:tcPr>
          <w:p w:rsidR="00E84D21" w:rsidRDefault="00E84D21" w:rsidP="00107B46">
            <w:pPr>
              <w:spacing w:before="120" w:line="228" w:lineRule="auto"/>
            </w:pPr>
            <w:r>
              <w:t>Фотокопія договору підряду на здійснення технічного нагляду та/або фотокопія розпорядчого документа (рішення, розпорядження, наказ) замовника про призначення осіб, які здійснюють технічний нагляд, завірена замовником</w:t>
            </w:r>
          </w:p>
        </w:tc>
        <w:tc>
          <w:tcPr>
            <w:tcW w:w="1437" w:type="dxa"/>
            <w:shd w:val="clear" w:color="auto" w:fill="auto"/>
          </w:tcPr>
          <w:p w:rsidR="00E84D21" w:rsidRDefault="00E84D21" w:rsidP="00107B46">
            <w:pPr>
              <w:snapToGrid w:val="0"/>
              <w:spacing w:before="120" w:line="228" w:lineRule="auto"/>
              <w:jc w:val="center"/>
            </w:pPr>
          </w:p>
        </w:tc>
      </w:tr>
      <w:tr w:rsidR="00E84D21" w:rsidTr="00107B46">
        <w:tc>
          <w:tcPr>
            <w:tcW w:w="1127" w:type="dxa"/>
            <w:shd w:val="clear" w:color="auto" w:fill="auto"/>
          </w:tcPr>
          <w:p w:rsidR="00E84D21" w:rsidRDefault="00E84D21" w:rsidP="00107B46">
            <w:pPr>
              <w:spacing w:before="120" w:line="228" w:lineRule="auto"/>
              <w:jc w:val="center"/>
            </w:pPr>
            <w:r>
              <w:t>11.</w:t>
            </w:r>
          </w:p>
        </w:tc>
        <w:tc>
          <w:tcPr>
            <w:tcW w:w="7290" w:type="dxa"/>
            <w:shd w:val="clear" w:color="auto" w:fill="auto"/>
          </w:tcPr>
          <w:p w:rsidR="00E84D21" w:rsidRDefault="00E84D21" w:rsidP="00107B46">
            <w:pPr>
              <w:spacing w:before="120" w:line="228" w:lineRule="auto"/>
            </w:pPr>
            <w:r>
              <w:t>Оцінка впливу на довкілля (у разі потреби)</w:t>
            </w:r>
          </w:p>
        </w:tc>
        <w:tc>
          <w:tcPr>
            <w:tcW w:w="1437" w:type="dxa"/>
            <w:shd w:val="clear" w:color="auto" w:fill="auto"/>
          </w:tcPr>
          <w:p w:rsidR="00E84D21" w:rsidRDefault="00E84D21" w:rsidP="00107B46">
            <w:pPr>
              <w:snapToGrid w:val="0"/>
              <w:spacing w:before="120" w:line="228" w:lineRule="auto"/>
              <w:jc w:val="center"/>
            </w:pPr>
          </w:p>
        </w:tc>
      </w:tr>
    </w:tbl>
    <w:p w:rsidR="00E84D21" w:rsidRDefault="00E84D21" w:rsidP="00E84D21">
      <w:pPr>
        <w:spacing w:before="120"/>
        <w:ind w:firstLine="567"/>
        <w:jc w:val="both"/>
      </w:pPr>
    </w:p>
    <w:tbl>
      <w:tblPr>
        <w:tblW w:w="0" w:type="auto"/>
        <w:tblLayout w:type="fixed"/>
        <w:tblLook w:val="0000" w:firstRow="0" w:lastRow="0" w:firstColumn="0" w:lastColumn="0" w:noHBand="0" w:noVBand="0"/>
      </w:tblPr>
      <w:tblGrid>
        <w:gridCol w:w="3095"/>
        <w:gridCol w:w="3096"/>
        <w:gridCol w:w="3096"/>
      </w:tblGrid>
      <w:tr w:rsidR="00E84D21" w:rsidTr="00107B46">
        <w:tc>
          <w:tcPr>
            <w:tcW w:w="3095" w:type="dxa"/>
            <w:shd w:val="clear" w:color="auto" w:fill="auto"/>
          </w:tcPr>
          <w:p w:rsidR="00E84D21" w:rsidRDefault="00E84D21" w:rsidP="00107B46">
            <w:pPr>
              <w:spacing w:before="120"/>
            </w:pPr>
            <w:r>
              <w:rPr>
                <w:rFonts w:eastAsia="Arial"/>
              </w:rPr>
              <w:t>_______________________</w:t>
            </w:r>
          </w:p>
          <w:p w:rsidR="00E84D21" w:rsidRDefault="00E84D21" w:rsidP="00107B46">
            <w:pPr>
              <w:jc w:val="center"/>
            </w:pPr>
            <w:r>
              <w:rPr>
                <w:rFonts w:eastAsia="Arial"/>
              </w:rPr>
              <w:t>(дата)</w:t>
            </w:r>
          </w:p>
          <w:p w:rsidR="00E84D21" w:rsidRDefault="00E84D21" w:rsidP="00107B46">
            <w:pPr>
              <w:jc w:val="center"/>
              <w:rPr>
                <w:rFonts w:eastAsia="Arial"/>
                <w:szCs w:val="28"/>
              </w:rPr>
            </w:pPr>
          </w:p>
        </w:tc>
        <w:tc>
          <w:tcPr>
            <w:tcW w:w="3096" w:type="dxa"/>
            <w:shd w:val="clear" w:color="auto" w:fill="auto"/>
          </w:tcPr>
          <w:p w:rsidR="00E84D21" w:rsidRDefault="00E84D21" w:rsidP="00107B46">
            <w:pPr>
              <w:spacing w:before="120"/>
              <w:jc w:val="center"/>
            </w:pPr>
            <w:r>
              <w:rPr>
                <w:rFonts w:eastAsia="Arial"/>
              </w:rPr>
              <w:t>_____</w:t>
            </w:r>
            <w:r>
              <w:rPr>
                <w:rFonts w:eastAsia="Arial"/>
                <w:lang w:val="en-US"/>
              </w:rPr>
              <w:t>___</w:t>
            </w:r>
            <w:r>
              <w:rPr>
                <w:rFonts w:eastAsia="Arial"/>
              </w:rPr>
              <w:t>__________</w:t>
            </w:r>
          </w:p>
          <w:p w:rsidR="00E84D21" w:rsidRDefault="00E84D21" w:rsidP="00107B46">
            <w:pPr>
              <w:jc w:val="center"/>
            </w:pPr>
            <w:r>
              <w:rPr>
                <w:rFonts w:eastAsia="Arial"/>
              </w:rPr>
              <w:t>(підпис)</w:t>
            </w:r>
          </w:p>
        </w:tc>
        <w:tc>
          <w:tcPr>
            <w:tcW w:w="3096" w:type="dxa"/>
            <w:shd w:val="clear" w:color="auto" w:fill="auto"/>
          </w:tcPr>
          <w:p w:rsidR="00E84D21" w:rsidRDefault="00E84D21" w:rsidP="00107B46">
            <w:pPr>
              <w:spacing w:before="120"/>
              <w:jc w:val="center"/>
            </w:pPr>
            <w:r>
              <w:rPr>
                <w:rFonts w:eastAsia="Arial"/>
              </w:rPr>
              <w:t>____________________</w:t>
            </w:r>
          </w:p>
          <w:p w:rsidR="00E84D21" w:rsidRDefault="00E84D21" w:rsidP="00107B46">
            <w:pPr>
              <w:jc w:val="center"/>
            </w:pPr>
            <w:r>
              <w:rPr>
                <w:rFonts w:eastAsia="Arial"/>
              </w:rPr>
              <w:t>(прізвище, ім’я, по батькові (за наявності) посадової особи)</w:t>
            </w:r>
          </w:p>
        </w:tc>
      </w:tr>
    </w:tbl>
    <w:p w:rsidR="00E84D21" w:rsidRDefault="00E84D21" w:rsidP="00E84D21">
      <w:pPr>
        <w:jc w:val="both"/>
      </w:pPr>
      <w:r>
        <w:t>{Порядок доповнено Додатком 9</w:t>
      </w:r>
      <w:r>
        <w:rPr>
          <w:rStyle w:val="st30"/>
        </w:rPr>
        <w:t>1</w:t>
      </w:r>
      <w:r>
        <w:rPr>
          <w:rStyle w:val="st46"/>
        </w:rPr>
        <w:t xml:space="preserve"> згідно з Постановою КМ </w:t>
      </w:r>
      <w:r>
        <w:rPr>
          <w:rStyle w:val="st131"/>
          <w:color w:val="000000"/>
        </w:rPr>
        <w:t>№ 218 від 13.03.2020</w:t>
      </w:r>
      <w:r>
        <w:rPr>
          <w:rStyle w:val="st46"/>
        </w:rPr>
        <w:t>}</w:t>
      </w: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Pr="006F7913" w:rsidRDefault="00E84D21" w:rsidP="00E84D21">
      <w:pPr>
        <w:spacing w:before="120"/>
        <w:ind w:left="6803" w:hanging="1983"/>
        <w:rPr>
          <w:lang w:val="uk-UA"/>
        </w:rPr>
      </w:pPr>
      <w:r>
        <w:rPr>
          <w:lang w:val="uk-UA"/>
        </w:rPr>
        <w:t>12</w:t>
      </w:r>
    </w:p>
    <w:p w:rsidR="00E84D21" w:rsidRDefault="00E84D21" w:rsidP="00E84D21">
      <w:pPr>
        <w:spacing w:before="120"/>
        <w:ind w:left="6803" w:firstLine="567"/>
      </w:pPr>
      <w:r>
        <w:t xml:space="preserve">Продовження додатка 4 </w:t>
      </w:r>
    </w:p>
    <w:p w:rsidR="00E84D21" w:rsidRDefault="00E84D21" w:rsidP="00E84D21">
      <w:pPr>
        <w:spacing w:before="120"/>
        <w:jc w:val="center"/>
      </w:pPr>
      <w:r>
        <w:rPr>
          <w:b/>
          <w:szCs w:val="28"/>
        </w:rPr>
        <w:t>ЧЕК-ЛИСТ</w:t>
      </w:r>
      <w:r>
        <w:rPr>
          <w:b/>
          <w:szCs w:val="28"/>
        </w:rPr>
        <w:br/>
        <w:t xml:space="preserve">прийняття документів у центрі надання адміністративних </w:t>
      </w:r>
      <w:r>
        <w:rPr>
          <w:b/>
          <w:szCs w:val="28"/>
        </w:rPr>
        <w:br/>
        <w:t xml:space="preserve">послуг для отримання дозволу на початок виконання </w:t>
      </w:r>
      <w:r>
        <w:rPr>
          <w:b/>
          <w:szCs w:val="28"/>
        </w:rPr>
        <w:br/>
        <w:t xml:space="preserve">будівельних робіт для об’єктів </w:t>
      </w:r>
      <w:r>
        <w:t>реставрації</w:t>
      </w:r>
    </w:p>
    <w:tbl>
      <w:tblPr>
        <w:tblW w:w="0" w:type="auto"/>
        <w:tblLayout w:type="fixed"/>
        <w:tblLook w:val="0000" w:firstRow="0" w:lastRow="0" w:firstColumn="0" w:lastColumn="0" w:noHBand="0" w:noVBand="0"/>
      </w:tblPr>
      <w:tblGrid>
        <w:gridCol w:w="1063"/>
        <w:gridCol w:w="7217"/>
        <w:gridCol w:w="1354"/>
      </w:tblGrid>
      <w:tr w:rsidR="00E84D21" w:rsidTr="00107B46">
        <w:trPr>
          <w:tblHeader/>
        </w:trPr>
        <w:tc>
          <w:tcPr>
            <w:tcW w:w="1063" w:type="dxa"/>
            <w:tcBorders>
              <w:top w:val="single" w:sz="4" w:space="0" w:color="000000"/>
              <w:bottom w:val="single" w:sz="4" w:space="0" w:color="000000"/>
            </w:tcBorders>
            <w:shd w:val="clear" w:color="auto" w:fill="auto"/>
            <w:vAlign w:val="center"/>
          </w:tcPr>
          <w:p w:rsidR="00E84D21" w:rsidRDefault="00E84D21" w:rsidP="00107B46">
            <w:pPr>
              <w:spacing w:before="120"/>
              <w:jc w:val="center"/>
            </w:pPr>
            <w:r>
              <w:t>Поряд-ковий номер</w:t>
            </w:r>
          </w:p>
        </w:tc>
        <w:tc>
          <w:tcPr>
            <w:tcW w:w="7217"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spacing w:before="120"/>
              <w:jc w:val="center"/>
            </w:pPr>
            <w:r>
              <w:t>Назва документа</w:t>
            </w:r>
          </w:p>
        </w:tc>
        <w:tc>
          <w:tcPr>
            <w:tcW w:w="135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spacing w:before="120"/>
              <w:jc w:val="center"/>
            </w:pPr>
            <w:r>
              <w:t>Відмітка про наявність</w:t>
            </w:r>
          </w:p>
        </w:tc>
      </w:tr>
      <w:tr w:rsidR="00E84D21" w:rsidTr="00107B46">
        <w:tc>
          <w:tcPr>
            <w:tcW w:w="1063" w:type="dxa"/>
            <w:tcBorders>
              <w:top w:val="single" w:sz="4" w:space="0" w:color="000000"/>
            </w:tcBorders>
            <w:shd w:val="clear" w:color="auto" w:fill="auto"/>
          </w:tcPr>
          <w:p w:rsidR="00E84D21" w:rsidRDefault="00E84D21" w:rsidP="00107B46">
            <w:pPr>
              <w:spacing w:before="120"/>
              <w:jc w:val="center"/>
            </w:pPr>
            <w:r>
              <w:t>1.</w:t>
            </w:r>
          </w:p>
        </w:tc>
        <w:tc>
          <w:tcPr>
            <w:tcW w:w="7217" w:type="dxa"/>
            <w:tcBorders>
              <w:top w:val="single" w:sz="4" w:space="0" w:color="000000"/>
            </w:tcBorders>
            <w:shd w:val="clear" w:color="auto" w:fill="auto"/>
          </w:tcPr>
          <w:p w:rsidR="00E84D21" w:rsidRDefault="00E84D21" w:rsidP="00107B46">
            <w:pPr>
              <w:spacing w:before="120"/>
            </w:pPr>
            <w:r>
              <w:t>Заява про отримання дозволу</w:t>
            </w:r>
          </w:p>
        </w:tc>
        <w:tc>
          <w:tcPr>
            <w:tcW w:w="1354" w:type="dxa"/>
            <w:tcBorders>
              <w:top w:val="single" w:sz="4" w:space="0" w:color="000000"/>
            </w:tcBorders>
            <w:shd w:val="clear" w:color="auto" w:fill="auto"/>
          </w:tcPr>
          <w:p w:rsidR="00E84D21" w:rsidRDefault="00E84D21" w:rsidP="00107B46">
            <w:pPr>
              <w:snapToGrid w:val="0"/>
              <w:spacing w:before="120"/>
              <w:jc w:val="center"/>
            </w:pPr>
          </w:p>
        </w:tc>
      </w:tr>
      <w:tr w:rsidR="00E84D21" w:rsidTr="00107B46">
        <w:tc>
          <w:tcPr>
            <w:tcW w:w="1063" w:type="dxa"/>
            <w:shd w:val="clear" w:color="auto" w:fill="auto"/>
          </w:tcPr>
          <w:p w:rsidR="00E84D21" w:rsidRDefault="00E84D21" w:rsidP="00107B46">
            <w:pPr>
              <w:spacing w:before="120"/>
              <w:jc w:val="center"/>
            </w:pPr>
            <w:r>
              <w:t>2.</w:t>
            </w:r>
          </w:p>
        </w:tc>
        <w:tc>
          <w:tcPr>
            <w:tcW w:w="7217" w:type="dxa"/>
            <w:shd w:val="clear" w:color="auto" w:fill="auto"/>
          </w:tcPr>
          <w:p w:rsidR="00E84D21" w:rsidRDefault="00E84D21" w:rsidP="00107B46">
            <w:pPr>
              <w:spacing w:before="120"/>
            </w:pPr>
            <w:r>
              <w:t>Витяг (витяги) з Державного реєстру речових прав на нерухоме майно, щодо будівель і інженерних споруд, які реставруються</w:t>
            </w:r>
          </w:p>
        </w:tc>
        <w:tc>
          <w:tcPr>
            <w:tcW w:w="1354" w:type="dxa"/>
            <w:shd w:val="clear" w:color="auto" w:fill="auto"/>
          </w:tcPr>
          <w:p w:rsidR="00E84D21" w:rsidRDefault="00E84D21" w:rsidP="00107B46">
            <w:pPr>
              <w:snapToGrid w:val="0"/>
              <w:spacing w:before="120"/>
              <w:jc w:val="center"/>
            </w:pPr>
          </w:p>
        </w:tc>
      </w:tr>
      <w:tr w:rsidR="00E84D21" w:rsidTr="00107B46">
        <w:tc>
          <w:tcPr>
            <w:tcW w:w="1063" w:type="dxa"/>
            <w:shd w:val="clear" w:color="auto" w:fill="auto"/>
          </w:tcPr>
          <w:p w:rsidR="00E84D21" w:rsidRDefault="00E84D21" w:rsidP="00107B46">
            <w:pPr>
              <w:spacing w:before="120"/>
              <w:jc w:val="center"/>
            </w:pPr>
            <w:r>
              <w:t>3.</w:t>
            </w:r>
          </w:p>
        </w:tc>
        <w:tc>
          <w:tcPr>
            <w:tcW w:w="7217" w:type="dxa"/>
            <w:shd w:val="clear" w:color="auto" w:fill="auto"/>
          </w:tcPr>
          <w:p w:rsidR="00E84D21" w:rsidRDefault="00E84D21" w:rsidP="00107B46">
            <w:pPr>
              <w:spacing w:before="120"/>
            </w:pPr>
            <w:r>
              <w:t>Оригінал нотаріально завіреної згоди власника (власників) будівлі (будівель), інженерної споруди на проведення будівельних робіт у разі здійснення не власником будівель і інженерних споруд їх реставрації</w:t>
            </w:r>
          </w:p>
        </w:tc>
        <w:tc>
          <w:tcPr>
            <w:tcW w:w="1354" w:type="dxa"/>
            <w:shd w:val="clear" w:color="auto" w:fill="auto"/>
          </w:tcPr>
          <w:p w:rsidR="00E84D21" w:rsidRDefault="00E84D21" w:rsidP="00107B46">
            <w:pPr>
              <w:snapToGrid w:val="0"/>
              <w:spacing w:before="120"/>
              <w:jc w:val="center"/>
            </w:pPr>
          </w:p>
        </w:tc>
      </w:tr>
      <w:tr w:rsidR="00E84D21" w:rsidTr="00107B46">
        <w:tc>
          <w:tcPr>
            <w:tcW w:w="1063" w:type="dxa"/>
            <w:shd w:val="clear" w:color="auto" w:fill="auto"/>
          </w:tcPr>
          <w:p w:rsidR="00E84D21" w:rsidRDefault="00E84D21" w:rsidP="00107B46">
            <w:pPr>
              <w:spacing w:before="120"/>
              <w:jc w:val="center"/>
            </w:pPr>
            <w:r>
              <w:t>4.</w:t>
            </w:r>
          </w:p>
        </w:tc>
        <w:tc>
          <w:tcPr>
            <w:tcW w:w="7217" w:type="dxa"/>
            <w:shd w:val="clear" w:color="auto" w:fill="auto"/>
          </w:tcPr>
          <w:p w:rsidR="00E84D21" w:rsidRDefault="00E84D21" w:rsidP="00107B46">
            <w:pPr>
              <w:spacing w:before="120"/>
            </w:pPr>
            <w:r>
              <w:t>Частина проектної документації у складі:</w:t>
            </w:r>
          </w:p>
        </w:tc>
        <w:tc>
          <w:tcPr>
            <w:tcW w:w="1354" w:type="dxa"/>
            <w:shd w:val="clear" w:color="auto" w:fill="auto"/>
          </w:tcPr>
          <w:p w:rsidR="00E84D21" w:rsidRDefault="00E84D21" w:rsidP="00107B46">
            <w:pPr>
              <w:snapToGrid w:val="0"/>
              <w:spacing w:before="12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реставраційного завдання</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технічних умов щодо електропостачання або листа розробника проекту про відсутність потреби</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технічних умов щодо водопостачання та водовідведення або листа розробника проекту про відсутність потреби</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технічних умов щодо теплопостачання або листа розробника проекту про відсутність потреби</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технічних умов щодо газопостачання або листа розробника проекту про відсутність потреби</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розрахунку класу наслідків (відповідальності) та категорії складності</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ситуаційного плану розташування пам’ятки в планувальній структурі населеного пункту масштабом 1:2000 або 1:5000, або 1:10000</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генерального плану ділянки проектування на топографічній основі масштабом 1:500 або 1:1000</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схеми напрямків трасінженерних мереж на топографічній основі масштабом 1:2000 (у разі потреби)</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схеми вертикального планування масштабом 1:200 або 1:500 (у разі потреби)</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планів поверхів, фасадів масштабом 1:50 або 1:100, або 1:200 (для будівель)</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napToGrid w:val="0"/>
              <w:spacing w:before="60"/>
              <w:jc w:val="center"/>
            </w:pPr>
          </w:p>
        </w:tc>
        <w:tc>
          <w:tcPr>
            <w:tcW w:w="7217" w:type="dxa"/>
            <w:shd w:val="clear" w:color="auto" w:fill="auto"/>
          </w:tcPr>
          <w:p w:rsidR="00E84D21" w:rsidRDefault="00E84D21" w:rsidP="00107B46">
            <w:pPr>
              <w:spacing w:before="60"/>
            </w:pPr>
            <w:r>
              <w:t>витягу з протоколу засідання науково-методичної або консультативної ради про узгодження принципових рішень</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pacing w:before="60"/>
              <w:jc w:val="center"/>
            </w:pPr>
            <w:r>
              <w:t>5.</w:t>
            </w:r>
          </w:p>
        </w:tc>
        <w:tc>
          <w:tcPr>
            <w:tcW w:w="7217" w:type="dxa"/>
            <w:shd w:val="clear" w:color="auto" w:fill="auto"/>
          </w:tcPr>
          <w:p w:rsidR="00E84D21" w:rsidRDefault="00E84D21" w:rsidP="00107B46">
            <w:pPr>
              <w:spacing w:before="60"/>
            </w:pPr>
            <w:r>
              <w:t xml:space="preserve">Експертний звіт щодо розгляду проектної документації </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pacing w:before="120"/>
              <w:jc w:val="center"/>
            </w:pPr>
            <w:r>
              <w:t>6.</w:t>
            </w:r>
          </w:p>
        </w:tc>
        <w:tc>
          <w:tcPr>
            <w:tcW w:w="7217" w:type="dxa"/>
            <w:shd w:val="clear" w:color="auto" w:fill="auto"/>
          </w:tcPr>
          <w:p w:rsidR="00E84D21" w:rsidRDefault="00E84D21" w:rsidP="00107B46">
            <w:pPr>
              <w:spacing w:before="120"/>
            </w:pPr>
            <w:r>
              <w:t>Фотокопія розпорядчого документа (рішення, розпорядження, наказ) замовника про затвердження проектної документації, завіреної замовником, або лист фізичної особи - замовника</w:t>
            </w:r>
          </w:p>
        </w:tc>
        <w:tc>
          <w:tcPr>
            <w:tcW w:w="1354" w:type="dxa"/>
            <w:shd w:val="clear" w:color="auto" w:fill="auto"/>
          </w:tcPr>
          <w:p w:rsidR="00E84D21" w:rsidRDefault="00E84D21" w:rsidP="00107B46">
            <w:pPr>
              <w:snapToGrid w:val="0"/>
              <w:spacing w:before="120"/>
              <w:jc w:val="center"/>
            </w:pPr>
          </w:p>
        </w:tc>
      </w:tr>
      <w:tr w:rsidR="00E84D21" w:rsidTr="00107B46">
        <w:tc>
          <w:tcPr>
            <w:tcW w:w="1063" w:type="dxa"/>
            <w:shd w:val="clear" w:color="auto" w:fill="auto"/>
          </w:tcPr>
          <w:p w:rsidR="00E84D21" w:rsidRDefault="00E84D21" w:rsidP="00107B46">
            <w:pPr>
              <w:spacing w:before="60"/>
              <w:jc w:val="center"/>
            </w:pPr>
            <w:r>
              <w:t>7.</w:t>
            </w:r>
          </w:p>
        </w:tc>
        <w:tc>
          <w:tcPr>
            <w:tcW w:w="7217" w:type="dxa"/>
            <w:shd w:val="clear" w:color="auto" w:fill="auto"/>
          </w:tcPr>
          <w:p w:rsidR="00E84D21" w:rsidRDefault="00E84D21" w:rsidP="00107B46">
            <w:pPr>
              <w:spacing w:before="60"/>
            </w:pPr>
            <w:r>
              <w:t>Фотокопія договору підряду (генерального підряду) на виконання будівельних робіт, завірена замовником</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pacing w:before="60"/>
              <w:jc w:val="center"/>
            </w:pPr>
            <w:r>
              <w:t>8.</w:t>
            </w:r>
          </w:p>
        </w:tc>
        <w:tc>
          <w:tcPr>
            <w:tcW w:w="7217" w:type="dxa"/>
            <w:shd w:val="clear" w:color="auto" w:fill="auto"/>
          </w:tcPr>
          <w:p w:rsidR="00E84D21" w:rsidRDefault="00E84D21" w:rsidP="00107B46">
            <w:pPr>
              <w:spacing w:before="60"/>
            </w:pPr>
            <w:r>
              <w:t>Фотокопія розпорядчого документа (рішення, розпорядження, наказ) про призначення осіб, які здійснюють авторський нагляд, завірена замовником</w:t>
            </w:r>
          </w:p>
        </w:tc>
        <w:tc>
          <w:tcPr>
            <w:tcW w:w="1354" w:type="dxa"/>
            <w:shd w:val="clear" w:color="auto" w:fill="auto"/>
          </w:tcPr>
          <w:p w:rsidR="00E84D21" w:rsidRDefault="00E84D21" w:rsidP="00107B46">
            <w:pPr>
              <w:snapToGrid w:val="0"/>
              <w:spacing w:before="60"/>
              <w:jc w:val="center"/>
            </w:pPr>
          </w:p>
        </w:tc>
      </w:tr>
      <w:tr w:rsidR="00E84D21" w:rsidTr="00107B46">
        <w:tc>
          <w:tcPr>
            <w:tcW w:w="1063" w:type="dxa"/>
            <w:shd w:val="clear" w:color="auto" w:fill="auto"/>
          </w:tcPr>
          <w:p w:rsidR="00E84D21" w:rsidRDefault="00E84D21" w:rsidP="00107B46">
            <w:pPr>
              <w:spacing w:before="120"/>
              <w:jc w:val="center"/>
            </w:pPr>
            <w:r>
              <w:t>9.</w:t>
            </w:r>
          </w:p>
        </w:tc>
        <w:tc>
          <w:tcPr>
            <w:tcW w:w="7217" w:type="dxa"/>
            <w:shd w:val="clear" w:color="auto" w:fill="auto"/>
          </w:tcPr>
          <w:p w:rsidR="00E84D21" w:rsidRDefault="00E84D21" w:rsidP="00107B46">
            <w:pPr>
              <w:spacing w:before="120"/>
            </w:pPr>
            <w:r>
              <w:t>Фотокопія договору підряду на здійснення технічного нагляду та/або фотокопія розпорядчого документа (рішення, розпорядження, наказ) замовника про призначення осіб, які здійснюють технічний нагляд, завірена замовником</w:t>
            </w:r>
          </w:p>
        </w:tc>
        <w:tc>
          <w:tcPr>
            <w:tcW w:w="1354" w:type="dxa"/>
            <w:shd w:val="clear" w:color="auto" w:fill="auto"/>
          </w:tcPr>
          <w:p w:rsidR="00E84D21" w:rsidRDefault="00E84D21" w:rsidP="00107B46">
            <w:pPr>
              <w:snapToGrid w:val="0"/>
              <w:spacing w:before="120"/>
              <w:jc w:val="center"/>
            </w:pPr>
          </w:p>
        </w:tc>
      </w:tr>
      <w:tr w:rsidR="00E84D21" w:rsidTr="00107B46">
        <w:tc>
          <w:tcPr>
            <w:tcW w:w="1063" w:type="dxa"/>
            <w:shd w:val="clear" w:color="auto" w:fill="auto"/>
          </w:tcPr>
          <w:p w:rsidR="00E84D21" w:rsidRDefault="00E84D21" w:rsidP="00107B46">
            <w:pPr>
              <w:spacing w:before="120"/>
              <w:jc w:val="center"/>
            </w:pPr>
            <w:r>
              <w:t>10.</w:t>
            </w:r>
          </w:p>
        </w:tc>
        <w:tc>
          <w:tcPr>
            <w:tcW w:w="7217" w:type="dxa"/>
            <w:shd w:val="clear" w:color="auto" w:fill="auto"/>
          </w:tcPr>
          <w:p w:rsidR="00E84D21" w:rsidRDefault="00E84D21" w:rsidP="00107B46">
            <w:pPr>
              <w:spacing w:before="120"/>
            </w:pPr>
            <w:r>
              <w:t>Оцінка впливу на довкілля (у разі потреби)</w:t>
            </w:r>
          </w:p>
        </w:tc>
        <w:tc>
          <w:tcPr>
            <w:tcW w:w="1354" w:type="dxa"/>
            <w:shd w:val="clear" w:color="auto" w:fill="auto"/>
          </w:tcPr>
          <w:p w:rsidR="00E84D21" w:rsidRDefault="00E84D21" w:rsidP="00107B46">
            <w:pPr>
              <w:snapToGrid w:val="0"/>
              <w:spacing w:before="120"/>
              <w:jc w:val="center"/>
            </w:pPr>
          </w:p>
        </w:tc>
      </w:tr>
    </w:tbl>
    <w:p w:rsidR="00E84D21" w:rsidRDefault="00E84D21" w:rsidP="00E84D21">
      <w:pPr>
        <w:shd w:val="clear" w:color="auto" w:fill="FFFFFF"/>
        <w:tabs>
          <w:tab w:val="left" w:pos="993"/>
        </w:tabs>
        <w:spacing w:before="120"/>
        <w:ind w:firstLine="567"/>
        <w:jc w:val="both"/>
      </w:pPr>
    </w:p>
    <w:tbl>
      <w:tblPr>
        <w:tblW w:w="0" w:type="auto"/>
        <w:tblLayout w:type="fixed"/>
        <w:tblLook w:val="0000" w:firstRow="0" w:lastRow="0" w:firstColumn="0" w:lastColumn="0" w:noHBand="0" w:noVBand="0"/>
      </w:tblPr>
      <w:tblGrid>
        <w:gridCol w:w="2376"/>
        <w:gridCol w:w="3119"/>
        <w:gridCol w:w="4111"/>
      </w:tblGrid>
      <w:tr w:rsidR="00E84D21" w:rsidTr="00107B46">
        <w:tc>
          <w:tcPr>
            <w:tcW w:w="2376" w:type="dxa"/>
            <w:shd w:val="clear" w:color="auto" w:fill="auto"/>
          </w:tcPr>
          <w:p w:rsidR="00E84D21" w:rsidRDefault="00E84D21" w:rsidP="00107B46">
            <w:pPr>
              <w:spacing w:before="120"/>
              <w:jc w:val="center"/>
            </w:pPr>
            <w:r>
              <w:rPr>
                <w:rFonts w:eastAsia="Arial"/>
              </w:rPr>
              <w:t>_________</w:t>
            </w:r>
            <w:r>
              <w:rPr>
                <w:rFonts w:eastAsia="Arial"/>
                <w:lang w:val="en-US"/>
              </w:rPr>
              <w:t>__</w:t>
            </w:r>
            <w:r>
              <w:rPr>
                <w:rFonts w:eastAsia="Arial"/>
              </w:rPr>
              <w:t>______</w:t>
            </w:r>
          </w:p>
          <w:p w:rsidR="00E84D21" w:rsidRDefault="00E84D21" w:rsidP="00107B46">
            <w:pPr>
              <w:jc w:val="center"/>
            </w:pPr>
            <w:r>
              <w:rPr>
                <w:rFonts w:eastAsia="Arial"/>
              </w:rPr>
              <w:t>(дата)</w:t>
            </w:r>
          </w:p>
        </w:tc>
        <w:tc>
          <w:tcPr>
            <w:tcW w:w="3119" w:type="dxa"/>
            <w:shd w:val="clear" w:color="auto" w:fill="auto"/>
          </w:tcPr>
          <w:p w:rsidR="00E84D21" w:rsidRDefault="00E84D21" w:rsidP="00107B46">
            <w:pPr>
              <w:spacing w:before="120"/>
              <w:jc w:val="center"/>
            </w:pPr>
            <w:r>
              <w:rPr>
                <w:rFonts w:eastAsia="Arial"/>
              </w:rPr>
              <w:t>_______________</w:t>
            </w:r>
          </w:p>
          <w:p w:rsidR="00E84D21" w:rsidRDefault="00E84D21" w:rsidP="00107B46">
            <w:pPr>
              <w:jc w:val="center"/>
            </w:pPr>
            <w:r>
              <w:rPr>
                <w:rFonts w:eastAsia="Arial"/>
              </w:rPr>
              <w:t>(підпис)</w:t>
            </w:r>
          </w:p>
        </w:tc>
        <w:tc>
          <w:tcPr>
            <w:tcW w:w="4111" w:type="dxa"/>
            <w:shd w:val="clear" w:color="auto" w:fill="auto"/>
          </w:tcPr>
          <w:p w:rsidR="00E84D21" w:rsidRDefault="00E84D21" w:rsidP="00107B46">
            <w:pPr>
              <w:spacing w:before="120"/>
              <w:jc w:val="center"/>
            </w:pPr>
            <w:r>
              <w:rPr>
                <w:rFonts w:eastAsia="Arial"/>
              </w:rPr>
              <w:t>____________________________</w:t>
            </w:r>
          </w:p>
          <w:p w:rsidR="00E84D21" w:rsidRDefault="00E84D21" w:rsidP="00107B46">
            <w:pPr>
              <w:jc w:val="center"/>
            </w:pPr>
            <w:r>
              <w:rPr>
                <w:rFonts w:eastAsia="Arial"/>
              </w:rPr>
              <w:t xml:space="preserve">(прізвище, ім’я, по батькові (за наявності) посадової особи) </w:t>
            </w:r>
          </w:p>
        </w:tc>
      </w:tr>
    </w:tbl>
    <w:p w:rsidR="00E84D21" w:rsidRDefault="00E84D21" w:rsidP="00E84D21"/>
    <w:p w:rsidR="00E84D21" w:rsidRDefault="00E84D21" w:rsidP="00E84D21">
      <w:r>
        <w:rPr>
          <w:rStyle w:val="st46"/>
        </w:rPr>
        <w:t>{Порядок доповнено Додатком 9</w:t>
      </w:r>
      <w:r>
        <w:rPr>
          <w:rStyle w:val="st30"/>
        </w:rPr>
        <w:t>2</w:t>
      </w:r>
      <w:r>
        <w:rPr>
          <w:rStyle w:val="st46"/>
        </w:rPr>
        <w:t xml:space="preserve"> згідно з Постановою КМ </w:t>
      </w:r>
      <w:r>
        <w:rPr>
          <w:rStyle w:val="st131"/>
          <w:color w:val="000000"/>
        </w:rPr>
        <w:t>№ 218 від 13.03.2020</w:t>
      </w:r>
      <w:r>
        <w:rPr>
          <w:rStyle w:val="st46"/>
        </w:rPr>
        <w:t>}</w:t>
      </w: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jc w:val="both"/>
        <w:rPr>
          <w:lang w:val="uk-UA"/>
        </w:rPr>
      </w:pPr>
    </w:p>
    <w:p w:rsidR="00E84D21" w:rsidRDefault="00E84D21" w:rsidP="00E84D21">
      <w:pPr>
        <w:widowControl w:val="0"/>
        <w:jc w:val="center"/>
      </w:pPr>
      <w:r>
        <w:rPr>
          <w:rFonts w:eastAsia="SimSun"/>
          <w:kern w:val="1"/>
          <w:sz w:val="22"/>
          <w:szCs w:val="22"/>
          <w:lang w:val="uk-UA" w:bidi="hi-IN"/>
        </w:rPr>
        <w:t>14</w:t>
      </w:r>
    </w:p>
    <w:p w:rsidR="00E84D21" w:rsidRDefault="00E84D21" w:rsidP="00E84D21">
      <w:pPr>
        <w:widowControl w:val="0"/>
        <w:jc w:val="right"/>
      </w:pPr>
      <w:r>
        <w:rPr>
          <w:rFonts w:eastAsia="SimSun"/>
          <w:kern w:val="1"/>
          <w:sz w:val="22"/>
          <w:szCs w:val="22"/>
          <w:lang w:val="uk-UA" w:bidi="hi-IN"/>
        </w:rPr>
        <w:t>Продовження додатка 4</w:t>
      </w:r>
    </w:p>
    <w:p w:rsidR="00E84D21" w:rsidRDefault="00E84D21" w:rsidP="00E84D21">
      <w:pPr>
        <w:widowControl w:val="0"/>
        <w:ind w:left="6946"/>
        <w:rPr>
          <w:rFonts w:eastAsia="SimSun" w:cs="Mangal"/>
          <w:b/>
          <w:caps/>
          <w:kern w:val="1"/>
          <w:sz w:val="22"/>
          <w:szCs w:val="22"/>
          <w:lang w:bidi="hi-IN"/>
        </w:rPr>
      </w:pPr>
    </w:p>
    <w:p w:rsidR="00E84D21" w:rsidRDefault="00E84D21" w:rsidP="00E84D21">
      <w:pPr>
        <w:jc w:val="center"/>
      </w:pPr>
      <w:r>
        <w:rPr>
          <w:b/>
          <w:caps/>
          <w:sz w:val="22"/>
          <w:szCs w:val="22"/>
          <w:lang w:val="uk-UA"/>
        </w:rPr>
        <w:t>ТЕХНОЛОГІЧНА картка адміністративної послуги</w:t>
      </w:r>
    </w:p>
    <w:p w:rsidR="00E84D21" w:rsidRDefault="00E84D21" w:rsidP="00E84D21">
      <w:pPr>
        <w:jc w:val="center"/>
        <w:rPr>
          <w:b/>
          <w:caps/>
          <w:sz w:val="16"/>
          <w:szCs w:val="16"/>
          <w:lang w:val="uk-UA"/>
        </w:rPr>
      </w:pPr>
    </w:p>
    <w:p w:rsidR="00E84D21" w:rsidRPr="006F7913" w:rsidRDefault="00E84D21" w:rsidP="00E84D21">
      <w:pPr>
        <w:jc w:val="center"/>
        <w:rPr>
          <w:lang w:val="uk-UA"/>
        </w:rPr>
      </w:pPr>
      <w:r>
        <w:rPr>
          <w:rStyle w:val="af5"/>
          <w:rFonts w:eastAsia="Liberation Serif"/>
          <w:b/>
          <w:bCs/>
          <w:spacing w:val="-6"/>
          <w:sz w:val="22"/>
          <w:szCs w:val="22"/>
          <w:lang w:val="uk-UA"/>
        </w:rPr>
        <w:t>Видача сертифіката про відповідність закінченого будівництвом об’єкта проектній документації, який підтверджує його готовність до експлуатації</w:t>
      </w:r>
    </w:p>
    <w:p w:rsidR="00E84D21" w:rsidRDefault="00E84D21" w:rsidP="00E84D21">
      <w:pPr>
        <w:jc w:val="center"/>
      </w:pPr>
      <w:r>
        <w:rPr>
          <w:caps/>
          <w:lang w:val="uk-UA"/>
        </w:rPr>
        <w:t xml:space="preserve"> (</w:t>
      </w:r>
      <w:r>
        <w:rPr>
          <w:lang w:val="uk-UA"/>
        </w:rPr>
        <w:t>назва адміністративної послуги)</w:t>
      </w:r>
    </w:p>
    <w:p w:rsidR="00E84D21" w:rsidRDefault="00E84D21" w:rsidP="00E84D21">
      <w:pPr>
        <w:jc w:val="center"/>
        <w:rPr>
          <w:b/>
          <w:sz w:val="16"/>
          <w:szCs w:val="16"/>
          <w:lang w:val="uk-UA"/>
        </w:rPr>
      </w:pP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lang w:val="uk-UA"/>
        </w:rPr>
        <w:t>(найменування суб’єкта надання адміністративної послуги)</w:t>
      </w:r>
    </w:p>
    <w:p w:rsidR="00E84D21" w:rsidRDefault="00E84D21" w:rsidP="00E84D21">
      <w:pPr>
        <w:jc w:val="center"/>
        <w:rPr>
          <w:sz w:val="16"/>
          <w:szCs w:val="16"/>
          <w:lang w:val="uk-UA"/>
        </w:rPr>
      </w:pPr>
    </w:p>
    <w:tbl>
      <w:tblPr>
        <w:tblW w:w="0" w:type="auto"/>
        <w:tblInd w:w="-10" w:type="dxa"/>
        <w:tblLayout w:type="fixed"/>
        <w:tblLook w:val="0000" w:firstRow="0" w:lastRow="0" w:firstColumn="0" w:lastColumn="0" w:noHBand="0" w:noVBand="0"/>
      </w:tblPr>
      <w:tblGrid>
        <w:gridCol w:w="534"/>
        <w:gridCol w:w="3118"/>
        <w:gridCol w:w="1843"/>
        <w:gridCol w:w="2126"/>
        <w:gridCol w:w="2855"/>
      </w:tblGrid>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w:t>
            </w: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Етапи опрацювання</w:t>
            </w:r>
          </w:p>
        </w:tc>
        <w:tc>
          <w:tcPr>
            <w:tcW w:w="1843"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Відповідальна посадова особа</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2302"/>
              </w:tabs>
              <w:ind w:left="-108" w:right="-108"/>
              <w:jc w:val="center"/>
            </w:pPr>
            <w:r>
              <w:rPr>
                <w:b/>
                <w:sz w:val="22"/>
                <w:szCs w:val="22"/>
                <w:lang w:val="uk-UA"/>
              </w:rPr>
              <w:t>Структурний підрозділи, відповідальні за етапи (дію рішення)</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b/>
                <w:sz w:val="22"/>
                <w:szCs w:val="22"/>
                <w:lang w:val="uk-UA"/>
              </w:rPr>
              <w:t>Термін виконання (днів)</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1.</w:t>
            </w: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Прийом та перевірка повноти наданих документів суб’єктами звернення</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11" w:right="-104"/>
              <w:jc w:val="center"/>
            </w:pPr>
            <w:r>
              <w:rPr>
                <w:sz w:val="22"/>
                <w:szCs w:val="22"/>
                <w:lang w:val="uk-UA"/>
              </w:rPr>
              <w:t xml:space="preserve">Адміністратор Центру надання адміністративних послуг </w:t>
            </w:r>
          </w:p>
          <w:p w:rsidR="00E84D21" w:rsidRDefault="00E84D21" w:rsidP="00107B46">
            <w:pPr>
              <w:ind w:left="-111" w:right="-104"/>
              <w:jc w:val="center"/>
            </w:pPr>
            <w:r>
              <w:rPr>
                <w:sz w:val="22"/>
                <w:szCs w:val="22"/>
                <w:lang w:val="uk-UA"/>
              </w:rPr>
              <w:t>м. Мелітополя.</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2.</w:t>
            </w: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Реєстрація документів, поданих суб’єктами звернення</w:t>
            </w:r>
          </w:p>
        </w:tc>
        <w:tc>
          <w:tcPr>
            <w:tcW w:w="1843"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11" w:right="-104"/>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3.</w:t>
            </w: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3"/>
            </w:pPr>
            <w:r>
              <w:rPr>
                <w:sz w:val="22"/>
                <w:szCs w:val="22"/>
                <w:lang w:val="uk-UA"/>
              </w:rPr>
              <w:t>Передача прийнятих документів до відділу державного архітектурно-будівельного контролю</w:t>
            </w:r>
          </w:p>
        </w:tc>
        <w:tc>
          <w:tcPr>
            <w:tcW w:w="1843"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ind w:left="-111" w:right="-104"/>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4.</w:t>
            </w: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bookmarkStart w:id="51" w:name="_Hlk37850666"/>
            <w:r>
              <w:rPr>
                <w:sz w:val="22"/>
                <w:szCs w:val="22"/>
                <w:lang w:val="uk-UA"/>
              </w:rPr>
              <w:t xml:space="preserve">Надходження (реєстрація) документів до відділу державного архітектурно-будівельного контролю з Центру надання адміністративних послуг </w:t>
            </w:r>
          </w:p>
          <w:p w:rsidR="00E84D21" w:rsidRDefault="00E84D21" w:rsidP="00107B46">
            <w:r>
              <w:rPr>
                <w:sz w:val="22"/>
                <w:szCs w:val="22"/>
                <w:lang w:val="uk-UA"/>
              </w:rPr>
              <w:t>м. Мелітополя</w:t>
            </w:r>
            <w:bookmarkEnd w:id="51"/>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11" w:right="-104"/>
              <w:jc w:val="center"/>
            </w:pPr>
            <w:r>
              <w:rPr>
                <w:sz w:val="22"/>
                <w:szCs w:val="22"/>
                <w:lang w:val="uk-UA"/>
              </w:rPr>
              <w:t>Відповідальна особа відділу державного архітектурно-будівельного контролю</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Відділ державного архітектурно-будівельного контролю</w:t>
            </w:r>
          </w:p>
        </w:tc>
        <w:tc>
          <w:tcPr>
            <w:tcW w:w="2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ind w:left="-108" w:right="-108"/>
              <w:jc w:val="center"/>
            </w:pPr>
            <w:r>
              <w:rPr>
                <w:spacing w:val="-6"/>
                <w:lang w:val="uk-UA"/>
              </w:rPr>
              <w:t>Протягом десяти робочих днів з дати реєстрації заяви про видачу сертифіката.</w:t>
            </w: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b/>
                <w:spacing w:val="-6"/>
                <w:sz w:val="22"/>
                <w:szCs w:val="22"/>
                <w:lang w:val="uk-UA"/>
              </w:rPr>
            </w:pP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Перевірка наданих документів чинному законодавству України</w:t>
            </w:r>
          </w:p>
        </w:tc>
        <w:tc>
          <w:tcPr>
            <w:tcW w:w="1843"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11" w:right="-104"/>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ind w:left="-108" w:right="-108"/>
              <w:jc w:val="center"/>
              <w:rPr>
                <w:spacing w:val="-6"/>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5.</w:t>
            </w: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Внесення інформації до єдиного реєстру документів</w:t>
            </w:r>
          </w:p>
        </w:tc>
        <w:tc>
          <w:tcPr>
            <w:tcW w:w="1843"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11" w:right="-104"/>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6.</w:t>
            </w: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У разі відмови – надання аргументованої відповіді на ім’я заявника</w:t>
            </w:r>
          </w:p>
        </w:tc>
        <w:tc>
          <w:tcPr>
            <w:tcW w:w="1843"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11" w:right="-104"/>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7.</w:t>
            </w: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Передача сертифіката з копією акта готовності до Центру надання адміністративних послуг </w:t>
            </w:r>
          </w:p>
          <w:p w:rsidR="00E84D21" w:rsidRDefault="00E84D21" w:rsidP="00107B46">
            <w:r>
              <w:rPr>
                <w:sz w:val="22"/>
                <w:szCs w:val="22"/>
                <w:lang w:val="uk-UA"/>
              </w:rPr>
              <w:t>м. Мелітополя</w:t>
            </w:r>
          </w:p>
        </w:tc>
        <w:tc>
          <w:tcPr>
            <w:tcW w:w="1843"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11" w:right="-104"/>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8.</w:t>
            </w:r>
          </w:p>
        </w:tc>
        <w:tc>
          <w:tcPr>
            <w:tcW w:w="3118"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Повідомлення суб’єкта звернення про факт надання сертифіката з копією акта готовності</w:t>
            </w:r>
          </w:p>
        </w:tc>
        <w:tc>
          <w:tcPr>
            <w:tcW w:w="1843"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11" w:right="-104"/>
              <w:jc w:val="center"/>
            </w:pPr>
            <w:r>
              <w:rPr>
                <w:sz w:val="22"/>
                <w:szCs w:val="22"/>
                <w:lang w:val="uk-UA"/>
              </w:rPr>
              <w:t xml:space="preserve">Адміністратор Центру надання адміністративних послуг </w:t>
            </w:r>
          </w:p>
          <w:p w:rsidR="00E84D21" w:rsidRDefault="00E84D21" w:rsidP="00107B46">
            <w:pPr>
              <w:ind w:left="-111" w:right="-104"/>
              <w:jc w:val="center"/>
            </w:pPr>
            <w:r>
              <w:rPr>
                <w:sz w:val="22"/>
                <w:szCs w:val="22"/>
                <w:lang w:val="uk-UA"/>
              </w:rPr>
              <w:t>м. Мелітополя.</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bl>
    <w:p w:rsidR="00E84D21" w:rsidRDefault="00E84D21" w:rsidP="00E84D21">
      <w:pPr>
        <w:ind w:right="66"/>
        <w:jc w:val="both"/>
        <w:rPr>
          <w:b/>
          <w:i/>
          <w:sz w:val="22"/>
          <w:szCs w:val="22"/>
          <w:lang w:val="uk-UA"/>
        </w:rPr>
      </w:pPr>
    </w:p>
    <w:p w:rsidR="00E84D21" w:rsidRDefault="00E84D21" w:rsidP="00E84D21">
      <w:pPr>
        <w:jc w:val="both"/>
      </w:pPr>
      <w:r>
        <w:rPr>
          <w:b/>
          <w:i/>
          <w:sz w:val="22"/>
          <w:szCs w:val="22"/>
          <w:lang w:val="uk-UA"/>
        </w:rPr>
        <w:t>Загальна кількість днів (передбачена законодавством)</w:t>
      </w:r>
      <w:r>
        <w:rPr>
          <w:sz w:val="22"/>
          <w:szCs w:val="22"/>
          <w:lang w:val="uk-UA"/>
        </w:rPr>
        <w:t xml:space="preserve"> – </w:t>
      </w:r>
      <w:r>
        <w:rPr>
          <w:spacing w:val="-6"/>
          <w:sz w:val="22"/>
          <w:szCs w:val="22"/>
          <w:lang w:val="uk-UA"/>
        </w:rPr>
        <w:t xml:space="preserve">протягом десяти робочих днів з дати </w:t>
      </w:r>
      <w:r>
        <w:rPr>
          <w:sz w:val="22"/>
          <w:szCs w:val="22"/>
          <w:lang w:val="uk-UA"/>
        </w:rPr>
        <w:t>надходження (реєстрація) документів до відділу державного архітектурно-будівельного контролю з Центру надання адміністративних послуг м. Мелітополя</w:t>
      </w:r>
      <w:r>
        <w:rPr>
          <w:spacing w:val="-6"/>
          <w:sz w:val="22"/>
          <w:szCs w:val="22"/>
          <w:lang w:val="uk-UA"/>
        </w:rPr>
        <w:t xml:space="preserve"> заяви про видачу сертифіката.</w:t>
      </w:r>
    </w:p>
    <w:p w:rsidR="00E84D21" w:rsidRDefault="00E84D21" w:rsidP="00E84D21">
      <w:pPr>
        <w:jc w:val="both"/>
      </w:pPr>
      <w:r>
        <w:rPr>
          <w:b/>
          <w:i/>
          <w:sz w:val="22"/>
          <w:szCs w:val="22"/>
          <w:lang w:val="uk-UA"/>
        </w:rPr>
        <w:t>Механізм оскарження результату надання адміністративної послуги</w:t>
      </w:r>
      <w:r>
        <w:rPr>
          <w:sz w:val="22"/>
          <w:szCs w:val="22"/>
          <w:lang w:val="uk-UA"/>
        </w:rPr>
        <w:t xml:space="preserve"> – </w:t>
      </w:r>
      <w:r>
        <w:rPr>
          <w:spacing w:val="-6"/>
          <w:sz w:val="22"/>
          <w:szCs w:val="22"/>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Default="00E84D21" w:rsidP="00E84D21">
      <w:pPr>
        <w:jc w:val="center"/>
        <w:rPr>
          <w:sz w:val="16"/>
          <w:szCs w:val="16"/>
          <w:lang w:val="uk-UA"/>
        </w:rPr>
      </w:pPr>
    </w:p>
    <w:p w:rsidR="00E84D21" w:rsidRDefault="00E84D21" w:rsidP="00E84D21">
      <w:pPr>
        <w:jc w:val="center"/>
        <w:rPr>
          <w:sz w:val="16"/>
          <w:szCs w:val="16"/>
          <w:lang w:val="uk-UA"/>
        </w:rPr>
      </w:pPr>
    </w:p>
    <w:p w:rsidR="00E84D21" w:rsidRDefault="00E84D21" w:rsidP="00E84D21">
      <w:pPr>
        <w:jc w:val="both"/>
        <w:rPr>
          <w:sz w:val="16"/>
          <w:szCs w:val="16"/>
          <w:lang w:val="uk-UA"/>
        </w:rPr>
      </w:pPr>
    </w:p>
    <w:p w:rsidR="00E84D21" w:rsidRDefault="00E84D21" w:rsidP="00E84D21">
      <w:pPr>
        <w:jc w:val="both"/>
        <w:rPr>
          <w:lang w:val="uk-UA"/>
        </w:rPr>
      </w:pPr>
    </w:p>
    <w:p w:rsidR="00E84D21" w:rsidRDefault="00E84D21" w:rsidP="00E84D21">
      <w:pPr>
        <w:widowControl w:val="0"/>
        <w:jc w:val="center"/>
      </w:pPr>
      <w:r>
        <w:rPr>
          <w:rFonts w:eastAsia="SimSun"/>
          <w:kern w:val="1"/>
          <w:sz w:val="22"/>
          <w:szCs w:val="22"/>
          <w:lang w:val="uk-UA" w:bidi="hi-IN"/>
        </w:rPr>
        <w:t>15</w:t>
      </w:r>
    </w:p>
    <w:p w:rsidR="00E84D21" w:rsidRDefault="00E84D21" w:rsidP="00E84D21">
      <w:pPr>
        <w:widowControl w:val="0"/>
        <w:tabs>
          <w:tab w:val="left" w:pos="7600"/>
          <w:tab w:val="left" w:pos="8048"/>
        </w:tabs>
        <w:ind w:left="6917" w:firstLine="850"/>
      </w:pPr>
      <w:r>
        <w:rPr>
          <w:rFonts w:eastAsia="SimSun"/>
          <w:kern w:val="1"/>
          <w:sz w:val="22"/>
          <w:szCs w:val="22"/>
          <w:lang w:val="uk-UA" w:bidi="hi-IN"/>
        </w:rPr>
        <w:t>Продовження додатка 4</w:t>
      </w:r>
    </w:p>
    <w:p w:rsidR="00E84D21" w:rsidRDefault="00E84D21" w:rsidP="00E84D21">
      <w:pPr>
        <w:widowControl w:val="0"/>
        <w:ind w:left="6946"/>
      </w:pPr>
    </w:p>
    <w:p w:rsidR="00E84D21" w:rsidRDefault="00E84D21" w:rsidP="00E84D21">
      <w:pPr>
        <w:suppressAutoHyphens w:val="0"/>
        <w:spacing w:before="60" w:after="60"/>
        <w:jc w:val="right"/>
        <w:rPr>
          <w:rFonts w:eastAsia="SimSun" w:cs="Mangal"/>
          <w:b/>
          <w:caps/>
          <w:kern w:val="1"/>
          <w:sz w:val="22"/>
          <w:szCs w:val="22"/>
          <w:lang w:eastAsia="ru-RU" w:bidi="hi-IN"/>
        </w:rPr>
      </w:pPr>
    </w:p>
    <w:p w:rsidR="00E84D21" w:rsidRDefault="00E84D21" w:rsidP="00E84D21">
      <w:pPr>
        <w:jc w:val="center"/>
      </w:pPr>
      <w:r>
        <w:rPr>
          <w:b/>
          <w:caps/>
          <w:sz w:val="22"/>
          <w:szCs w:val="22"/>
          <w:lang w:val="uk-UA"/>
        </w:rPr>
        <w:t>ТЕХНОЛОГІЧНА картка адміністративної послуги</w:t>
      </w:r>
    </w:p>
    <w:p w:rsidR="00E84D21" w:rsidRDefault="00E84D21" w:rsidP="00E84D21">
      <w:pPr>
        <w:jc w:val="center"/>
        <w:rPr>
          <w:b/>
          <w:caps/>
          <w:sz w:val="22"/>
          <w:szCs w:val="22"/>
          <w:lang w:val="uk-UA"/>
        </w:rPr>
      </w:pPr>
    </w:p>
    <w:p w:rsidR="00E84D21" w:rsidRDefault="00E84D21" w:rsidP="00E84D21">
      <w:pPr>
        <w:jc w:val="center"/>
      </w:pPr>
      <w:r>
        <w:rPr>
          <w:rStyle w:val="af5"/>
          <w:rFonts w:eastAsia="Liberation Serif"/>
          <w:b/>
          <w:bCs/>
          <w:spacing w:val="-6"/>
          <w:sz w:val="22"/>
          <w:szCs w:val="22"/>
          <w:lang w:val="uk-UA"/>
        </w:rPr>
        <w:t xml:space="preserve">Реєстрація декларації  про готовність обʼєкта до експлуатації, </w:t>
      </w:r>
    </w:p>
    <w:p w:rsidR="00E84D21" w:rsidRDefault="00E84D21" w:rsidP="00E84D21">
      <w:pPr>
        <w:jc w:val="center"/>
      </w:pPr>
      <w:r>
        <w:rPr>
          <w:rStyle w:val="af5"/>
          <w:rFonts w:eastAsia="Liberation Serif"/>
          <w:b/>
          <w:bCs/>
          <w:spacing w:val="-6"/>
          <w:sz w:val="22"/>
          <w:szCs w:val="22"/>
          <w:lang w:val="uk-UA"/>
        </w:rPr>
        <w:t>збудованого без дозвільного документа на виконання будівельних робіт</w:t>
      </w:r>
    </w:p>
    <w:p w:rsidR="00E84D21" w:rsidRDefault="00E84D21" w:rsidP="00E84D21">
      <w:pPr>
        <w:jc w:val="center"/>
      </w:pPr>
      <w:r>
        <w:rPr>
          <w:caps/>
          <w:lang w:val="uk-UA"/>
        </w:rPr>
        <w:t xml:space="preserve"> (</w:t>
      </w:r>
      <w:r>
        <w:rPr>
          <w:lang w:val="uk-UA"/>
        </w:rPr>
        <w:t>назва адміністративної послуги)</w:t>
      </w:r>
    </w:p>
    <w:p w:rsidR="00E84D21" w:rsidRDefault="00E84D21" w:rsidP="00E84D21">
      <w:pPr>
        <w:jc w:val="center"/>
        <w:rPr>
          <w:b/>
          <w:sz w:val="22"/>
          <w:szCs w:val="22"/>
          <w:lang w:val="uk-UA"/>
        </w:rPr>
      </w:pPr>
    </w:p>
    <w:p w:rsidR="00E84D21" w:rsidRDefault="00E84D21" w:rsidP="00E84D21">
      <w:pPr>
        <w:jc w:val="center"/>
      </w:pPr>
      <w:r>
        <w:rPr>
          <w:b/>
          <w:sz w:val="22"/>
          <w:szCs w:val="22"/>
          <w:u w:val="single"/>
          <w:lang w:val="uk-UA"/>
        </w:rPr>
        <w:t>Відділ державного архітектурно-будівельного контролю</w:t>
      </w:r>
    </w:p>
    <w:p w:rsidR="00E84D21" w:rsidRDefault="00E84D21" w:rsidP="00E84D21">
      <w:pPr>
        <w:jc w:val="center"/>
      </w:pPr>
      <w:r>
        <w:rPr>
          <w:b/>
          <w:sz w:val="22"/>
          <w:szCs w:val="22"/>
          <w:u w:val="single"/>
          <w:lang w:val="uk-UA"/>
        </w:rPr>
        <w:t>виконавчого комітету Мелітопольської міської ради Запорізької області</w:t>
      </w:r>
    </w:p>
    <w:p w:rsidR="00E84D21" w:rsidRDefault="00E84D21" w:rsidP="00E84D21">
      <w:pPr>
        <w:jc w:val="center"/>
      </w:pPr>
      <w:r>
        <w:rPr>
          <w:lang w:val="uk-UA"/>
        </w:rPr>
        <w:t>(найменування суб’єкта надання адміністративної послуги)</w:t>
      </w:r>
    </w:p>
    <w:p w:rsidR="00E84D21" w:rsidRDefault="00E84D21" w:rsidP="00E84D21">
      <w:pPr>
        <w:jc w:val="center"/>
        <w:rPr>
          <w:sz w:val="22"/>
          <w:szCs w:val="22"/>
          <w:lang w:val="uk-UA"/>
        </w:rPr>
      </w:pPr>
    </w:p>
    <w:tbl>
      <w:tblPr>
        <w:tblW w:w="0" w:type="auto"/>
        <w:tblInd w:w="-25" w:type="dxa"/>
        <w:tblLayout w:type="fixed"/>
        <w:tblLook w:val="0000" w:firstRow="0" w:lastRow="0" w:firstColumn="0" w:lastColumn="0" w:noHBand="0" w:noVBand="0"/>
      </w:tblPr>
      <w:tblGrid>
        <w:gridCol w:w="534"/>
        <w:gridCol w:w="3705"/>
        <w:gridCol w:w="1701"/>
        <w:gridCol w:w="2126"/>
        <w:gridCol w:w="2440"/>
      </w:tblGrid>
      <w:tr w:rsidR="00E84D21" w:rsidTr="00107B46">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Етапи опрацювання</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Відповідальна посадова особа</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2302"/>
              </w:tabs>
              <w:ind w:left="-108" w:right="-108"/>
              <w:jc w:val="center"/>
            </w:pPr>
            <w:r>
              <w:rPr>
                <w:b/>
                <w:sz w:val="22"/>
                <w:szCs w:val="22"/>
                <w:lang w:val="uk-UA"/>
              </w:rPr>
              <w:t>Структурний підрозділи, відповідальні за етапи (дію рішення)</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b/>
                <w:sz w:val="22"/>
                <w:szCs w:val="22"/>
                <w:lang w:val="uk-UA"/>
              </w:rPr>
              <w:t>Термін виконання (днів)</w:t>
            </w:r>
          </w:p>
        </w:tc>
      </w:tr>
      <w:tr w:rsidR="00E84D21" w:rsidTr="00107B46">
        <w:trPr>
          <w:cantSplit/>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1.</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Прийом та перевірка повноти наданих документів суб’єктами звернення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30"/>
              <w:jc w:val="center"/>
            </w:pPr>
            <w:r>
              <w:rPr>
                <w:sz w:val="22"/>
                <w:szCs w:val="22"/>
                <w:lang w:val="uk-UA"/>
              </w:rPr>
              <w:t xml:space="preserve">Адміністратор Центру надання адміністративних послуг </w:t>
            </w:r>
          </w:p>
          <w:p w:rsidR="00E84D21" w:rsidRDefault="00E84D21" w:rsidP="00107B46">
            <w:pPr>
              <w:ind w:left="-103" w:right="-130"/>
              <w:jc w:val="center"/>
            </w:pPr>
            <w:r>
              <w:rPr>
                <w:sz w:val="22"/>
                <w:szCs w:val="22"/>
                <w:lang w:val="uk-UA"/>
              </w:rPr>
              <w:t>м. Мелітополя</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jc w:val="center"/>
            </w:pPr>
            <w:r>
              <w:rPr>
                <w:sz w:val="22"/>
                <w:szCs w:val="22"/>
                <w:lang w:val="uk-UA"/>
              </w:rPr>
              <w:t>м. Мелітополя.</w:t>
            </w:r>
          </w:p>
        </w:tc>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jc w:val="center"/>
            </w:pPr>
            <w:r>
              <w:rPr>
                <w:sz w:val="22"/>
                <w:szCs w:val="22"/>
                <w:lang w:val="uk-UA"/>
              </w:rPr>
              <w:t>Протягом робочого дня</w:t>
            </w:r>
          </w:p>
        </w:tc>
      </w:tr>
      <w:tr w:rsidR="00E84D21" w:rsidTr="00107B46">
        <w:trPr>
          <w:cantSplit/>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2.</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Реєстрація документів, поданих суб’єктами звернення</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ind w:left="-103" w:right="-13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rPr>
          <w:cantSplit/>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3.</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3"/>
            </w:pPr>
            <w:r>
              <w:rPr>
                <w:sz w:val="22"/>
                <w:szCs w:val="22"/>
                <w:lang w:val="uk-UA"/>
              </w:rPr>
              <w:t>Передача прийнятих документів до відділу державного архітектурно-будівельного контролю</w:t>
            </w:r>
          </w:p>
        </w:tc>
        <w:tc>
          <w:tcPr>
            <w:tcW w:w="1701"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ind w:left="-103" w:right="-130"/>
              <w:jc w:val="center"/>
              <w:rPr>
                <w:sz w:val="22"/>
                <w:szCs w:val="22"/>
                <w:lang w:val="uk-U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c>
          <w:tcPr>
            <w:tcW w:w="2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tabs>
                <w:tab w:val="left" w:pos="1740"/>
              </w:tabs>
              <w:snapToGrid w:val="0"/>
              <w:jc w:val="center"/>
              <w:rPr>
                <w:sz w:val="22"/>
                <w:szCs w:val="22"/>
                <w:lang w:val="uk-UA"/>
              </w:rPr>
            </w:pPr>
          </w:p>
        </w:tc>
      </w:tr>
      <w:tr w:rsidR="00E84D21" w:rsidTr="00107B46">
        <w:trPr>
          <w:cantSplit/>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4.</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suppressAutoHyphens w:val="0"/>
            </w:pPr>
            <w:bookmarkStart w:id="52" w:name="_Hlk37850786"/>
            <w:r>
              <w:rPr>
                <w:sz w:val="22"/>
                <w:szCs w:val="22"/>
                <w:lang w:val="uk-UA" w:eastAsia="ru-RU"/>
              </w:rPr>
              <w:t>Надходження</w:t>
            </w:r>
            <w:bookmarkEnd w:id="52"/>
            <w:r>
              <w:rPr>
                <w:sz w:val="22"/>
                <w:szCs w:val="22"/>
                <w:lang w:val="uk-UA" w:eastAsia="ru-RU"/>
              </w:rPr>
              <w:t xml:space="preserve"> (реєстрація) документів до відділу державного архітектурно-будівельного контролю з Центру надання адміністративних послуг </w:t>
            </w:r>
          </w:p>
          <w:p w:rsidR="00E84D21" w:rsidRDefault="00E84D21" w:rsidP="00107B46">
            <w:r>
              <w:rPr>
                <w:sz w:val="22"/>
                <w:szCs w:val="22"/>
                <w:lang w:val="uk-UA" w:eastAsia="ru-RU"/>
              </w:rPr>
              <w:t>м. Мелітополя</w:t>
            </w:r>
          </w:p>
        </w:tc>
        <w:tc>
          <w:tcPr>
            <w:tcW w:w="1701" w:type="dxa"/>
            <w:vMerge w:val="restart"/>
            <w:tcBorders>
              <w:top w:val="single" w:sz="4" w:space="0" w:color="000000"/>
              <w:left w:val="single" w:sz="4" w:space="0" w:color="000000"/>
            </w:tcBorders>
            <w:shd w:val="clear" w:color="auto" w:fill="auto"/>
            <w:vAlign w:val="center"/>
          </w:tcPr>
          <w:p w:rsidR="00E84D21" w:rsidRDefault="00E84D21" w:rsidP="00107B46">
            <w:pPr>
              <w:ind w:left="-103" w:right="-130"/>
              <w:jc w:val="center"/>
            </w:pPr>
            <w:r>
              <w:rPr>
                <w:sz w:val="22"/>
                <w:szCs w:val="22"/>
                <w:lang w:val="uk-UA"/>
              </w:rPr>
              <w:t>Відповідальна особа відділу державного архітектурно-будівельного контролю</w:t>
            </w:r>
          </w:p>
        </w:tc>
        <w:tc>
          <w:tcPr>
            <w:tcW w:w="2126" w:type="dxa"/>
            <w:vMerge w:val="restart"/>
            <w:tcBorders>
              <w:top w:val="single" w:sz="4" w:space="0" w:color="000000"/>
              <w:left w:val="single" w:sz="4" w:space="0" w:color="000000"/>
            </w:tcBorders>
            <w:shd w:val="clear" w:color="auto" w:fill="auto"/>
            <w:vAlign w:val="center"/>
          </w:tcPr>
          <w:p w:rsidR="00E84D21" w:rsidRDefault="00E84D21" w:rsidP="00107B46">
            <w:pPr>
              <w:jc w:val="center"/>
            </w:pPr>
            <w:r>
              <w:rPr>
                <w:sz w:val="22"/>
                <w:szCs w:val="22"/>
                <w:lang w:val="uk-UA"/>
              </w:rPr>
              <w:t>Відділ державного архітектурно-будівельного контролю</w:t>
            </w:r>
          </w:p>
        </w:tc>
        <w:tc>
          <w:tcPr>
            <w:tcW w:w="2440" w:type="dxa"/>
            <w:vMerge w:val="restart"/>
            <w:tcBorders>
              <w:top w:val="single" w:sz="4" w:space="0" w:color="000000"/>
              <w:left w:val="single" w:sz="4" w:space="0" w:color="000000"/>
              <w:right w:val="single" w:sz="4" w:space="0" w:color="000000"/>
            </w:tcBorders>
            <w:shd w:val="clear" w:color="auto" w:fill="auto"/>
            <w:vAlign w:val="center"/>
          </w:tcPr>
          <w:p w:rsidR="00E84D21" w:rsidRDefault="00E84D21" w:rsidP="00107B46">
            <w:pPr>
              <w:ind w:left="-108" w:right="-108"/>
              <w:jc w:val="center"/>
            </w:pPr>
            <w:r>
              <w:rPr>
                <w:spacing w:val="-6"/>
                <w:lang w:val="uk-UA"/>
              </w:rPr>
              <w:t xml:space="preserve">Протягом десяти робочих днів з </w:t>
            </w:r>
            <w:r>
              <w:rPr>
                <w:lang w:val="uk-UA" w:eastAsia="ru-RU"/>
              </w:rPr>
              <w:t>дня подання відповідної заяви власниками (користувачами) земельних ділянок, на яких розміщені такі об’єкти, за результатами технічного обстеження цих об’єктів шляхом реєстрації поданої ними декларації про готовність об’єкта до експлуатації</w:t>
            </w:r>
          </w:p>
        </w:tc>
      </w:tr>
      <w:tr w:rsidR="00E84D21" w:rsidTr="00107B46">
        <w:trPr>
          <w:cantSplit/>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5.</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Перевірка наданих документів чинному законодавству України</w:t>
            </w:r>
          </w:p>
        </w:tc>
        <w:tc>
          <w:tcPr>
            <w:tcW w:w="1701" w:type="dxa"/>
            <w:vMerge/>
            <w:tcBorders>
              <w:top w:val="single" w:sz="4" w:space="0" w:color="000000"/>
              <w:left w:val="single" w:sz="4" w:space="0" w:color="000000"/>
            </w:tcBorders>
            <w:shd w:val="clear" w:color="auto" w:fill="auto"/>
            <w:vAlign w:val="center"/>
          </w:tcPr>
          <w:p w:rsidR="00E84D21" w:rsidRDefault="00E84D21" w:rsidP="00107B46">
            <w:pPr>
              <w:snapToGrid w:val="0"/>
              <w:ind w:left="-103" w:right="-130"/>
              <w:jc w:val="center"/>
              <w:rPr>
                <w:sz w:val="22"/>
                <w:szCs w:val="22"/>
                <w:lang w:val="uk-UA"/>
              </w:rPr>
            </w:pPr>
          </w:p>
        </w:tc>
        <w:tc>
          <w:tcPr>
            <w:tcW w:w="2126" w:type="dxa"/>
            <w:vMerge/>
            <w:tcBorders>
              <w:top w:val="single" w:sz="4" w:space="0" w:color="000000"/>
              <w:left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440" w:type="dxa"/>
            <w:vMerge/>
            <w:tcBorders>
              <w:top w:val="single" w:sz="4" w:space="0" w:color="000000"/>
              <w:left w:val="single" w:sz="4" w:space="0" w:color="000000"/>
              <w:right w:val="single" w:sz="4" w:space="0" w:color="000000"/>
            </w:tcBorders>
            <w:shd w:val="clear" w:color="auto" w:fill="auto"/>
            <w:vAlign w:val="center"/>
          </w:tcPr>
          <w:p w:rsidR="00E84D21" w:rsidRDefault="00E84D21" w:rsidP="00107B46">
            <w:pPr>
              <w:snapToGrid w:val="0"/>
              <w:ind w:left="-108" w:right="-108"/>
              <w:jc w:val="center"/>
              <w:rPr>
                <w:spacing w:val="-6"/>
                <w:sz w:val="22"/>
                <w:szCs w:val="22"/>
                <w:lang w:val="uk-UA"/>
              </w:rPr>
            </w:pPr>
          </w:p>
        </w:tc>
      </w:tr>
      <w:tr w:rsidR="00E84D21" w:rsidTr="00107B46">
        <w:trPr>
          <w:cantSplit/>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6.</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Внесення інформації до єдиного реєстру документів</w:t>
            </w:r>
          </w:p>
        </w:tc>
        <w:tc>
          <w:tcPr>
            <w:tcW w:w="1701" w:type="dxa"/>
            <w:vMerge/>
            <w:tcBorders>
              <w:top w:val="single" w:sz="4" w:space="0" w:color="000000"/>
              <w:left w:val="single" w:sz="4" w:space="0" w:color="000000"/>
            </w:tcBorders>
            <w:shd w:val="clear" w:color="auto" w:fill="auto"/>
            <w:vAlign w:val="center"/>
          </w:tcPr>
          <w:p w:rsidR="00E84D21" w:rsidRDefault="00E84D21" w:rsidP="00107B46">
            <w:pPr>
              <w:snapToGrid w:val="0"/>
              <w:ind w:left="-103" w:right="-130"/>
              <w:jc w:val="center"/>
              <w:rPr>
                <w:sz w:val="22"/>
                <w:szCs w:val="22"/>
                <w:lang w:val="uk-UA"/>
              </w:rPr>
            </w:pPr>
          </w:p>
        </w:tc>
        <w:tc>
          <w:tcPr>
            <w:tcW w:w="2126" w:type="dxa"/>
            <w:vMerge/>
            <w:tcBorders>
              <w:top w:val="single" w:sz="4" w:space="0" w:color="000000"/>
              <w:left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440" w:type="dxa"/>
            <w:vMerge/>
            <w:tcBorders>
              <w:top w:val="single" w:sz="4" w:space="0" w:color="000000"/>
              <w:left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rPr>
          <w:cantSplit/>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7.</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У разі відмови – надання аргументованої відповіді на ім’я заявника</w:t>
            </w:r>
          </w:p>
        </w:tc>
        <w:tc>
          <w:tcPr>
            <w:tcW w:w="1701" w:type="dxa"/>
            <w:vMerge/>
            <w:tcBorders>
              <w:top w:val="single" w:sz="4" w:space="0" w:color="000000"/>
              <w:left w:val="single" w:sz="4" w:space="0" w:color="000000"/>
            </w:tcBorders>
            <w:shd w:val="clear" w:color="auto" w:fill="auto"/>
            <w:vAlign w:val="center"/>
          </w:tcPr>
          <w:p w:rsidR="00E84D21" w:rsidRDefault="00E84D21" w:rsidP="00107B46">
            <w:pPr>
              <w:snapToGrid w:val="0"/>
              <w:ind w:left="-103" w:right="-130"/>
              <w:jc w:val="center"/>
              <w:rPr>
                <w:sz w:val="22"/>
                <w:szCs w:val="22"/>
                <w:lang w:val="uk-UA"/>
              </w:rPr>
            </w:pPr>
          </w:p>
        </w:tc>
        <w:tc>
          <w:tcPr>
            <w:tcW w:w="2126" w:type="dxa"/>
            <w:vMerge/>
            <w:tcBorders>
              <w:top w:val="single" w:sz="4" w:space="0" w:color="000000"/>
              <w:left w:val="single" w:sz="4" w:space="0" w:color="000000"/>
            </w:tcBorders>
            <w:shd w:val="clear" w:color="auto" w:fill="auto"/>
            <w:vAlign w:val="center"/>
          </w:tcPr>
          <w:p w:rsidR="00E84D21" w:rsidRDefault="00E84D21" w:rsidP="00107B46">
            <w:pPr>
              <w:snapToGrid w:val="0"/>
              <w:jc w:val="center"/>
              <w:rPr>
                <w:sz w:val="22"/>
                <w:szCs w:val="22"/>
                <w:lang w:val="uk-UA"/>
              </w:rPr>
            </w:pPr>
          </w:p>
        </w:tc>
        <w:tc>
          <w:tcPr>
            <w:tcW w:w="2440" w:type="dxa"/>
            <w:vMerge/>
            <w:tcBorders>
              <w:top w:val="single" w:sz="4" w:space="0" w:color="000000"/>
              <w:left w:val="single" w:sz="4" w:space="0" w:color="000000"/>
              <w:right w:val="single" w:sz="4" w:space="0" w:color="000000"/>
            </w:tcBorders>
            <w:shd w:val="clear" w:color="auto" w:fill="auto"/>
            <w:vAlign w:val="center"/>
          </w:tcPr>
          <w:p w:rsidR="00E84D21" w:rsidRDefault="00E84D21" w:rsidP="00107B46">
            <w:pPr>
              <w:snapToGrid w:val="0"/>
              <w:jc w:val="center"/>
              <w:rPr>
                <w:sz w:val="22"/>
                <w:szCs w:val="22"/>
                <w:lang w:val="uk-UA"/>
              </w:rPr>
            </w:pPr>
          </w:p>
        </w:tc>
      </w:tr>
      <w:tr w:rsidR="00E84D21" w:rsidTr="00107B46">
        <w:trPr>
          <w:cantSplit/>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8.</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 xml:space="preserve">Передача декларації до Центру надання адміністративних послуг </w:t>
            </w:r>
          </w:p>
          <w:p w:rsidR="00E84D21" w:rsidRDefault="00E84D21" w:rsidP="00107B46">
            <w:r>
              <w:rPr>
                <w:sz w:val="22"/>
                <w:szCs w:val="22"/>
                <w:lang w:val="uk-UA"/>
              </w:rPr>
              <w:t>м. Мелітополя</w:t>
            </w:r>
          </w:p>
        </w:tc>
        <w:tc>
          <w:tcPr>
            <w:tcW w:w="1701" w:type="dxa"/>
            <w:vMerge/>
            <w:tcBorders>
              <w:top w:val="single" w:sz="4" w:space="0" w:color="000000"/>
              <w:left w:val="single" w:sz="4" w:space="0" w:color="000000"/>
            </w:tcBorders>
            <w:shd w:val="clear" w:color="auto" w:fill="auto"/>
            <w:vAlign w:val="center"/>
          </w:tcPr>
          <w:p w:rsidR="00E84D21" w:rsidRDefault="00E84D21" w:rsidP="00107B46">
            <w:pPr>
              <w:snapToGrid w:val="0"/>
              <w:ind w:left="-103" w:right="-130"/>
              <w:jc w:val="center"/>
              <w:rPr>
                <w:sz w:val="22"/>
                <w:szCs w:val="22"/>
              </w:rPr>
            </w:pPr>
          </w:p>
        </w:tc>
        <w:tc>
          <w:tcPr>
            <w:tcW w:w="2126" w:type="dxa"/>
            <w:vMerge/>
            <w:tcBorders>
              <w:top w:val="single" w:sz="4" w:space="0" w:color="000000"/>
              <w:left w:val="single" w:sz="4" w:space="0" w:color="000000"/>
            </w:tcBorders>
            <w:shd w:val="clear" w:color="auto" w:fill="auto"/>
            <w:vAlign w:val="center"/>
          </w:tcPr>
          <w:p w:rsidR="00E84D21" w:rsidRDefault="00E84D21" w:rsidP="00107B46">
            <w:pPr>
              <w:snapToGrid w:val="0"/>
              <w:jc w:val="center"/>
              <w:rPr>
                <w:sz w:val="22"/>
                <w:szCs w:val="22"/>
              </w:rPr>
            </w:pPr>
          </w:p>
        </w:tc>
        <w:tc>
          <w:tcPr>
            <w:tcW w:w="2440" w:type="dxa"/>
            <w:vMerge/>
            <w:tcBorders>
              <w:top w:val="single" w:sz="4" w:space="0" w:color="000000"/>
              <w:left w:val="single" w:sz="4" w:space="0" w:color="000000"/>
              <w:right w:val="single" w:sz="4" w:space="0" w:color="000000"/>
            </w:tcBorders>
            <w:shd w:val="clear" w:color="auto" w:fill="auto"/>
            <w:vAlign w:val="center"/>
          </w:tcPr>
          <w:p w:rsidR="00E84D21" w:rsidRDefault="00E84D21" w:rsidP="00107B46">
            <w:pPr>
              <w:snapToGrid w:val="0"/>
              <w:jc w:val="center"/>
              <w:rPr>
                <w:sz w:val="22"/>
                <w:szCs w:val="22"/>
              </w:rPr>
            </w:pPr>
          </w:p>
        </w:tc>
      </w:tr>
      <w:tr w:rsidR="00E84D21" w:rsidTr="00107B46">
        <w:trPr>
          <w:cantSplit/>
        </w:trPr>
        <w:tc>
          <w:tcPr>
            <w:tcW w:w="534"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b/>
                <w:sz w:val="22"/>
                <w:szCs w:val="22"/>
                <w:lang w:val="uk-UA"/>
              </w:rPr>
              <w:t>9.</w:t>
            </w:r>
          </w:p>
        </w:tc>
        <w:tc>
          <w:tcPr>
            <w:tcW w:w="3705" w:type="dxa"/>
            <w:tcBorders>
              <w:top w:val="single" w:sz="4" w:space="0" w:color="000000"/>
              <w:left w:val="single" w:sz="4" w:space="0" w:color="000000"/>
              <w:bottom w:val="single" w:sz="4" w:space="0" w:color="000000"/>
            </w:tcBorders>
            <w:shd w:val="clear" w:color="auto" w:fill="auto"/>
            <w:vAlign w:val="center"/>
          </w:tcPr>
          <w:p w:rsidR="00E84D21" w:rsidRDefault="00E84D21" w:rsidP="00107B46">
            <w:r>
              <w:rPr>
                <w:sz w:val="22"/>
                <w:szCs w:val="22"/>
                <w:lang w:val="uk-UA"/>
              </w:rPr>
              <w:t>Повідомлення суб’єкта звернення про факт реєстрації декларації</w:t>
            </w:r>
          </w:p>
        </w:tc>
        <w:tc>
          <w:tcPr>
            <w:tcW w:w="1701"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ind w:left="-103" w:right="-130"/>
              <w:jc w:val="center"/>
            </w:pPr>
            <w:r>
              <w:rPr>
                <w:sz w:val="22"/>
                <w:szCs w:val="22"/>
                <w:lang w:val="uk-UA"/>
              </w:rPr>
              <w:t xml:space="preserve">Адміністратор Центру надання адміністративних послуг </w:t>
            </w:r>
          </w:p>
          <w:p w:rsidR="00E84D21" w:rsidRDefault="00E84D21" w:rsidP="00107B46">
            <w:pPr>
              <w:snapToGrid w:val="0"/>
              <w:ind w:left="-103" w:right="-130"/>
              <w:jc w:val="center"/>
            </w:pPr>
            <w:r>
              <w:rPr>
                <w:sz w:val="22"/>
                <w:szCs w:val="22"/>
                <w:lang w:val="uk-UA"/>
              </w:rPr>
              <w:t>м. Мелітополя</w:t>
            </w:r>
          </w:p>
        </w:tc>
        <w:tc>
          <w:tcPr>
            <w:tcW w:w="2126" w:type="dxa"/>
            <w:tcBorders>
              <w:top w:val="single" w:sz="4" w:space="0" w:color="000000"/>
              <w:left w:val="single" w:sz="4" w:space="0" w:color="000000"/>
              <w:bottom w:val="single" w:sz="4" w:space="0" w:color="000000"/>
            </w:tcBorders>
            <w:shd w:val="clear" w:color="auto" w:fill="auto"/>
            <w:vAlign w:val="center"/>
          </w:tcPr>
          <w:p w:rsidR="00E84D21" w:rsidRDefault="00E84D21" w:rsidP="00107B46">
            <w:pPr>
              <w:jc w:val="center"/>
            </w:pPr>
            <w:r>
              <w:rPr>
                <w:sz w:val="22"/>
                <w:szCs w:val="22"/>
                <w:lang w:val="uk-UA"/>
              </w:rPr>
              <w:t>Центр надання адміністративних послуг</w:t>
            </w:r>
          </w:p>
          <w:p w:rsidR="00E84D21" w:rsidRDefault="00E84D21" w:rsidP="00107B46">
            <w:pPr>
              <w:snapToGrid w:val="0"/>
              <w:jc w:val="center"/>
            </w:pPr>
            <w:r>
              <w:rPr>
                <w:sz w:val="22"/>
                <w:szCs w:val="22"/>
                <w:lang w:val="uk-UA"/>
              </w:rPr>
              <w:t>м. Мелітополя</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D21" w:rsidRDefault="00E84D21" w:rsidP="00107B46">
            <w:pPr>
              <w:snapToGrid w:val="0"/>
              <w:jc w:val="center"/>
            </w:pPr>
            <w:r>
              <w:rPr>
                <w:sz w:val="22"/>
                <w:szCs w:val="22"/>
                <w:lang w:val="uk-UA"/>
              </w:rPr>
              <w:t>Протягом робочого дня</w:t>
            </w:r>
          </w:p>
        </w:tc>
      </w:tr>
    </w:tbl>
    <w:p w:rsidR="00E84D21" w:rsidRDefault="00E84D21" w:rsidP="00E84D21">
      <w:pPr>
        <w:ind w:right="66"/>
        <w:jc w:val="both"/>
        <w:rPr>
          <w:sz w:val="22"/>
          <w:szCs w:val="22"/>
        </w:rPr>
      </w:pPr>
    </w:p>
    <w:p w:rsidR="00E84D21" w:rsidRDefault="00E84D21" w:rsidP="00E84D21">
      <w:pPr>
        <w:suppressAutoHyphens w:val="0"/>
        <w:jc w:val="both"/>
      </w:pPr>
      <w:r>
        <w:rPr>
          <w:b/>
          <w:i/>
          <w:sz w:val="22"/>
          <w:szCs w:val="22"/>
          <w:lang w:val="uk-UA"/>
        </w:rPr>
        <w:t>Загальна кількість днів (передбачена законодавством)</w:t>
      </w:r>
      <w:r>
        <w:rPr>
          <w:sz w:val="22"/>
          <w:szCs w:val="22"/>
          <w:lang w:val="uk-UA"/>
        </w:rPr>
        <w:t xml:space="preserve"> – </w:t>
      </w:r>
      <w:r>
        <w:rPr>
          <w:spacing w:val="-6"/>
          <w:sz w:val="22"/>
          <w:szCs w:val="22"/>
          <w:lang w:val="uk-UA"/>
        </w:rPr>
        <w:t xml:space="preserve">протягом десяти робочих днів з </w:t>
      </w:r>
      <w:r>
        <w:rPr>
          <w:sz w:val="22"/>
          <w:szCs w:val="22"/>
          <w:lang w:eastAsia="ru-RU"/>
        </w:rPr>
        <w:t xml:space="preserve">дня </w:t>
      </w:r>
      <w:r>
        <w:rPr>
          <w:sz w:val="22"/>
          <w:szCs w:val="22"/>
          <w:lang w:val="uk-UA" w:eastAsia="ru-RU"/>
        </w:rPr>
        <w:t>надходження (реєстрація) документів до відділу державного архітектурно-будівельного контролю з Центру надання адміністративних послуг м. Мелітополя відповідної заяви власниками (користувачами) земельних ділянок, на яких розміщені такі об’єкти, за результатами технічного обстеження цих об’єктів шляхом реєстрації поданої ними декларації про готовність об’єкта до експлуатації</w:t>
      </w:r>
      <w:r>
        <w:rPr>
          <w:rFonts w:eastAsia="Liberation Serif"/>
          <w:spacing w:val="-6"/>
          <w:sz w:val="22"/>
          <w:szCs w:val="22"/>
          <w:lang w:val="uk-UA"/>
        </w:rPr>
        <w:t>.</w:t>
      </w:r>
    </w:p>
    <w:p w:rsidR="00E84D21" w:rsidRDefault="00E84D21" w:rsidP="00E84D21">
      <w:pPr>
        <w:jc w:val="both"/>
      </w:pPr>
      <w:r>
        <w:rPr>
          <w:b/>
          <w:i/>
          <w:sz w:val="22"/>
          <w:szCs w:val="22"/>
          <w:lang w:val="uk-UA"/>
        </w:rPr>
        <w:t>Механізм оскарження результату надання адміністративної послуги</w:t>
      </w:r>
      <w:r>
        <w:rPr>
          <w:sz w:val="22"/>
          <w:szCs w:val="22"/>
          <w:lang w:val="uk-UA"/>
        </w:rPr>
        <w:t xml:space="preserve"> – </w:t>
      </w:r>
      <w:r>
        <w:rPr>
          <w:spacing w:val="-6"/>
          <w:sz w:val="22"/>
          <w:szCs w:val="22"/>
          <w:lang w:val="uk-UA"/>
        </w:rPr>
        <w:t>дії або бездіяльність посадових осіб, уповноважених відповідно до Закону надавати адміністративну послугу, можуть бути оскаржені до суду в порядку, встановленому Законом України «Про адміністративні послуги».</w:t>
      </w:r>
    </w:p>
    <w:p w:rsidR="00E84D21" w:rsidRDefault="00E84D21" w:rsidP="00E84D21">
      <w:pPr>
        <w:suppressAutoHyphens w:val="0"/>
        <w:jc w:val="center"/>
        <w:rPr>
          <w:sz w:val="22"/>
          <w:szCs w:val="22"/>
          <w:lang w:val="uk-UA" w:eastAsia="ru-RU"/>
        </w:rPr>
      </w:pPr>
      <w:bookmarkStart w:id="53" w:name="_GoBack"/>
      <w:bookmarkEnd w:id="53"/>
    </w:p>
    <w:p w:rsidR="00E84D21" w:rsidRDefault="00E84D21" w:rsidP="00E84D21">
      <w:pPr>
        <w:suppressAutoHyphens w:val="0"/>
      </w:pPr>
      <w:r>
        <w:rPr>
          <w:rFonts w:eastAsia="Liberation Serif"/>
          <w:sz w:val="22"/>
          <w:szCs w:val="22"/>
          <w:lang w:eastAsia="ru-RU"/>
        </w:rPr>
        <w:t>Начальник відділу державного</w:t>
      </w:r>
    </w:p>
    <w:p w:rsidR="00E84D21" w:rsidRPr="006F7913" w:rsidRDefault="00E84D21" w:rsidP="00E84D21">
      <w:pPr>
        <w:suppressAutoHyphens w:val="0"/>
      </w:pPr>
      <w:r>
        <w:rPr>
          <w:rFonts w:eastAsia="Liberation Serif"/>
          <w:sz w:val="22"/>
          <w:szCs w:val="22"/>
          <w:lang w:eastAsia="ru-RU"/>
        </w:rPr>
        <w:t xml:space="preserve">архітектурно-будівельного контролю                              </w:t>
      </w:r>
      <w:r>
        <w:rPr>
          <w:rFonts w:eastAsia="Liberation Serif"/>
          <w:sz w:val="22"/>
          <w:szCs w:val="22"/>
          <w:lang w:val="uk-UA" w:eastAsia="ru-RU"/>
        </w:rPr>
        <w:t xml:space="preserve">                                             </w:t>
      </w:r>
      <w:r>
        <w:rPr>
          <w:rFonts w:eastAsia="Liberation Serif"/>
          <w:sz w:val="22"/>
          <w:szCs w:val="22"/>
          <w:lang w:eastAsia="ru-RU"/>
        </w:rPr>
        <w:t xml:space="preserve">  Олександр КОРОТКОВ</w:t>
      </w:r>
    </w:p>
    <w:p w:rsidR="00051FD7" w:rsidRPr="00E84D21" w:rsidRDefault="00051FD7" w:rsidP="00E84D21">
      <w:pPr>
        <w:spacing w:after="200"/>
        <w:contextualSpacing/>
        <w:jc w:val="both"/>
        <w:rPr>
          <w:lang w:val="uk-UA"/>
        </w:rPr>
      </w:pPr>
    </w:p>
    <w:sectPr w:rsidR="00051FD7" w:rsidRPr="00E84D21">
      <w:pgSz w:w="11906" w:h="16838"/>
      <w:pgMar w:top="567" w:right="567" w:bottom="28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91" w:rsidRDefault="00E84D21">
    <w:pPr>
      <w:pStyle w:val="ad"/>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88265" cy="20320"/>
              <wp:effectExtent l="9525" t="10160" r="6985" b="7620"/>
              <wp:wrapSquare wrapText="larges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2032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1D7A94" id="Прямоугольник 2" o:spid="_x0000_s1026" style="position:absolute;margin-left:0;margin-top:.05pt;width:6.95pt;height:1.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" strokeweight=".26mm">
              <v:stroke endcap="square"/>
              <w10:wrap type="square" side="largest"/>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91" w:rsidRDefault="00E84D2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4F37C6"/>
    <w:multiLevelType w:val="multilevel"/>
    <w:tmpl w:val="E364058E"/>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D846CA"/>
    <w:multiLevelType w:val="multilevel"/>
    <w:tmpl w:val="D264E30A"/>
    <w:lvl w:ilvl="0">
      <w:start w:val="1"/>
      <w:numFmt w:val="decimal"/>
      <w:suff w:val="space"/>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EFC0AE0"/>
    <w:multiLevelType w:val="multilevel"/>
    <w:tmpl w:val="BAF4B72E"/>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characterSpacingControl w:val="doNotCompress"/>
  <w:savePreviewPicture/>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D7"/>
    <w:rsid w:val="00051FD7"/>
    <w:rsid w:val="00A60D68"/>
    <w:rsid w:val="00E84D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F957"/>
  <w15:docId w15:val="{38FDA685-DFC3-4D3B-876E-C95DCF9F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B87"/>
    <w:pPr>
      <w:suppressAutoHyphens/>
    </w:pPr>
    <w:rPr>
      <w:sz w:val="24"/>
      <w:szCs w:val="24"/>
      <w:lang w:eastAsia="zh-CN"/>
    </w:rPr>
  </w:style>
  <w:style w:type="paragraph" w:styleId="1">
    <w:name w:val="heading 1"/>
    <w:basedOn w:val="a"/>
    <w:qFormat/>
    <w:rsid w:val="00E75B87"/>
    <w:pPr>
      <w:keepNext/>
      <w:numPr>
        <w:numId w:val="1"/>
      </w:numPr>
      <w:jc w:val="center"/>
      <w:outlineLvl w:val="0"/>
    </w:pPr>
    <w:rPr>
      <w:b/>
      <w:szCs w:val="20"/>
    </w:rPr>
  </w:style>
  <w:style w:type="paragraph" w:styleId="2">
    <w:name w:val="heading 2"/>
    <w:basedOn w:val="a"/>
    <w:qFormat/>
    <w:rsid w:val="00E75B87"/>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
    <w:link w:val="50"/>
    <w:qFormat/>
    <w:rsid w:val="00E84D21"/>
    <w:pPr>
      <w:keepNext/>
      <w:suppressAutoHyphens w:val="0"/>
      <w:overflowPunct w:val="0"/>
      <w:autoSpaceDE w:val="0"/>
      <w:autoSpaceDN w:val="0"/>
      <w:adjustRightInd w:val="0"/>
      <w:textAlignment w:val="baseline"/>
      <w:outlineLvl w:val="4"/>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75B87"/>
  </w:style>
  <w:style w:type="character" w:customStyle="1" w:styleId="WW8Num1z1">
    <w:name w:val="WW8Num1z1"/>
    <w:qFormat/>
    <w:rsid w:val="00E75B87"/>
  </w:style>
  <w:style w:type="character" w:customStyle="1" w:styleId="WW8Num1z2">
    <w:name w:val="WW8Num1z2"/>
    <w:qFormat/>
    <w:rsid w:val="00E75B87"/>
  </w:style>
  <w:style w:type="character" w:customStyle="1" w:styleId="WW8Num1z3">
    <w:name w:val="WW8Num1z3"/>
    <w:qFormat/>
    <w:rsid w:val="00E75B87"/>
  </w:style>
  <w:style w:type="character" w:customStyle="1" w:styleId="WW8Num1z4">
    <w:name w:val="WW8Num1z4"/>
    <w:qFormat/>
    <w:rsid w:val="00E75B87"/>
  </w:style>
  <w:style w:type="character" w:customStyle="1" w:styleId="WW8Num1z5">
    <w:name w:val="WW8Num1z5"/>
    <w:qFormat/>
    <w:rsid w:val="00E75B87"/>
  </w:style>
  <w:style w:type="character" w:customStyle="1" w:styleId="WW8Num1z6">
    <w:name w:val="WW8Num1z6"/>
    <w:qFormat/>
    <w:rsid w:val="00E75B87"/>
  </w:style>
  <w:style w:type="character" w:customStyle="1" w:styleId="WW8Num1z7">
    <w:name w:val="WW8Num1z7"/>
    <w:qFormat/>
    <w:rsid w:val="00E75B87"/>
  </w:style>
  <w:style w:type="character" w:customStyle="1" w:styleId="WW8Num1z8">
    <w:name w:val="WW8Num1z8"/>
    <w:qFormat/>
    <w:rsid w:val="00E75B87"/>
  </w:style>
  <w:style w:type="character" w:customStyle="1" w:styleId="WW8Num2z0">
    <w:name w:val="WW8Num2z0"/>
    <w:qFormat/>
    <w:rsid w:val="00E75B87"/>
  </w:style>
  <w:style w:type="character" w:customStyle="1" w:styleId="WW8Num2z1">
    <w:name w:val="WW8Num2z1"/>
    <w:qFormat/>
    <w:rsid w:val="00E75B87"/>
  </w:style>
  <w:style w:type="character" w:customStyle="1" w:styleId="WW8Num2z2">
    <w:name w:val="WW8Num2z2"/>
    <w:qFormat/>
    <w:rsid w:val="00E75B87"/>
  </w:style>
  <w:style w:type="character" w:customStyle="1" w:styleId="WW8Num2z3">
    <w:name w:val="WW8Num2z3"/>
    <w:qFormat/>
    <w:rsid w:val="00E75B87"/>
  </w:style>
  <w:style w:type="character" w:customStyle="1" w:styleId="WW8Num2z4">
    <w:name w:val="WW8Num2z4"/>
    <w:qFormat/>
    <w:rsid w:val="00E75B87"/>
  </w:style>
  <w:style w:type="character" w:customStyle="1" w:styleId="WW8Num2z5">
    <w:name w:val="WW8Num2z5"/>
    <w:qFormat/>
    <w:rsid w:val="00E75B87"/>
  </w:style>
  <w:style w:type="character" w:customStyle="1" w:styleId="WW8Num2z6">
    <w:name w:val="WW8Num2z6"/>
    <w:qFormat/>
    <w:rsid w:val="00E75B87"/>
  </w:style>
  <w:style w:type="character" w:customStyle="1" w:styleId="WW8Num2z7">
    <w:name w:val="WW8Num2z7"/>
    <w:qFormat/>
    <w:rsid w:val="00E75B87"/>
  </w:style>
  <w:style w:type="character" w:customStyle="1" w:styleId="WW8Num2z8">
    <w:name w:val="WW8Num2z8"/>
    <w:qFormat/>
    <w:rsid w:val="00E75B87"/>
  </w:style>
  <w:style w:type="character" w:customStyle="1" w:styleId="4">
    <w:name w:val="Основной шрифт абзаца4"/>
    <w:qFormat/>
    <w:rsid w:val="00E75B87"/>
  </w:style>
  <w:style w:type="character" w:customStyle="1" w:styleId="3">
    <w:name w:val="Основной шрифт абзаца3"/>
    <w:qFormat/>
    <w:rsid w:val="00E75B87"/>
  </w:style>
  <w:style w:type="character" w:customStyle="1" w:styleId="20">
    <w:name w:val="Основной шрифт абзаца2"/>
    <w:qFormat/>
    <w:rsid w:val="00E75B87"/>
  </w:style>
  <w:style w:type="character" w:customStyle="1" w:styleId="WW8Num3z0">
    <w:name w:val="WW8Num3z0"/>
    <w:qFormat/>
    <w:rsid w:val="00E75B87"/>
  </w:style>
  <w:style w:type="character" w:customStyle="1" w:styleId="WW8Num3z1">
    <w:name w:val="WW8Num3z1"/>
    <w:qFormat/>
    <w:rsid w:val="00E75B87"/>
  </w:style>
  <w:style w:type="character" w:customStyle="1" w:styleId="WW8Num3z2">
    <w:name w:val="WW8Num3z2"/>
    <w:qFormat/>
    <w:rsid w:val="00E75B87"/>
  </w:style>
  <w:style w:type="character" w:customStyle="1" w:styleId="WW8Num3z3">
    <w:name w:val="WW8Num3z3"/>
    <w:qFormat/>
    <w:rsid w:val="00E75B87"/>
  </w:style>
  <w:style w:type="character" w:customStyle="1" w:styleId="WW8Num3z4">
    <w:name w:val="WW8Num3z4"/>
    <w:qFormat/>
    <w:rsid w:val="00E75B87"/>
  </w:style>
  <w:style w:type="character" w:customStyle="1" w:styleId="WW8Num3z5">
    <w:name w:val="WW8Num3z5"/>
    <w:qFormat/>
    <w:rsid w:val="00E75B87"/>
  </w:style>
  <w:style w:type="character" w:customStyle="1" w:styleId="WW8Num3z6">
    <w:name w:val="WW8Num3z6"/>
    <w:qFormat/>
    <w:rsid w:val="00E75B87"/>
  </w:style>
  <w:style w:type="character" w:customStyle="1" w:styleId="WW8Num3z7">
    <w:name w:val="WW8Num3z7"/>
    <w:qFormat/>
    <w:rsid w:val="00E75B87"/>
  </w:style>
  <w:style w:type="character" w:customStyle="1" w:styleId="WW8Num3z8">
    <w:name w:val="WW8Num3z8"/>
    <w:qFormat/>
    <w:rsid w:val="00E75B87"/>
  </w:style>
  <w:style w:type="character" w:customStyle="1" w:styleId="WW8Num4z0">
    <w:name w:val="WW8Num4z0"/>
    <w:qFormat/>
    <w:rsid w:val="00E75B87"/>
    <w:rPr>
      <w:rFonts w:ascii="Times New Roman" w:eastAsia="Times New Roman" w:hAnsi="Times New Roman" w:cs="Times New Roman"/>
    </w:rPr>
  </w:style>
  <w:style w:type="character" w:customStyle="1" w:styleId="WW8Num4z1">
    <w:name w:val="WW8Num4z1"/>
    <w:qFormat/>
    <w:rsid w:val="00E75B87"/>
    <w:rPr>
      <w:rFonts w:ascii="Courier New" w:hAnsi="Courier New" w:cs="Courier New"/>
    </w:rPr>
  </w:style>
  <w:style w:type="character" w:customStyle="1" w:styleId="WW8Num4z2">
    <w:name w:val="WW8Num4z2"/>
    <w:qFormat/>
    <w:rsid w:val="00E75B87"/>
    <w:rPr>
      <w:rFonts w:ascii="Wingdings" w:hAnsi="Wingdings" w:cs="Wingdings"/>
    </w:rPr>
  </w:style>
  <w:style w:type="character" w:customStyle="1" w:styleId="WW8Num4z3">
    <w:name w:val="WW8Num4z3"/>
    <w:qFormat/>
    <w:rsid w:val="00E75B87"/>
    <w:rPr>
      <w:rFonts w:ascii="Symbol" w:hAnsi="Symbol" w:cs="Symbol"/>
    </w:rPr>
  </w:style>
  <w:style w:type="character" w:customStyle="1" w:styleId="WW8Num5z0">
    <w:name w:val="WW8Num5z0"/>
    <w:qFormat/>
    <w:rsid w:val="00E75B87"/>
    <w:rPr>
      <w:rFonts w:ascii="Times New Roman" w:eastAsia="Times New Roman" w:hAnsi="Times New Roman" w:cs="Times New Roman"/>
    </w:rPr>
  </w:style>
  <w:style w:type="character" w:customStyle="1" w:styleId="WW8Num5z1">
    <w:name w:val="WW8Num5z1"/>
    <w:qFormat/>
    <w:rsid w:val="00E75B87"/>
    <w:rPr>
      <w:rFonts w:ascii="Courier New" w:hAnsi="Courier New" w:cs="Courier New"/>
    </w:rPr>
  </w:style>
  <w:style w:type="character" w:customStyle="1" w:styleId="WW8Num5z2">
    <w:name w:val="WW8Num5z2"/>
    <w:qFormat/>
    <w:rsid w:val="00E75B87"/>
    <w:rPr>
      <w:rFonts w:ascii="Wingdings" w:hAnsi="Wingdings" w:cs="Wingdings"/>
    </w:rPr>
  </w:style>
  <w:style w:type="character" w:customStyle="1" w:styleId="WW8Num5z3">
    <w:name w:val="WW8Num5z3"/>
    <w:qFormat/>
    <w:rsid w:val="00E75B87"/>
    <w:rPr>
      <w:rFonts w:ascii="Symbol" w:hAnsi="Symbol" w:cs="Symbol"/>
    </w:rPr>
  </w:style>
  <w:style w:type="character" w:customStyle="1" w:styleId="WW8Num6z0">
    <w:name w:val="WW8Num6z0"/>
    <w:qFormat/>
    <w:rsid w:val="00E75B87"/>
    <w:rPr>
      <w:rFonts w:ascii="Times New Roman" w:eastAsia="Times New Roman" w:hAnsi="Times New Roman" w:cs="Times New Roman"/>
    </w:rPr>
  </w:style>
  <w:style w:type="character" w:customStyle="1" w:styleId="WW8Num6z1">
    <w:name w:val="WW8Num6z1"/>
    <w:qFormat/>
    <w:rsid w:val="00E75B87"/>
    <w:rPr>
      <w:rFonts w:ascii="Courier New" w:hAnsi="Courier New" w:cs="Courier New"/>
    </w:rPr>
  </w:style>
  <w:style w:type="character" w:customStyle="1" w:styleId="WW8Num6z2">
    <w:name w:val="WW8Num6z2"/>
    <w:qFormat/>
    <w:rsid w:val="00E75B87"/>
    <w:rPr>
      <w:rFonts w:ascii="Wingdings" w:hAnsi="Wingdings" w:cs="Wingdings"/>
    </w:rPr>
  </w:style>
  <w:style w:type="character" w:customStyle="1" w:styleId="WW8Num6z3">
    <w:name w:val="WW8Num6z3"/>
    <w:qFormat/>
    <w:rsid w:val="00E75B87"/>
    <w:rPr>
      <w:rFonts w:ascii="Symbol" w:hAnsi="Symbol" w:cs="Symbol"/>
    </w:rPr>
  </w:style>
  <w:style w:type="character" w:customStyle="1" w:styleId="WW8Num7z0">
    <w:name w:val="WW8Num7z0"/>
    <w:qFormat/>
    <w:rsid w:val="00E75B87"/>
    <w:rPr>
      <w:rFonts w:ascii="Times New Roman" w:eastAsia="Times New Roman" w:hAnsi="Times New Roman" w:cs="Times New Roman"/>
    </w:rPr>
  </w:style>
  <w:style w:type="character" w:customStyle="1" w:styleId="WW8Num7z1">
    <w:name w:val="WW8Num7z1"/>
    <w:qFormat/>
    <w:rsid w:val="00E75B87"/>
    <w:rPr>
      <w:rFonts w:ascii="Courier New" w:hAnsi="Courier New" w:cs="Courier New"/>
    </w:rPr>
  </w:style>
  <w:style w:type="character" w:customStyle="1" w:styleId="WW8Num7z2">
    <w:name w:val="WW8Num7z2"/>
    <w:qFormat/>
    <w:rsid w:val="00E75B87"/>
    <w:rPr>
      <w:rFonts w:ascii="Wingdings" w:hAnsi="Wingdings" w:cs="Wingdings"/>
    </w:rPr>
  </w:style>
  <w:style w:type="character" w:customStyle="1" w:styleId="WW8Num7z3">
    <w:name w:val="WW8Num7z3"/>
    <w:qFormat/>
    <w:rsid w:val="00E75B87"/>
    <w:rPr>
      <w:rFonts w:ascii="Symbol" w:hAnsi="Symbol" w:cs="Symbol"/>
    </w:rPr>
  </w:style>
  <w:style w:type="character" w:customStyle="1" w:styleId="WW8Num8z0">
    <w:name w:val="WW8Num8z0"/>
    <w:qFormat/>
    <w:rsid w:val="00E75B87"/>
    <w:rPr>
      <w:rFonts w:ascii="Times New Roman" w:eastAsia="Times New Roman" w:hAnsi="Times New Roman" w:cs="Times New Roman"/>
    </w:rPr>
  </w:style>
  <w:style w:type="character" w:customStyle="1" w:styleId="WW8Num8z1">
    <w:name w:val="WW8Num8z1"/>
    <w:qFormat/>
    <w:rsid w:val="00E75B87"/>
  </w:style>
  <w:style w:type="character" w:customStyle="1" w:styleId="WW8Num8z2">
    <w:name w:val="WW8Num8z2"/>
    <w:qFormat/>
    <w:rsid w:val="00E75B87"/>
  </w:style>
  <w:style w:type="character" w:customStyle="1" w:styleId="WW8Num8z3">
    <w:name w:val="WW8Num8z3"/>
    <w:qFormat/>
    <w:rsid w:val="00E75B87"/>
  </w:style>
  <w:style w:type="character" w:customStyle="1" w:styleId="WW8Num8z4">
    <w:name w:val="WW8Num8z4"/>
    <w:qFormat/>
    <w:rsid w:val="00E75B87"/>
  </w:style>
  <w:style w:type="character" w:customStyle="1" w:styleId="WW8Num8z5">
    <w:name w:val="WW8Num8z5"/>
    <w:qFormat/>
    <w:rsid w:val="00E75B87"/>
  </w:style>
  <w:style w:type="character" w:customStyle="1" w:styleId="WW8Num8z6">
    <w:name w:val="WW8Num8z6"/>
    <w:qFormat/>
    <w:rsid w:val="00E75B87"/>
  </w:style>
  <w:style w:type="character" w:customStyle="1" w:styleId="WW8Num8z7">
    <w:name w:val="WW8Num8z7"/>
    <w:qFormat/>
    <w:rsid w:val="00E75B87"/>
  </w:style>
  <w:style w:type="character" w:customStyle="1" w:styleId="WW8Num8z8">
    <w:name w:val="WW8Num8z8"/>
    <w:qFormat/>
    <w:rsid w:val="00E75B87"/>
  </w:style>
  <w:style w:type="character" w:customStyle="1" w:styleId="WW8Num9z0">
    <w:name w:val="WW8Num9z0"/>
    <w:qFormat/>
    <w:rsid w:val="00E75B87"/>
    <w:rPr>
      <w:rFonts w:ascii="Times New Roman" w:eastAsia="Times New Roman" w:hAnsi="Times New Roman" w:cs="Times New Roman"/>
    </w:rPr>
  </w:style>
  <w:style w:type="character" w:customStyle="1" w:styleId="WW8Num9z1">
    <w:name w:val="WW8Num9z1"/>
    <w:qFormat/>
    <w:rsid w:val="00E75B87"/>
    <w:rPr>
      <w:rFonts w:ascii="Courier New" w:hAnsi="Courier New" w:cs="Courier New"/>
    </w:rPr>
  </w:style>
  <w:style w:type="character" w:customStyle="1" w:styleId="WW8Num9z2">
    <w:name w:val="WW8Num9z2"/>
    <w:qFormat/>
    <w:rsid w:val="00E75B87"/>
    <w:rPr>
      <w:rFonts w:ascii="Wingdings" w:hAnsi="Wingdings" w:cs="Wingdings"/>
    </w:rPr>
  </w:style>
  <w:style w:type="character" w:customStyle="1" w:styleId="WW8Num9z3">
    <w:name w:val="WW8Num9z3"/>
    <w:qFormat/>
    <w:rsid w:val="00E75B87"/>
    <w:rPr>
      <w:rFonts w:ascii="Symbol" w:hAnsi="Symbol" w:cs="Symbol"/>
    </w:rPr>
  </w:style>
  <w:style w:type="character" w:customStyle="1" w:styleId="WW8Num10z0">
    <w:name w:val="WW8Num10z0"/>
    <w:qFormat/>
    <w:rsid w:val="00E75B87"/>
  </w:style>
  <w:style w:type="character" w:customStyle="1" w:styleId="WW8Num10z1">
    <w:name w:val="WW8Num10z1"/>
    <w:qFormat/>
    <w:rsid w:val="00E75B87"/>
  </w:style>
  <w:style w:type="character" w:customStyle="1" w:styleId="WW8Num10z2">
    <w:name w:val="WW8Num10z2"/>
    <w:qFormat/>
    <w:rsid w:val="00E75B87"/>
  </w:style>
  <w:style w:type="character" w:customStyle="1" w:styleId="WW8Num10z3">
    <w:name w:val="WW8Num10z3"/>
    <w:qFormat/>
    <w:rsid w:val="00E75B87"/>
  </w:style>
  <w:style w:type="character" w:customStyle="1" w:styleId="WW8Num10z4">
    <w:name w:val="WW8Num10z4"/>
    <w:qFormat/>
    <w:rsid w:val="00E75B87"/>
  </w:style>
  <w:style w:type="character" w:customStyle="1" w:styleId="WW8Num10z5">
    <w:name w:val="WW8Num10z5"/>
    <w:qFormat/>
    <w:rsid w:val="00E75B87"/>
  </w:style>
  <w:style w:type="character" w:customStyle="1" w:styleId="WW8Num10z6">
    <w:name w:val="WW8Num10z6"/>
    <w:qFormat/>
    <w:rsid w:val="00E75B87"/>
  </w:style>
  <w:style w:type="character" w:customStyle="1" w:styleId="WW8Num10z7">
    <w:name w:val="WW8Num10z7"/>
    <w:qFormat/>
    <w:rsid w:val="00E75B87"/>
  </w:style>
  <w:style w:type="character" w:customStyle="1" w:styleId="WW8Num10z8">
    <w:name w:val="WW8Num10z8"/>
    <w:qFormat/>
    <w:rsid w:val="00E75B87"/>
  </w:style>
  <w:style w:type="character" w:customStyle="1" w:styleId="WW8Num11z0">
    <w:name w:val="WW8Num11z0"/>
    <w:qFormat/>
    <w:rsid w:val="00E75B87"/>
  </w:style>
  <w:style w:type="character" w:customStyle="1" w:styleId="WW8Num11z1">
    <w:name w:val="WW8Num11z1"/>
    <w:qFormat/>
    <w:rsid w:val="00E75B87"/>
  </w:style>
  <w:style w:type="character" w:customStyle="1" w:styleId="WW8Num11z2">
    <w:name w:val="WW8Num11z2"/>
    <w:qFormat/>
    <w:rsid w:val="00E75B87"/>
  </w:style>
  <w:style w:type="character" w:customStyle="1" w:styleId="WW8Num11z3">
    <w:name w:val="WW8Num11z3"/>
    <w:qFormat/>
    <w:rsid w:val="00E75B87"/>
  </w:style>
  <w:style w:type="character" w:customStyle="1" w:styleId="WW8Num11z4">
    <w:name w:val="WW8Num11z4"/>
    <w:qFormat/>
    <w:rsid w:val="00E75B87"/>
  </w:style>
  <w:style w:type="character" w:customStyle="1" w:styleId="WW8Num11z5">
    <w:name w:val="WW8Num11z5"/>
    <w:qFormat/>
    <w:rsid w:val="00E75B87"/>
  </w:style>
  <w:style w:type="character" w:customStyle="1" w:styleId="WW8Num11z6">
    <w:name w:val="WW8Num11z6"/>
    <w:qFormat/>
    <w:rsid w:val="00E75B87"/>
  </w:style>
  <w:style w:type="character" w:customStyle="1" w:styleId="WW8Num11z7">
    <w:name w:val="WW8Num11z7"/>
    <w:qFormat/>
    <w:rsid w:val="00E75B87"/>
  </w:style>
  <w:style w:type="character" w:customStyle="1" w:styleId="WW8Num11z8">
    <w:name w:val="WW8Num11z8"/>
    <w:qFormat/>
    <w:rsid w:val="00E75B87"/>
  </w:style>
  <w:style w:type="character" w:customStyle="1" w:styleId="WW8Num12z0">
    <w:name w:val="WW8Num12z0"/>
    <w:qFormat/>
    <w:rsid w:val="00E75B87"/>
    <w:rPr>
      <w:rFonts w:ascii="Times New Roman" w:eastAsia="Times New Roman" w:hAnsi="Times New Roman" w:cs="Times New Roman"/>
      <w:sz w:val="24"/>
    </w:rPr>
  </w:style>
  <w:style w:type="character" w:customStyle="1" w:styleId="WW8Num12z1">
    <w:name w:val="WW8Num12z1"/>
    <w:qFormat/>
    <w:rsid w:val="00E75B87"/>
    <w:rPr>
      <w:rFonts w:ascii="Courier New" w:hAnsi="Courier New" w:cs="Courier New"/>
    </w:rPr>
  </w:style>
  <w:style w:type="character" w:customStyle="1" w:styleId="WW8Num12z2">
    <w:name w:val="WW8Num12z2"/>
    <w:qFormat/>
    <w:rsid w:val="00E75B87"/>
    <w:rPr>
      <w:rFonts w:ascii="Wingdings" w:hAnsi="Wingdings" w:cs="Wingdings"/>
    </w:rPr>
  </w:style>
  <w:style w:type="character" w:customStyle="1" w:styleId="WW8Num12z3">
    <w:name w:val="WW8Num12z3"/>
    <w:qFormat/>
    <w:rsid w:val="00E75B87"/>
    <w:rPr>
      <w:rFonts w:ascii="Symbol" w:hAnsi="Symbol" w:cs="Symbol"/>
    </w:rPr>
  </w:style>
  <w:style w:type="character" w:customStyle="1" w:styleId="WW8Num13z0">
    <w:name w:val="WW8Num13z0"/>
    <w:qFormat/>
    <w:rsid w:val="00E75B87"/>
    <w:rPr>
      <w:rFonts w:ascii="Times New Roman" w:eastAsia="Times New Roman" w:hAnsi="Times New Roman" w:cs="Times New Roman"/>
    </w:rPr>
  </w:style>
  <w:style w:type="character" w:customStyle="1" w:styleId="WW8Num13z1">
    <w:name w:val="WW8Num13z1"/>
    <w:qFormat/>
    <w:rsid w:val="00E75B87"/>
  </w:style>
  <w:style w:type="character" w:customStyle="1" w:styleId="WW8Num13z2">
    <w:name w:val="WW8Num13z2"/>
    <w:qFormat/>
    <w:rsid w:val="00E75B87"/>
  </w:style>
  <w:style w:type="character" w:customStyle="1" w:styleId="WW8Num13z3">
    <w:name w:val="WW8Num13z3"/>
    <w:qFormat/>
    <w:rsid w:val="00E75B87"/>
  </w:style>
  <w:style w:type="character" w:customStyle="1" w:styleId="WW8Num13z4">
    <w:name w:val="WW8Num13z4"/>
    <w:qFormat/>
    <w:rsid w:val="00E75B87"/>
  </w:style>
  <w:style w:type="character" w:customStyle="1" w:styleId="WW8Num13z5">
    <w:name w:val="WW8Num13z5"/>
    <w:qFormat/>
    <w:rsid w:val="00E75B87"/>
  </w:style>
  <w:style w:type="character" w:customStyle="1" w:styleId="WW8Num13z6">
    <w:name w:val="WW8Num13z6"/>
    <w:qFormat/>
    <w:rsid w:val="00E75B87"/>
  </w:style>
  <w:style w:type="character" w:customStyle="1" w:styleId="WW8Num13z7">
    <w:name w:val="WW8Num13z7"/>
    <w:qFormat/>
    <w:rsid w:val="00E75B87"/>
  </w:style>
  <w:style w:type="character" w:customStyle="1" w:styleId="WW8Num13z8">
    <w:name w:val="WW8Num13z8"/>
    <w:qFormat/>
    <w:rsid w:val="00E75B87"/>
  </w:style>
  <w:style w:type="character" w:customStyle="1" w:styleId="WW8Num14z0">
    <w:name w:val="WW8Num14z0"/>
    <w:qFormat/>
    <w:rsid w:val="00E75B87"/>
    <w:rPr>
      <w:rFonts w:ascii="Times New Roman" w:eastAsia="Times New Roman" w:hAnsi="Times New Roman" w:cs="Times New Roman"/>
    </w:rPr>
  </w:style>
  <w:style w:type="character" w:customStyle="1" w:styleId="WW8Num14z1">
    <w:name w:val="WW8Num14z1"/>
    <w:qFormat/>
    <w:rsid w:val="00E75B87"/>
  </w:style>
  <w:style w:type="character" w:customStyle="1" w:styleId="WW8Num14z2">
    <w:name w:val="WW8Num14z2"/>
    <w:qFormat/>
    <w:rsid w:val="00E75B87"/>
  </w:style>
  <w:style w:type="character" w:customStyle="1" w:styleId="WW8Num14z3">
    <w:name w:val="WW8Num14z3"/>
    <w:qFormat/>
    <w:rsid w:val="00E75B87"/>
  </w:style>
  <w:style w:type="character" w:customStyle="1" w:styleId="WW8Num14z4">
    <w:name w:val="WW8Num14z4"/>
    <w:qFormat/>
    <w:rsid w:val="00E75B87"/>
  </w:style>
  <w:style w:type="character" w:customStyle="1" w:styleId="WW8Num14z5">
    <w:name w:val="WW8Num14z5"/>
    <w:qFormat/>
    <w:rsid w:val="00E75B87"/>
  </w:style>
  <w:style w:type="character" w:customStyle="1" w:styleId="WW8Num14z6">
    <w:name w:val="WW8Num14z6"/>
    <w:qFormat/>
    <w:rsid w:val="00E75B87"/>
  </w:style>
  <w:style w:type="character" w:customStyle="1" w:styleId="WW8Num14z7">
    <w:name w:val="WW8Num14z7"/>
    <w:qFormat/>
    <w:rsid w:val="00E75B87"/>
  </w:style>
  <w:style w:type="character" w:customStyle="1" w:styleId="WW8Num14z8">
    <w:name w:val="WW8Num14z8"/>
    <w:qFormat/>
    <w:rsid w:val="00E75B87"/>
  </w:style>
  <w:style w:type="character" w:customStyle="1" w:styleId="WW8Num15z0">
    <w:name w:val="WW8Num15z0"/>
    <w:qFormat/>
    <w:rsid w:val="00E75B87"/>
  </w:style>
  <w:style w:type="character" w:customStyle="1" w:styleId="WW8Num15z1">
    <w:name w:val="WW8Num15z1"/>
    <w:qFormat/>
    <w:rsid w:val="00E75B87"/>
  </w:style>
  <w:style w:type="character" w:customStyle="1" w:styleId="WW8Num15z2">
    <w:name w:val="WW8Num15z2"/>
    <w:qFormat/>
    <w:rsid w:val="00E75B87"/>
  </w:style>
  <w:style w:type="character" w:customStyle="1" w:styleId="WW8Num15z3">
    <w:name w:val="WW8Num15z3"/>
    <w:qFormat/>
    <w:rsid w:val="00E75B87"/>
  </w:style>
  <w:style w:type="character" w:customStyle="1" w:styleId="WW8Num15z4">
    <w:name w:val="WW8Num15z4"/>
    <w:qFormat/>
    <w:rsid w:val="00E75B87"/>
  </w:style>
  <w:style w:type="character" w:customStyle="1" w:styleId="WW8Num15z5">
    <w:name w:val="WW8Num15z5"/>
    <w:qFormat/>
    <w:rsid w:val="00E75B87"/>
  </w:style>
  <w:style w:type="character" w:customStyle="1" w:styleId="WW8Num15z6">
    <w:name w:val="WW8Num15z6"/>
    <w:qFormat/>
    <w:rsid w:val="00E75B87"/>
  </w:style>
  <w:style w:type="character" w:customStyle="1" w:styleId="WW8Num15z7">
    <w:name w:val="WW8Num15z7"/>
    <w:qFormat/>
    <w:rsid w:val="00E75B87"/>
  </w:style>
  <w:style w:type="character" w:customStyle="1" w:styleId="WW8Num15z8">
    <w:name w:val="WW8Num15z8"/>
    <w:qFormat/>
    <w:rsid w:val="00E75B87"/>
  </w:style>
  <w:style w:type="character" w:customStyle="1" w:styleId="WW8Num16z0">
    <w:name w:val="WW8Num16z0"/>
    <w:qFormat/>
    <w:rsid w:val="00E75B87"/>
  </w:style>
  <w:style w:type="character" w:customStyle="1" w:styleId="WW8Num16z1">
    <w:name w:val="WW8Num16z1"/>
    <w:qFormat/>
    <w:rsid w:val="00E75B87"/>
  </w:style>
  <w:style w:type="character" w:customStyle="1" w:styleId="WW8Num16z2">
    <w:name w:val="WW8Num16z2"/>
    <w:qFormat/>
    <w:rsid w:val="00E75B87"/>
  </w:style>
  <w:style w:type="character" w:customStyle="1" w:styleId="WW8Num16z3">
    <w:name w:val="WW8Num16z3"/>
    <w:qFormat/>
    <w:rsid w:val="00E75B87"/>
  </w:style>
  <w:style w:type="character" w:customStyle="1" w:styleId="WW8Num16z4">
    <w:name w:val="WW8Num16z4"/>
    <w:qFormat/>
    <w:rsid w:val="00E75B87"/>
  </w:style>
  <w:style w:type="character" w:customStyle="1" w:styleId="WW8Num16z5">
    <w:name w:val="WW8Num16z5"/>
    <w:qFormat/>
    <w:rsid w:val="00E75B87"/>
  </w:style>
  <w:style w:type="character" w:customStyle="1" w:styleId="WW8Num16z6">
    <w:name w:val="WW8Num16z6"/>
    <w:qFormat/>
    <w:rsid w:val="00E75B87"/>
  </w:style>
  <w:style w:type="character" w:customStyle="1" w:styleId="WW8Num16z7">
    <w:name w:val="WW8Num16z7"/>
    <w:qFormat/>
    <w:rsid w:val="00E75B87"/>
  </w:style>
  <w:style w:type="character" w:customStyle="1" w:styleId="WW8Num16z8">
    <w:name w:val="WW8Num16z8"/>
    <w:qFormat/>
    <w:rsid w:val="00E75B87"/>
  </w:style>
  <w:style w:type="character" w:customStyle="1" w:styleId="WW8Num17z0">
    <w:name w:val="WW8Num17z0"/>
    <w:qFormat/>
    <w:rsid w:val="00E75B87"/>
    <w:rPr>
      <w:rFonts w:ascii="Times New Roman" w:eastAsia="Times New Roman" w:hAnsi="Times New Roman" w:cs="Times New Roman"/>
    </w:rPr>
  </w:style>
  <w:style w:type="character" w:customStyle="1" w:styleId="WW8Num17z1">
    <w:name w:val="WW8Num17z1"/>
    <w:qFormat/>
    <w:rsid w:val="00E75B87"/>
    <w:rPr>
      <w:rFonts w:ascii="Courier New" w:hAnsi="Courier New" w:cs="Courier New"/>
    </w:rPr>
  </w:style>
  <w:style w:type="character" w:customStyle="1" w:styleId="WW8Num17z2">
    <w:name w:val="WW8Num17z2"/>
    <w:qFormat/>
    <w:rsid w:val="00E75B87"/>
    <w:rPr>
      <w:rFonts w:ascii="Wingdings" w:hAnsi="Wingdings" w:cs="Wingdings"/>
    </w:rPr>
  </w:style>
  <w:style w:type="character" w:customStyle="1" w:styleId="WW8Num17z3">
    <w:name w:val="WW8Num17z3"/>
    <w:qFormat/>
    <w:rsid w:val="00E75B87"/>
    <w:rPr>
      <w:rFonts w:ascii="Symbol" w:hAnsi="Symbol" w:cs="Symbol"/>
    </w:rPr>
  </w:style>
  <w:style w:type="character" w:customStyle="1" w:styleId="WW8Num18z0">
    <w:name w:val="WW8Num18z0"/>
    <w:qFormat/>
    <w:rsid w:val="00E75B87"/>
  </w:style>
  <w:style w:type="character" w:customStyle="1" w:styleId="WW8Num18z1">
    <w:name w:val="WW8Num18z1"/>
    <w:qFormat/>
    <w:rsid w:val="00E75B87"/>
  </w:style>
  <w:style w:type="character" w:customStyle="1" w:styleId="WW8Num18z2">
    <w:name w:val="WW8Num18z2"/>
    <w:qFormat/>
    <w:rsid w:val="00E75B87"/>
  </w:style>
  <w:style w:type="character" w:customStyle="1" w:styleId="WW8Num18z3">
    <w:name w:val="WW8Num18z3"/>
    <w:qFormat/>
    <w:rsid w:val="00E75B87"/>
  </w:style>
  <w:style w:type="character" w:customStyle="1" w:styleId="WW8Num18z4">
    <w:name w:val="WW8Num18z4"/>
    <w:qFormat/>
    <w:rsid w:val="00E75B87"/>
  </w:style>
  <w:style w:type="character" w:customStyle="1" w:styleId="WW8Num18z5">
    <w:name w:val="WW8Num18z5"/>
    <w:qFormat/>
    <w:rsid w:val="00E75B87"/>
  </w:style>
  <w:style w:type="character" w:customStyle="1" w:styleId="WW8Num18z6">
    <w:name w:val="WW8Num18z6"/>
    <w:qFormat/>
    <w:rsid w:val="00E75B87"/>
  </w:style>
  <w:style w:type="character" w:customStyle="1" w:styleId="WW8Num18z7">
    <w:name w:val="WW8Num18z7"/>
    <w:qFormat/>
    <w:rsid w:val="00E75B87"/>
  </w:style>
  <w:style w:type="character" w:customStyle="1" w:styleId="WW8Num18z8">
    <w:name w:val="WW8Num18z8"/>
    <w:qFormat/>
    <w:rsid w:val="00E75B87"/>
  </w:style>
  <w:style w:type="character" w:customStyle="1" w:styleId="WW8Num19z0">
    <w:name w:val="WW8Num19z0"/>
    <w:qFormat/>
    <w:rsid w:val="00E75B87"/>
    <w:rPr>
      <w:rFonts w:ascii="Times New Roman" w:eastAsia="Times New Roman" w:hAnsi="Times New Roman" w:cs="Times New Roman"/>
    </w:rPr>
  </w:style>
  <w:style w:type="character" w:customStyle="1" w:styleId="WW8Num19z1">
    <w:name w:val="WW8Num19z1"/>
    <w:qFormat/>
    <w:rsid w:val="00E75B87"/>
    <w:rPr>
      <w:rFonts w:ascii="Courier New" w:hAnsi="Courier New" w:cs="Courier New"/>
    </w:rPr>
  </w:style>
  <w:style w:type="character" w:customStyle="1" w:styleId="WW8Num19z2">
    <w:name w:val="WW8Num19z2"/>
    <w:qFormat/>
    <w:rsid w:val="00E75B87"/>
    <w:rPr>
      <w:rFonts w:ascii="Wingdings" w:hAnsi="Wingdings" w:cs="Wingdings"/>
    </w:rPr>
  </w:style>
  <w:style w:type="character" w:customStyle="1" w:styleId="WW8Num19z3">
    <w:name w:val="WW8Num19z3"/>
    <w:qFormat/>
    <w:rsid w:val="00E75B87"/>
    <w:rPr>
      <w:rFonts w:ascii="Symbol" w:hAnsi="Symbol" w:cs="Symbol"/>
    </w:rPr>
  </w:style>
  <w:style w:type="character" w:customStyle="1" w:styleId="WW8Num20z0">
    <w:name w:val="WW8Num20z0"/>
    <w:qFormat/>
    <w:rsid w:val="00E75B87"/>
    <w:rPr>
      <w:rFonts w:ascii="Times New Roman" w:eastAsia="Times New Roman" w:hAnsi="Times New Roman" w:cs="Times New Roman"/>
    </w:rPr>
  </w:style>
  <w:style w:type="character" w:customStyle="1" w:styleId="WW8Num20z1">
    <w:name w:val="WW8Num20z1"/>
    <w:qFormat/>
    <w:rsid w:val="00E75B87"/>
    <w:rPr>
      <w:rFonts w:ascii="Courier New" w:hAnsi="Courier New" w:cs="Courier New"/>
    </w:rPr>
  </w:style>
  <w:style w:type="character" w:customStyle="1" w:styleId="WW8Num20z2">
    <w:name w:val="WW8Num20z2"/>
    <w:qFormat/>
    <w:rsid w:val="00E75B87"/>
    <w:rPr>
      <w:rFonts w:ascii="Wingdings" w:hAnsi="Wingdings" w:cs="Wingdings"/>
    </w:rPr>
  </w:style>
  <w:style w:type="character" w:customStyle="1" w:styleId="WW8Num20z3">
    <w:name w:val="WW8Num20z3"/>
    <w:qFormat/>
    <w:rsid w:val="00E75B87"/>
    <w:rPr>
      <w:rFonts w:ascii="Symbol" w:hAnsi="Symbol" w:cs="Symbol"/>
    </w:rPr>
  </w:style>
  <w:style w:type="character" w:customStyle="1" w:styleId="10">
    <w:name w:val="Основной шрифт абзаца1"/>
    <w:qFormat/>
    <w:rsid w:val="00E75B87"/>
  </w:style>
  <w:style w:type="character" w:styleId="a3">
    <w:name w:val="page number"/>
    <w:basedOn w:val="10"/>
    <w:qFormat/>
    <w:rsid w:val="00E75B87"/>
  </w:style>
  <w:style w:type="character" w:styleId="a4">
    <w:name w:val="Strong"/>
    <w:qFormat/>
    <w:rsid w:val="00E75B87"/>
    <w:rPr>
      <w:b/>
      <w:bCs/>
    </w:rPr>
  </w:style>
  <w:style w:type="character" w:customStyle="1" w:styleId="rvts0">
    <w:name w:val="rvts0"/>
    <w:basedOn w:val="10"/>
    <w:qFormat/>
    <w:rsid w:val="00E75B87"/>
  </w:style>
  <w:style w:type="character" w:customStyle="1" w:styleId="-">
    <w:name w:val="Интернет-ссылка"/>
    <w:rsid w:val="00E75B87"/>
    <w:rPr>
      <w:color w:val="0000FF"/>
      <w:u w:val="single"/>
    </w:rPr>
  </w:style>
  <w:style w:type="character" w:customStyle="1" w:styleId="a5">
    <w:name w:val="Текст выноски Знак"/>
    <w:qFormat/>
    <w:rsid w:val="00E75B87"/>
    <w:rPr>
      <w:rFonts w:ascii="Segoe UI" w:hAnsi="Segoe UI" w:cs="Segoe UI"/>
      <w:sz w:val="18"/>
      <w:szCs w:val="18"/>
      <w:lang w:eastAsia="zh-CN"/>
    </w:rPr>
  </w:style>
  <w:style w:type="paragraph" w:styleId="a6">
    <w:name w:val="Title"/>
    <w:basedOn w:val="a"/>
    <w:next w:val="a7"/>
    <w:link w:val="a8"/>
    <w:qFormat/>
    <w:pPr>
      <w:keepNext/>
      <w:spacing w:before="240" w:after="120"/>
    </w:pPr>
    <w:rPr>
      <w:rFonts w:ascii="Liberation Sans" w:eastAsia="Droid Sans Fallback" w:hAnsi="Liberation Sans" w:cs="FreeSans"/>
      <w:sz w:val="28"/>
      <w:szCs w:val="28"/>
    </w:rPr>
  </w:style>
  <w:style w:type="paragraph" w:styleId="a7">
    <w:name w:val="Body Text"/>
    <w:basedOn w:val="a"/>
    <w:link w:val="a9"/>
    <w:rsid w:val="00E75B87"/>
    <w:rPr>
      <w:szCs w:val="20"/>
    </w:rPr>
  </w:style>
  <w:style w:type="paragraph" w:styleId="aa">
    <w:name w:val="List"/>
    <w:basedOn w:val="a7"/>
    <w:rsid w:val="00E75B87"/>
    <w:rPr>
      <w:rFonts w:cs="FreeSans"/>
    </w:rPr>
  </w:style>
  <w:style w:type="paragraph" w:styleId="ab">
    <w:name w:val="caption"/>
    <w:basedOn w:val="a"/>
    <w:qFormat/>
    <w:rsid w:val="00E75B87"/>
    <w:pPr>
      <w:suppressLineNumbers/>
      <w:spacing w:before="120" w:after="120"/>
    </w:pPr>
    <w:rPr>
      <w:rFonts w:cs="FreeSans"/>
      <w:i/>
      <w:iCs/>
    </w:rPr>
  </w:style>
  <w:style w:type="paragraph" w:styleId="ac">
    <w:name w:val="index heading"/>
    <w:basedOn w:val="a"/>
    <w:qFormat/>
    <w:pPr>
      <w:suppressLineNumbers/>
    </w:pPr>
    <w:rPr>
      <w:rFonts w:cs="FreeSans"/>
    </w:rPr>
  </w:style>
  <w:style w:type="paragraph" w:customStyle="1" w:styleId="11">
    <w:name w:val="Заголовок1"/>
    <w:basedOn w:val="a"/>
    <w:qFormat/>
    <w:rsid w:val="00E75B87"/>
    <w:pPr>
      <w:keepNext/>
      <w:spacing w:before="240" w:after="120"/>
    </w:pPr>
    <w:rPr>
      <w:rFonts w:ascii="Liberation Sans" w:eastAsia="Droid Sans Fallback" w:hAnsi="Liberation Sans" w:cs="FreeSans"/>
      <w:sz w:val="28"/>
      <w:szCs w:val="28"/>
    </w:rPr>
  </w:style>
  <w:style w:type="paragraph" w:customStyle="1" w:styleId="40">
    <w:name w:val="Указатель4"/>
    <w:basedOn w:val="a"/>
    <w:qFormat/>
    <w:rsid w:val="00E75B87"/>
    <w:pPr>
      <w:suppressLineNumbers/>
    </w:pPr>
    <w:rPr>
      <w:rFonts w:cs="FreeSans"/>
    </w:rPr>
  </w:style>
  <w:style w:type="paragraph" w:customStyle="1" w:styleId="21">
    <w:name w:val="Заголовок2"/>
    <w:basedOn w:val="a"/>
    <w:qFormat/>
    <w:rsid w:val="00E75B87"/>
    <w:pPr>
      <w:keepNext/>
      <w:spacing w:before="240" w:after="120"/>
    </w:pPr>
    <w:rPr>
      <w:rFonts w:ascii="Liberation Sans" w:eastAsia="Noto Sans CJK SC Regular" w:hAnsi="Liberation Sans" w:cs="FreeSans"/>
      <w:sz w:val="28"/>
      <w:szCs w:val="28"/>
    </w:rPr>
  </w:style>
  <w:style w:type="paragraph" w:customStyle="1" w:styleId="30">
    <w:name w:val="Название объекта3"/>
    <w:basedOn w:val="a"/>
    <w:qFormat/>
    <w:rsid w:val="00E75B87"/>
    <w:pPr>
      <w:suppressLineNumbers/>
      <w:spacing w:before="120" w:after="120"/>
    </w:pPr>
    <w:rPr>
      <w:rFonts w:cs="FreeSans"/>
      <w:i/>
      <w:iCs/>
    </w:rPr>
  </w:style>
  <w:style w:type="paragraph" w:customStyle="1" w:styleId="31">
    <w:name w:val="Указатель3"/>
    <w:basedOn w:val="a"/>
    <w:qFormat/>
    <w:rsid w:val="00E75B87"/>
    <w:pPr>
      <w:suppressLineNumbers/>
    </w:pPr>
    <w:rPr>
      <w:rFonts w:cs="FreeSans"/>
    </w:rPr>
  </w:style>
  <w:style w:type="paragraph" w:customStyle="1" w:styleId="22">
    <w:name w:val="Название объекта2"/>
    <w:basedOn w:val="a"/>
    <w:qFormat/>
    <w:rsid w:val="00E75B87"/>
    <w:pPr>
      <w:suppressLineNumbers/>
      <w:spacing w:before="120" w:after="120"/>
    </w:pPr>
    <w:rPr>
      <w:rFonts w:cs="FreeSans"/>
      <w:i/>
      <w:iCs/>
    </w:rPr>
  </w:style>
  <w:style w:type="paragraph" w:customStyle="1" w:styleId="23">
    <w:name w:val="Указатель2"/>
    <w:basedOn w:val="a"/>
    <w:qFormat/>
    <w:rsid w:val="00E75B87"/>
    <w:pPr>
      <w:suppressLineNumbers/>
    </w:pPr>
    <w:rPr>
      <w:rFonts w:cs="FreeSans"/>
    </w:rPr>
  </w:style>
  <w:style w:type="paragraph" w:customStyle="1" w:styleId="12">
    <w:name w:val="Название объекта1"/>
    <w:basedOn w:val="a"/>
    <w:qFormat/>
    <w:rsid w:val="00E75B87"/>
    <w:pPr>
      <w:suppressLineNumbers/>
      <w:spacing w:before="120" w:after="120"/>
    </w:pPr>
    <w:rPr>
      <w:rFonts w:cs="FreeSans"/>
      <w:i/>
      <w:iCs/>
    </w:rPr>
  </w:style>
  <w:style w:type="paragraph" w:customStyle="1" w:styleId="13">
    <w:name w:val="Указатель1"/>
    <w:basedOn w:val="a"/>
    <w:qFormat/>
    <w:rsid w:val="00E75B87"/>
    <w:pPr>
      <w:suppressLineNumbers/>
    </w:pPr>
    <w:rPr>
      <w:rFonts w:cs="FreeSans"/>
    </w:rPr>
  </w:style>
  <w:style w:type="paragraph" w:customStyle="1" w:styleId="24">
    <w:name w:val="Знак Знак2"/>
    <w:basedOn w:val="a"/>
    <w:qFormat/>
    <w:rsid w:val="00E75B87"/>
    <w:rPr>
      <w:rFonts w:ascii="Verdana" w:hAnsi="Verdana" w:cs="Verdana"/>
      <w:sz w:val="20"/>
      <w:szCs w:val="20"/>
      <w:lang w:val="en-US"/>
    </w:rPr>
  </w:style>
  <w:style w:type="paragraph" w:styleId="ad">
    <w:name w:val="header"/>
    <w:basedOn w:val="a"/>
    <w:link w:val="ae"/>
    <w:rsid w:val="00E75B87"/>
    <w:pPr>
      <w:tabs>
        <w:tab w:val="center" w:pos="4677"/>
        <w:tab w:val="right" w:pos="9355"/>
      </w:tabs>
    </w:pPr>
  </w:style>
  <w:style w:type="paragraph" w:styleId="af">
    <w:name w:val="footer"/>
    <w:basedOn w:val="a"/>
    <w:link w:val="af0"/>
    <w:rsid w:val="00E75B87"/>
    <w:pPr>
      <w:tabs>
        <w:tab w:val="center" w:pos="4677"/>
        <w:tab w:val="right" w:pos="9355"/>
      </w:tabs>
    </w:pPr>
  </w:style>
  <w:style w:type="paragraph" w:customStyle="1" w:styleId="af1">
    <w:name w:val="Знак Знак Знак Знак Знак Знак Знак Знак Знак Знак Знак Знак Знак"/>
    <w:basedOn w:val="a"/>
    <w:qFormat/>
    <w:rsid w:val="00E75B87"/>
    <w:rPr>
      <w:rFonts w:ascii="Verdana" w:hAnsi="Verdana" w:cs="Verdana"/>
      <w:sz w:val="20"/>
      <w:szCs w:val="20"/>
      <w:lang w:val="en-US"/>
    </w:rPr>
  </w:style>
  <w:style w:type="paragraph" w:styleId="af2">
    <w:name w:val="Normal (Web)"/>
    <w:basedOn w:val="a"/>
    <w:qFormat/>
    <w:rsid w:val="00E75B87"/>
    <w:pPr>
      <w:spacing w:before="280" w:after="280"/>
    </w:pPr>
  </w:style>
  <w:style w:type="paragraph" w:customStyle="1" w:styleId="af3">
    <w:name w:val="Стиль"/>
    <w:qFormat/>
    <w:rsid w:val="00E75B87"/>
    <w:pPr>
      <w:suppressAutoHyphens/>
    </w:pPr>
    <w:rPr>
      <w:b/>
      <w:sz w:val="32"/>
      <w:lang w:eastAsia="zh-CN"/>
    </w:rPr>
  </w:style>
  <w:style w:type="paragraph" w:styleId="af4">
    <w:name w:val="Balloon Text"/>
    <w:basedOn w:val="a"/>
    <w:qFormat/>
    <w:rsid w:val="00E75B87"/>
    <w:rPr>
      <w:rFonts w:ascii="Segoe UI" w:hAnsi="Segoe UI" w:cs="Segoe UI"/>
      <w:sz w:val="18"/>
      <w:szCs w:val="18"/>
    </w:rPr>
  </w:style>
  <w:style w:type="character" w:customStyle="1" w:styleId="af0">
    <w:name w:val="Нижний колонтитул Знак"/>
    <w:basedOn w:val="a0"/>
    <w:link w:val="af"/>
    <w:rsid w:val="00E84D21"/>
    <w:rPr>
      <w:sz w:val="24"/>
      <w:szCs w:val="24"/>
      <w:lang w:eastAsia="zh-CN"/>
    </w:rPr>
  </w:style>
  <w:style w:type="character" w:customStyle="1" w:styleId="50">
    <w:name w:val="Заголовок 5 Знак"/>
    <w:basedOn w:val="a0"/>
    <w:link w:val="5"/>
    <w:rsid w:val="00E84D21"/>
    <w:rPr>
      <w:b/>
      <w:sz w:val="24"/>
      <w:lang w:val="x-none" w:eastAsia="x-none"/>
    </w:rPr>
  </w:style>
  <w:style w:type="character" w:styleId="af5">
    <w:name w:val="Hyperlink"/>
    <w:rsid w:val="00E84D21"/>
    <w:rPr>
      <w:color w:val="0000FF"/>
      <w:u w:val="single"/>
    </w:rPr>
  </w:style>
  <w:style w:type="paragraph" w:customStyle="1" w:styleId="af6">
    <w:name w:val=" Знак Знак Знак Знак Знак Знак Знак Знак Знак"/>
    <w:basedOn w:val="a"/>
    <w:rsid w:val="00E84D21"/>
    <w:pPr>
      <w:suppressAutoHyphens w:val="0"/>
    </w:pPr>
    <w:rPr>
      <w:rFonts w:ascii="Verdana" w:hAnsi="Verdana" w:cs="Verdana"/>
      <w:color w:val="000000"/>
      <w:sz w:val="20"/>
      <w:szCs w:val="20"/>
      <w:lang w:val="en-US" w:eastAsia="en-US"/>
    </w:rPr>
  </w:style>
  <w:style w:type="character" w:customStyle="1" w:styleId="a8">
    <w:name w:val="Заголовок Знак"/>
    <w:basedOn w:val="a0"/>
    <w:link w:val="a6"/>
    <w:rsid w:val="00E84D21"/>
    <w:rPr>
      <w:rFonts w:ascii="Liberation Sans" w:eastAsia="Droid Sans Fallback" w:hAnsi="Liberation Sans" w:cs="FreeSans"/>
      <w:sz w:val="28"/>
      <w:szCs w:val="28"/>
      <w:lang w:eastAsia="zh-CN"/>
    </w:rPr>
  </w:style>
  <w:style w:type="character" w:customStyle="1" w:styleId="a9">
    <w:name w:val="Основной текст Знак"/>
    <w:basedOn w:val="a0"/>
    <w:link w:val="a7"/>
    <w:rsid w:val="00E84D21"/>
    <w:rPr>
      <w:sz w:val="24"/>
      <w:lang w:eastAsia="zh-CN"/>
    </w:rPr>
  </w:style>
  <w:style w:type="paragraph" w:customStyle="1" w:styleId="af7">
    <w:name w:val=" Знак Знак"/>
    <w:basedOn w:val="a"/>
    <w:rsid w:val="00E84D21"/>
    <w:pPr>
      <w:suppressAutoHyphens w:val="0"/>
    </w:pPr>
    <w:rPr>
      <w:rFonts w:ascii="Verdana" w:hAnsi="Verdana"/>
      <w:sz w:val="20"/>
      <w:szCs w:val="20"/>
      <w:lang w:val="en-US" w:eastAsia="en-US"/>
    </w:rPr>
  </w:style>
  <w:style w:type="paragraph" w:customStyle="1" w:styleId="af8">
    <w:name w:val="Нормальний текст"/>
    <w:basedOn w:val="a"/>
    <w:rsid w:val="00E84D21"/>
    <w:pPr>
      <w:suppressAutoHyphens w:val="0"/>
      <w:spacing w:before="120"/>
      <w:ind w:firstLine="567"/>
    </w:pPr>
    <w:rPr>
      <w:rFonts w:ascii="Antiqua" w:hAnsi="Antiqua" w:cs="Antiqua"/>
      <w:sz w:val="26"/>
      <w:szCs w:val="26"/>
      <w:lang w:val="uk-UA" w:eastAsia="ru-RU"/>
    </w:rPr>
  </w:style>
  <w:style w:type="paragraph" w:customStyle="1" w:styleId="af9">
    <w:name w:val="Шапка документу"/>
    <w:basedOn w:val="a"/>
    <w:rsid w:val="00E84D21"/>
    <w:pPr>
      <w:keepNext/>
      <w:keepLines/>
      <w:suppressAutoHyphens w:val="0"/>
      <w:spacing w:after="240"/>
      <w:ind w:left="4536"/>
      <w:jc w:val="center"/>
    </w:pPr>
    <w:rPr>
      <w:rFonts w:ascii="Antiqua" w:hAnsi="Antiqua" w:cs="Antiqua"/>
      <w:sz w:val="26"/>
      <w:szCs w:val="26"/>
      <w:lang w:val="uk-UA" w:eastAsia="ru-RU"/>
    </w:rPr>
  </w:style>
  <w:style w:type="paragraph" w:customStyle="1" w:styleId="afa">
    <w:name w:val="Назва документа"/>
    <w:basedOn w:val="a"/>
    <w:next w:val="af8"/>
    <w:rsid w:val="00E84D21"/>
    <w:pPr>
      <w:keepNext/>
      <w:keepLines/>
      <w:suppressAutoHyphens w:val="0"/>
      <w:spacing w:before="240" w:after="240"/>
      <w:jc w:val="center"/>
    </w:pPr>
    <w:rPr>
      <w:rFonts w:ascii="Antiqua" w:hAnsi="Antiqua" w:cs="Antiqua"/>
      <w:b/>
      <w:bCs/>
      <w:sz w:val="26"/>
      <w:szCs w:val="26"/>
      <w:lang w:val="uk-UA" w:eastAsia="ru-RU"/>
    </w:rPr>
  </w:style>
  <w:style w:type="character" w:customStyle="1" w:styleId="st42">
    <w:name w:val="st42"/>
    <w:rsid w:val="00E84D21"/>
    <w:rPr>
      <w:color w:val="000000"/>
    </w:rPr>
  </w:style>
  <w:style w:type="character" w:customStyle="1" w:styleId="st131">
    <w:name w:val="st131"/>
    <w:rsid w:val="00E84D21"/>
    <w:rPr>
      <w:i/>
      <w:iCs/>
      <w:color w:val="0000FF"/>
    </w:rPr>
  </w:style>
  <w:style w:type="character" w:customStyle="1" w:styleId="st46">
    <w:name w:val="st46"/>
    <w:rsid w:val="00E84D21"/>
    <w:rPr>
      <w:i/>
      <w:iCs/>
      <w:color w:val="000000"/>
    </w:rPr>
  </w:style>
  <w:style w:type="character" w:customStyle="1" w:styleId="ae">
    <w:name w:val="Верхний колонтитул Знак"/>
    <w:basedOn w:val="a0"/>
    <w:link w:val="ad"/>
    <w:rsid w:val="00E84D21"/>
    <w:rPr>
      <w:sz w:val="24"/>
      <w:szCs w:val="24"/>
      <w:lang w:eastAsia="zh-CN"/>
    </w:rPr>
  </w:style>
  <w:style w:type="character" w:customStyle="1" w:styleId="apple-converted-space">
    <w:name w:val="apple-converted-space"/>
    <w:rsid w:val="00E84D21"/>
  </w:style>
  <w:style w:type="paragraph" w:customStyle="1" w:styleId="rvps2">
    <w:name w:val="rvps2"/>
    <w:basedOn w:val="a"/>
    <w:rsid w:val="00E84D21"/>
    <w:pPr>
      <w:suppressAutoHyphens w:val="0"/>
      <w:spacing w:before="100" w:beforeAutospacing="1" w:after="100" w:afterAutospacing="1"/>
    </w:pPr>
    <w:rPr>
      <w:lang w:eastAsia="ru-RU"/>
    </w:rPr>
  </w:style>
  <w:style w:type="character" w:customStyle="1" w:styleId="rvts11">
    <w:name w:val="rvts11"/>
    <w:rsid w:val="00E84D21"/>
  </w:style>
  <w:style w:type="paragraph" w:styleId="afb">
    <w:name w:val="No Spacing"/>
    <w:uiPriority w:val="1"/>
    <w:qFormat/>
    <w:rsid w:val="00E84D21"/>
    <w:pPr>
      <w:suppressAutoHyphens/>
    </w:pPr>
    <w:rPr>
      <w:lang w:eastAsia="zh-CN"/>
    </w:rPr>
  </w:style>
  <w:style w:type="character" w:customStyle="1" w:styleId="14">
    <w:name w:val="Верхний колонтитул Знак1"/>
    <w:basedOn w:val="a0"/>
    <w:rsid w:val="00E84D21"/>
    <w:rPr>
      <w:sz w:val="24"/>
      <w:lang w:val="ru-RU" w:eastAsia="zh-CN"/>
    </w:rPr>
  </w:style>
  <w:style w:type="paragraph" w:customStyle="1" w:styleId="afc">
    <w:name w:val="Содержимое таблицы"/>
    <w:basedOn w:val="a"/>
    <w:rsid w:val="00E84D21"/>
    <w:pPr>
      <w:suppressLineNumbers/>
    </w:pPr>
    <w:rPr>
      <w:sz w:val="20"/>
      <w:szCs w:val="20"/>
    </w:rPr>
  </w:style>
  <w:style w:type="paragraph" w:customStyle="1" w:styleId="afd">
    <w:name w:val="Заголовок таблицы"/>
    <w:basedOn w:val="afc"/>
    <w:rsid w:val="00E84D21"/>
    <w:pPr>
      <w:jc w:val="center"/>
    </w:pPr>
    <w:rPr>
      <w:b/>
      <w:bCs/>
    </w:rPr>
  </w:style>
  <w:style w:type="character" w:customStyle="1" w:styleId="st30">
    <w:name w:val="st30"/>
    <w:rsid w:val="00E84D21"/>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ltcnap@gmail.com" TargetMode="External"/><Relationship Id="rId13" Type="http://schemas.openxmlformats.org/officeDocument/2006/relationships/hyperlink" Target="http://www.mlt.gov.ua" TargetMode="External"/><Relationship Id="rId18" Type="http://schemas.openxmlformats.org/officeDocument/2006/relationships/hyperlink" Target="http://search.ligazakon.ua/l_doc2.nsf/link1/KP150880.html" TargetMode="External"/><Relationship Id="rId26" Type="http://schemas.openxmlformats.org/officeDocument/2006/relationships/hyperlink" Target="http://www.mlt.gov.u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arch.ligazakon.ua/l_doc2.nsf/link1/KP150880.html" TargetMode="External"/><Relationship Id="rId34" Type="http://schemas.openxmlformats.org/officeDocument/2006/relationships/header" Target="header1.xml"/><Relationship Id="rId7" Type="http://schemas.openxmlformats.org/officeDocument/2006/relationships/hyperlink" Target="http://www.mlt.gov.ua" TargetMode="External"/><Relationship Id="rId12" Type="http://schemas.openxmlformats.org/officeDocument/2006/relationships/hyperlink" Target="mailto:mltcnap@gmail.com" TargetMode="External"/><Relationship Id="rId17" Type="http://schemas.openxmlformats.org/officeDocument/2006/relationships/hyperlink" Target="http://www.mlt.gov.ua" TargetMode="External"/><Relationship Id="rId25" Type="http://schemas.openxmlformats.org/officeDocument/2006/relationships/hyperlink" Target="mailto:mltcnap@gmail.com" TargetMode="External"/><Relationship Id="rId33" Type="http://schemas.openxmlformats.org/officeDocument/2006/relationships/hyperlink" Target="https://zakon.rada.gov.ua/laws/show/z0976-1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ltcnap@gmail.com" TargetMode="External"/><Relationship Id="rId20" Type="http://schemas.openxmlformats.org/officeDocument/2006/relationships/hyperlink" Target="http://search.ligazakon.ua/l_doc2.nsf/link1/KP150880.html" TargetMode="External"/><Relationship Id="rId29" Type="http://schemas.openxmlformats.org/officeDocument/2006/relationships/hyperlink" Target="https://zakon.rada.gov.ua/laws/show/461-2011-%D0%BF" TargetMode="External"/><Relationship Id="rId1" Type="http://schemas.openxmlformats.org/officeDocument/2006/relationships/numbering" Target="numbering.xml"/><Relationship Id="rId6" Type="http://schemas.openxmlformats.org/officeDocument/2006/relationships/hyperlink" Target="mailto:mltcnap@gmail.com" TargetMode="External"/><Relationship Id="rId11" Type="http://schemas.openxmlformats.org/officeDocument/2006/relationships/hyperlink" Target="http://www.mlt.gov.ua" TargetMode="External"/><Relationship Id="rId24" Type="http://schemas.openxmlformats.org/officeDocument/2006/relationships/hyperlink" Target="http://www.mlt.gov.ua" TargetMode="External"/><Relationship Id="rId32" Type="http://schemas.openxmlformats.org/officeDocument/2006/relationships/hyperlink" Target="http://www.mlt.gov.ua/" TargetMode="External"/><Relationship Id="rId37" Type="http://schemas.openxmlformats.org/officeDocument/2006/relationships/hyperlink" Target="http://search.ligazakon.ua/l_doc2.nsf/link1/KP150880.html" TargetMode="External"/><Relationship Id="rId5" Type="http://schemas.openxmlformats.org/officeDocument/2006/relationships/image" Target="media/image1.png"/><Relationship Id="rId15" Type="http://schemas.openxmlformats.org/officeDocument/2006/relationships/hyperlink" Target="http://www.mlt.gov.ua" TargetMode="External"/><Relationship Id="rId23" Type="http://schemas.openxmlformats.org/officeDocument/2006/relationships/hyperlink" Target="mailto:mltcnap@gmail.com" TargetMode="External"/><Relationship Id="rId28" Type="http://schemas.openxmlformats.org/officeDocument/2006/relationships/hyperlink" Target="http://www.mlt.gov.ua" TargetMode="External"/><Relationship Id="rId36" Type="http://schemas.openxmlformats.org/officeDocument/2006/relationships/hyperlink" Target="http://search.ligazakon.ua/l_doc2.nsf/link1/KP150880.html" TargetMode="External"/><Relationship Id="rId10" Type="http://schemas.openxmlformats.org/officeDocument/2006/relationships/hyperlink" Target="mailto:mltcnap@gmail.com" TargetMode="External"/><Relationship Id="rId19" Type="http://schemas.openxmlformats.org/officeDocument/2006/relationships/hyperlink" Target="http://search.ligazakon.ua/l_doc2.nsf/link1/KP150880.html" TargetMode="External"/><Relationship Id="rId31" Type="http://schemas.openxmlformats.org/officeDocument/2006/relationships/hyperlink" Target="mailto:mltcnap@gmail.com" TargetMode="External"/><Relationship Id="rId4" Type="http://schemas.openxmlformats.org/officeDocument/2006/relationships/webSettings" Target="webSettings.xml"/><Relationship Id="rId9" Type="http://schemas.openxmlformats.org/officeDocument/2006/relationships/hyperlink" Target="http://www.mlt.gov.ua" TargetMode="External"/><Relationship Id="rId14" Type="http://schemas.openxmlformats.org/officeDocument/2006/relationships/hyperlink" Target="mailto:mltcnap@gmail.com" TargetMode="External"/><Relationship Id="rId22" Type="http://schemas.openxmlformats.org/officeDocument/2006/relationships/hyperlink" Target="http://search.ligazakon.ua/l_doc2.nsf/link1/KP150880.html" TargetMode="External"/><Relationship Id="rId27" Type="http://schemas.openxmlformats.org/officeDocument/2006/relationships/hyperlink" Target="mailto:mltcnap@gmail.com" TargetMode="External"/><Relationship Id="rId30" Type="http://schemas.openxmlformats.org/officeDocument/2006/relationships/hyperlink" Target="https://zakon.rada.gov.ua/laws/show/461-2011-%D0%BF"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40</Pages>
  <Words>61415</Words>
  <Characters>35007</Characters>
  <Application>Microsoft Office Word</Application>
  <DocSecurity>0</DocSecurity>
  <Lines>291</Lines>
  <Paragraphs>192</Paragraphs>
  <ScaleCrop>false</ScaleCrop>
  <Company>Reanimator Extreme Edition</Company>
  <LinksUpToDate>false</LinksUpToDate>
  <CharactersWithSpaces>96230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dc:description/>
  <cp:lastModifiedBy>Олена Байрак</cp:lastModifiedBy>
  <cp:revision>10</cp:revision>
  <cp:lastPrinted>2020-04-17T12:36:00Z</cp:lastPrinted>
  <dcterms:created xsi:type="dcterms:W3CDTF">2020-04-15T05:26:00Z</dcterms:created>
  <dcterms:modified xsi:type="dcterms:W3CDTF">2021-07-15T08:26:00Z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